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06806B35" w:rsidR="00C16F28" w:rsidRPr="000D08C3" w:rsidRDefault="0040097B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</w:t>
      </w:r>
      <w:r w:rsidR="00C16F28" w:rsidRPr="000D08C3">
        <w:rPr>
          <w:rFonts w:asciiTheme="minorHAnsi" w:hAnsiTheme="minorHAnsi" w:cstheme="minorHAnsi"/>
          <w:b/>
        </w:rPr>
        <w:t xml:space="preserve"> nr </w:t>
      </w:r>
      <w:r w:rsidR="00EE6D6D">
        <w:rPr>
          <w:rFonts w:asciiTheme="minorHAnsi" w:hAnsiTheme="minorHAnsi" w:cstheme="minorHAnsi"/>
          <w:b/>
        </w:rPr>
        <w:t>8</w:t>
      </w:r>
      <w:r w:rsidR="00C16F28"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04D98D7" w:rsidR="00C16F28" w:rsidRPr="000D08C3" w:rsidRDefault="00EE6D6D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3B10F160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 xml:space="preserve">Niniejszym wskazuję, że powiązania z innym wykonawcą/innymi wykonawcami wskazanym/wskazanymi w pkt </w:t>
      </w:r>
      <w:r w:rsidR="001C006D">
        <w:rPr>
          <w:rFonts w:asciiTheme="minorHAnsi" w:hAnsiTheme="minorHAnsi" w:cstheme="minorHAnsi"/>
        </w:rPr>
        <w:t xml:space="preserve">2 </w:t>
      </w:r>
      <w:r w:rsidRPr="000D08C3">
        <w:rPr>
          <w:rFonts w:asciiTheme="minorHAnsi" w:hAnsiTheme="minorHAnsi" w:cstheme="minorHAnsi"/>
        </w:rPr>
        <w:t>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4B9AF24C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</w:t>
      </w:r>
      <w:r w:rsidR="00EE6D6D">
        <w:rPr>
          <w:rFonts w:asciiTheme="minorHAnsi" w:hAnsiTheme="minorHAnsi" w:cstheme="minorHAnsi"/>
          <w:i/>
          <w:iCs/>
        </w:rPr>
        <w:br/>
      </w:r>
      <w:r w:rsidR="00D97388" w:rsidRPr="003259D9">
        <w:rPr>
          <w:rFonts w:asciiTheme="minorHAnsi" w:hAnsiTheme="minorHAnsi" w:cstheme="minorHAnsi"/>
          <w:i/>
          <w:iCs/>
        </w:rPr>
        <w:t>16 lutego 2007 r. o ochronie konkurencji i konsumentów (Dz.U. z 202</w:t>
      </w:r>
      <w:r w:rsidR="00EE6D6D">
        <w:rPr>
          <w:rFonts w:asciiTheme="minorHAnsi" w:hAnsiTheme="minorHAnsi" w:cstheme="minorHAnsi"/>
          <w:i/>
          <w:iCs/>
        </w:rPr>
        <w:t>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EE6D6D">
        <w:rPr>
          <w:rFonts w:asciiTheme="minorHAnsi" w:hAnsiTheme="minorHAnsi" w:cstheme="minorHAnsi"/>
          <w:i/>
          <w:iCs/>
        </w:rPr>
        <w:t>275 ze zm.</w:t>
      </w:r>
      <w:r w:rsidR="00D97388" w:rsidRPr="003259D9">
        <w:rPr>
          <w:rFonts w:asciiTheme="minorHAnsi" w:hAnsiTheme="minorHAnsi" w:cstheme="minorHAnsi"/>
          <w:i/>
          <w:iCs/>
        </w:rPr>
        <w:t>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</w:t>
      </w:r>
      <w:r w:rsidR="00EE6D6D">
        <w:rPr>
          <w:rFonts w:asciiTheme="minorHAnsi" w:hAnsiTheme="minorHAnsi" w:cstheme="minorHAnsi"/>
          <w:i/>
          <w:iCs/>
        </w:rPr>
        <w:t>2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</w:t>
      </w:r>
      <w:r w:rsidR="00EE6D6D">
        <w:rPr>
          <w:rFonts w:asciiTheme="minorHAnsi" w:hAnsiTheme="minorHAnsi" w:cstheme="minorHAnsi"/>
          <w:i/>
          <w:iCs/>
        </w:rPr>
        <w:t>710</w:t>
      </w:r>
      <w:r w:rsidR="00D97388" w:rsidRPr="003259D9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94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184202">
    <w:abstractNumId w:val="0"/>
  </w:num>
  <w:num w:numId="3" w16cid:durableId="203746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1C006D"/>
    <w:rsid w:val="003259D9"/>
    <w:rsid w:val="0040097B"/>
    <w:rsid w:val="004866B0"/>
    <w:rsid w:val="006710DB"/>
    <w:rsid w:val="00722B20"/>
    <w:rsid w:val="00743415"/>
    <w:rsid w:val="00745BA8"/>
    <w:rsid w:val="00796786"/>
    <w:rsid w:val="009169F6"/>
    <w:rsid w:val="00AC08B1"/>
    <w:rsid w:val="00B61A1D"/>
    <w:rsid w:val="00BA02C0"/>
    <w:rsid w:val="00C16F28"/>
    <w:rsid w:val="00D11CCD"/>
    <w:rsid w:val="00D97388"/>
    <w:rsid w:val="00E908A3"/>
    <w:rsid w:val="00E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6</cp:revision>
  <cp:lastPrinted>2022-08-26T13:03:00Z</cp:lastPrinted>
  <dcterms:created xsi:type="dcterms:W3CDTF">2022-02-10T11:29:00Z</dcterms:created>
  <dcterms:modified xsi:type="dcterms:W3CDTF">2022-08-26T13:03:00Z</dcterms:modified>
</cp:coreProperties>
</file>