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60A9AC60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CF5FAD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19C3E0A5" w14:textId="77777777" w:rsidR="003C29BE" w:rsidRDefault="003C29BE" w:rsidP="003C29B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CCB686" w14:textId="345CCEF2" w:rsidR="003C29BE" w:rsidRDefault="003C29BE" w:rsidP="003C29BE">
      <w:pPr>
        <w:spacing w:before="120" w:line="312" w:lineRule="auto"/>
        <w:jc w:val="both"/>
        <w:rPr>
          <w:rFonts w:ascii="Calibri" w:hAnsi="Calibri"/>
          <w:b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 potrzeby postępowania pn.: „</w:t>
      </w:r>
      <w:r w:rsidRPr="00F97564">
        <w:rPr>
          <w:rFonts w:ascii="Calibri" w:hAnsi="Calibri"/>
          <w:b/>
        </w:rPr>
        <w:t xml:space="preserve">Odbiór i zagospodarowanie </w:t>
      </w:r>
      <w:r>
        <w:rPr>
          <w:rFonts w:ascii="Calibri" w:hAnsi="Calibri"/>
          <w:b/>
        </w:rPr>
        <w:t xml:space="preserve">odpadów o kodzie 17 09 04 </w:t>
      </w:r>
      <w:r>
        <w:rPr>
          <w:rFonts w:ascii="Calibri" w:hAnsi="Calibri"/>
          <w:b/>
        </w:rPr>
        <w:br/>
      </w:r>
      <w:r w:rsidRPr="00F97564">
        <w:rPr>
          <w:rFonts w:ascii="Calibri" w:hAnsi="Calibri"/>
          <w:b/>
        </w:rPr>
        <w:t>z Z</w:t>
      </w:r>
      <w:r>
        <w:rPr>
          <w:rFonts w:ascii="Calibri" w:hAnsi="Calibri"/>
          <w:b/>
        </w:rPr>
        <w:t xml:space="preserve">akładu </w:t>
      </w:r>
      <w:r w:rsidRPr="00F97564">
        <w:rPr>
          <w:rFonts w:ascii="Calibri" w:hAnsi="Calibri"/>
          <w:b/>
        </w:rPr>
        <w:t>G</w:t>
      </w:r>
      <w:r>
        <w:rPr>
          <w:rFonts w:ascii="Calibri" w:hAnsi="Calibri"/>
          <w:b/>
        </w:rPr>
        <w:t xml:space="preserve">ospodarki </w:t>
      </w:r>
      <w:r w:rsidRPr="00F97564">
        <w:rPr>
          <w:rFonts w:ascii="Calibri" w:hAnsi="Calibri"/>
          <w:b/>
        </w:rPr>
        <w:t>O</w:t>
      </w:r>
      <w:r>
        <w:rPr>
          <w:rFonts w:ascii="Calibri" w:hAnsi="Calibri"/>
          <w:b/>
        </w:rPr>
        <w:t>dpadami</w:t>
      </w:r>
      <w:r w:rsidRPr="00F97564">
        <w:rPr>
          <w:rFonts w:ascii="Calibri" w:hAnsi="Calibri"/>
          <w:b/>
        </w:rPr>
        <w:t xml:space="preserve"> S.A. w Bielsku-Białej</w:t>
      </w:r>
      <w:r>
        <w:rPr>
          <w:rFonts w:ascii="Calibri" w:hAnsi="Calibri"/>
          <w:b/>
        </w:rPr>
        <w:t xml:space="preserve">” nr ref. </w:t>
      </w:r>
      <w:r w:rsidR="00E87790">
        <w:rPr>
          <w:rFonts w:ascii="Calibri" w:hAnsi="Calibri"/>
          <w:b/>
        </w:rPr>
        <w:t>9</w:t>
      </w:r>
      <w:r>
        <w:rPr>
          <w:rFonts w:ascii="Calibri" w:hAnsi="Calibri"/>
          <w:b/>
        </w:rPr>
        <w:t>/ZP/ZGO/202</w:t>
      </w:r>
      <w:r w:rsidR="00E87790">
        <w:rPr>
          <w:rFonts w:ascii="Calibri" w:hAnsi="Calibri"/>
          <w:b/>
        </w:rPr>
        <w:t>4</w:t>
      </w:r>
      <w:r>
        <w:rPr>
          <w:rFonts w:ascii="Calibri" w:hAnsi="Calibri"/>
          <w:b/>
        </w:rPr>
        <w:t>.</w:t>
      </w:r>
    </w:p>
    <w:p w14:paraId="7E082CD0" w14:textId="0A8DE686" w:rsidR="00A87F45" w:rsidRDefault="00A87F45" w:rsidP="003C29BE">
      <w:pPr>
        <w:tabs>
          <w:tab w:val="left" w:pos="4802"/>
        </w:tabs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325A7B"/>
    <w:rsid w:val="003A45C3"/>
    <w:rsid w:val="003C29BE"/>
    <w:rsid w:val="00413624"/>
    <w:rsid w:val="004B5A19"/>
    <w:rsid w:val="004C3C6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CF5FAD"/>
    <w:rsid w:val="00DA7E98"/>
    <w:rsid w:val="00E2249E"/>
    <w:rsid w:val="00E84626"/>
    <w:rsid w:val="00E87790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16</cp:revision>
  <cp:lastPrinted>2024-05-23T14:09:00Z</cp:lastPrinted>
  <dcterms:created xsi:type="dcterms:W3CDTF">2022-02-09T13:25:00Z</dcterms:created>
  <dcterms:modified xsi:type="dcterms:W3CDTF">2024-05-23T14:09:00Z</dcterms:modified>
</cp:coreProperties>
</file>