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1C23190" w:rsidR="00A87F45" w:rsidRPr="00F3386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386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415B6">
        <w:rPr>
          <w:rFonts w:asciiTheme="minorHAnsi" w:hAnsiTheme="minorHAnsi" w:cstheme="minorHAnsi"/>
          <w:b/>
          <w:sz w:val="24"/>
          <w:szCs w:val="24"/>
        </w:rPr>
        <w:t>3</w:t>
      </w:r>
      <w:r w:rsidRPr="00F33865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F4515" w:rsidRPr="00F33865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(dalej: ustawa </w:t>
      </w:r>
      <w:proofErr w:type="spellStart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66BC79AC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„Dostawa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fabrycznie 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now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ych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pras stacjonarn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ych z wywr</w:t>
      </w:r>
      <w:r w:rsidR="00197E8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ot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nicą zintegrowaną boczną lub czołową i 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kontener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ami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dla Zakładu Gospodarki Odpadami S.A. w Bielsku-Białej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nr ref. 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4E5E9D09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 xml:space="preserve">, poz. 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507</w:t>
      </w:r>
      <w:r w:rsidR="008D3571">
        <w:rPr>
          <w:rFonts w:asciiTheme="minorHAnsi" w:hAnsiTheme="minorHAnsi" w:cstheme="minorHAnsi"/>
          <w:color w:val="000000"/>
          <w:sz w:val="22"/>
          <w:szCs w:val="22"/>
        </w:rPr>
        <w:t xml:space="preserve"> ze zm.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44CC3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2FF653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tj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 wynikające z art. 110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33865" w:rsidRPr="00A87F45" w:rsidRDefault="00F33865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E33913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13EDC7FE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 o przeciwdziałaniu praniu pieniędzy oraz finansowaniu terroryzmu (Dz. U. z 202</w:t>
      </w:r>
      <w:r w:rsidR="008D3571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8D3571">
        <w:rPr>
          <w:rFonts w:asciiTheme="minorHAnsi" w:hAnsiTheme="minorHAnsi" w:cstheme="minorHAnsi"/>
          <w:color w:val="222222"/>
          <w:sz w:val="16"/>
          <w:szCs w:val="16"/>
        </w:rPr>
        <w:t>1124, 1285, 1723 i 1843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68D1F38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8D3571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8D3571">
        <w:rPr>
          <w:rFonts w:asciiTheme="minorHAnsi" w:hAnsiTheme="minorHAnsi" w:cstheme="minorHAnsi"/>
          <w:color w:val="222222"/>
          <w:sz w:val="16"/>
          <w:szCs w:val="16"/>
        </w:rPr>
        <w:t>120, 295 i 1598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45F20"/>
    <w:rsid w:val="00197E8E"/>
    <w:rsid w:val="001E0751"/>
    <w:rsid w:val="004F643D"/>
    <w:rsid w:val="00542C75"/>
    <w:rsid w:val="005D22B3"/>
    <w:rsid w:val="005F7E88"/>
    <w:rsid w:val="00621206"/>
    <w:rsid w:val="00636580"/>
    <w:rsid w:val="006C513D"/>
    <w:rsid w:val="00723EC0"/>
    <w:rsid w:val="00725C76"/>
    <w:rsid w:val="008275C2"/>
    <w:rsid w:val="008332BD"/>
    <w:rsid w:val="008361A6"/>
    <w:rsid w:val="008648A8"/>
    <w:rsid w:val="00867CCD"/>
    <w:rsid w:val="008D3571"/>
    <w:rsid w:val="0097207A"/>
    <w:rsid w:val="009D459F"/>
    <w:rsid w:val="00A87F45"/>
    <w:rsid w:val="00AF4515"/>
    <w:rsid w:val="00B3559F"/>
    <w:rsid w:val="00C548FD"/>
    <w:rsid w:val="00C65E57"/>
    <w:rsid w:val="00D415B6"/>
    <w:rsid w:val="00D76236"/>
    <w:rsid w:val="00E33913"/>
    <w:rsid w:val="00EE508B"/>
    <w:rsid w:val="00F330F4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16</cp:revision>
  <cp:lastPrinted>2025-01-29T11:38:00Z</cp:lastPrinted>
  <dcterms:created xsi:type="dcterms:W3CDTF">2022-02-09T12:58:00Z</dcterms:created>
  <dcterms:modified xsi:type="dcterms:W3CDTF">2025-01-30T11:44:00Z</dcterms:modified>
</cp:coreProperties>
</file>