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14BD8D13" w:rsidR="00A87F45" w:rsidRPr="00315E07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5E0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808CF">
        <w:rPr>
          <w:rFonts w:asciiTheme="minorHAnsi" w:hAnsiTheme="minorHAnsi" w:cstheme="minorHAnsi"/>
          <w:b/>
          <w:sz w:val="24"/>
          <w:szCs w:val="24"/>
        </w:rPr>
        <w:t>6</w:t>
      </w:r>
      <w:r w:rsidRPr="00315E0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315E0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068ED487" w14:textId="77777777" w:rsidR="00315E07" w:rsidRPr="00315E07" w:rsidRDefault="00315E07" w:rsidP="00315E07">
      <w:pPr>
        <w:shd w:val="clear" w:color="auto" w:fill="FFFFFF"/>
        <w:spacing w:line="26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5E07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  <w:r w:rsidRPr="00315E07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307BF9F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hAnsi="Arial" w:cs="Arial"/>
          <w:b/>
          <w:sz w:val="20"/>
          <w:szCs w:val="20"/>
          <w:lang w:val="pl-PL"/>
        </w:rPr>
        <w:t>O AKTUALNOŚCI INFORMACJI ZAWARTYCH W OŚWIADCZENIU</w:t>
      </w: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F303D3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składanym na podstawie art. 125 ust. 1 </w:t>
      </w:r>
    </w:p>
    <w:p w14:paraId="18A81B7A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>ustawy z dnia 11 września 2019 roku Prawo zamówień publicznych</w:t>
      </w:r>
    </w:p>
    <w:p w14:paraId="7E082CD0" w14:textId="29226EE1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0B4B19" w14:textId="265E6AC7" w:rsidR="00315E07" w:rsidRPr="00315E07" w:rsidRDefault="00315E07" w:rsidP="00315E07">
      <w:pPr>
        <w:pStyle w:val="Tekstprzypisudolnego"/>
        <w:spacing w:before="227"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E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„Dostawa </w:t>
      </w:r>
      <w:r w:rsidR="003808CF">
        <w:rPr>
          <w:rFonts w:asciiTheme="minorHAnsi" w:hAnsiTheme="minorHAnsi" w:cstheme="minorHAnsi"/>
          <w:sz w:val="22"/>
          <w:szCs w:val="22"/>
        </w:rPr>
        <w:t xml:space="preserve">fabrycznie </w:t>
      </w:r>
      <w:r w:rsidR="00713640">
        <w:rPr>
          <w:rFonts w:asciiTheme="minorHAnsi" w:hAnsiTheme="minorHAnsi" w:cstheme="minorHAnsi"/>
          <w:sz w:val="22"/>
          <w:szCs w:val="22"/>
        </w:rPr>
        <w:t>now</w:t>
      </w:r>
      <w:r w:rsidR="00D10D6B">
        <w:rPr>
          <w:rFonts w:asciiTheme="minorHAnsi" w:hAnsiTheme="minorHAnsi" w:cstheme="minorHAnsi"/>
          <w:sz w:val="22"/>
          <w:szCs w:val="22"/>
        </w:rPr>
        <w:t>ych</w:t>
      </w:r>
      <w:r w:rsidR="00713640">
        <w:rPr>
          <w:rFonts w:asciiTheme="minorHAnsi" w:hAnsiTheme="minorHAnsi" w:cstheme="minorHAnsi"/>
          <w:sz w:val="22"/>
          <w:szCs w:val="22"/>
        </w:rPr>
        <w:t xml:space="preserve"> pras stacjonarn</w:t>
      </w:r>
      <w:r w:rsidR="00D10D6B">
        <w:rPr>
          <w:rFonts w:asciiTheme="minorHAnsi" w:hAnsiTheme="minorHAnsi" w:cstheme="minorHAnsi"/>
          <w:sz w:val="22"/>
          <w:szCs w:val="22"/>
        </w:rPr>
        <w:t xml:space="preserve">ych z wywrotnicą zintegrowaną boczną lub czołową i kontenerami </w:t>
      </w:r>
      <w:r w:rsidRPr="00315E07">
        <w:rPr>
          <w:rFonts w:asciiTheme="minorHAnsi" w:hAnsiTheme="minorHAnsi" w:cstheme="minorHAnsi"/>
          <w:sz w:val="22"/>
          <w:szCs w:val="22"/>
        </w:rPr>
        <w:t xml:space="preserve">dla Zakładu Gospodarki Odpadami” S.A. w Bielsku-Białej” 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nr ref.</w:t>
      </w:r>
      <w:r w:rsidR="00F91D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0D6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/ZP/ZGO/202</w:t>
      </w:r>
      <w:r w:rsidR="00D10D6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46716">
        <w:rPr>
          <w:rFonts w:asciiTheme="minorHAnsi" w:hAnsiTheme="minorHAnsi" w:cstheme="minorHAnsi"/>
          <w:sz w:val="22"/>
          <w:szCs w:val="22"/>
        </w:rPr>
        <w:t xml:space="preserve">, </w:t>
      </w:r>
      <w:r w:rsidRPr="00315E07">
        <w:rPr>
          <w:rFonts w:asciiTheme="minorHAnsi" w:hAnsiTheme="minorHAnsi" w:cstheme="minorHAnsi"/>
          <w:sz w:val="22"/>
          <w:szCs w:val="22"/>
        </w:rPr>
        <w:t xml:space="preserve">prowadzonego w trybie podstawowym, </w:t>
      </w:r>
      <w:r w:rsidR="00D10D6B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>na podstawie art. 275 pkt 1 ustawy</w:t>
      </w:r>
      <w:r w:rsidRPr="00315E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 z dnia 11 września 2019 r. Prawo zamówień publicznych </w:t>
      </w:r>
      <w:r w:rsidR="00D10D6B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>(Dz. U. z 202</w:t>
      </w:r>
      <w:r w:rsidR="00D10D6B">
        <w:rPr>
          <w:rFonts w:asciiTheme="minorHAnsi" w:hAnsiTheme="minorHAnsi" w:cstheme="minorHAnsi"/>
          <w:sz w:val="22"/>
          <w:szCs w:val="22"/>
        </w:rPr>
        <w:t>4</w:t>
      </w:r>
      <w:r w:rsidRPr="00315E0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D10D6B">
        <w:rPr>
          <w:rFonts w:asciiTheme="minorHAnsi" w:hAnsiTheme="minorHAnsi" w:cstheme="minorHAnsi"/>
          <w:sz w:val="22"/>
          <w:szCs w:val="22"/>
        </w:rPr>
        <w:t>320</w:t>
      </w:r>
      <w:r w:rsidRPr="00315E07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47A8B" w14:textId="77777777" w:rsidR="00315E07" w:rsidRDefault="00315E07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04176E73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, że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informacj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zawart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w oświadczeniu, o którym mowa w art. </w:t>
      </w:r>
      <w:r w:rsidR="00315E07">
        <w:rPr>
          <w:rFonts w:asciiTheme="minorHAnsi" w:hAnsiTheme="minorHAnsi" w:cstheme="minorHAnsi"/>
          <w:sz w:val="22"/>
          <w:szCs w:val="22"/>
          <w:lang w:eastAsia="en-US"/>
        </w:rPr>
        <w:t>125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ustawy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5CC16907" w:rsidR="009B4E47" w:rsidRPr="004800BB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1,</w:t>
      </w:r>
    </w:p>
    <w:p w14:paraId="25D66BFE" w14:textId="6A4BF7C5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pkt 4, </w:t>
      </w:r>
    </w:p>
    <w:p w14:paraId="68B14CEC" w14:textId="311E1658" w:rsidR="004800BB" w:rsidRPr="004800BB" w:rsidRDefault="009B4E47" w:rsidP="004800BB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art. 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800BB" w:rsidRPr="004800BB">
        <w:rPr>
          <w:rFonts w:asciiTheme="minorHAnsi" w:hAnsiTheme="minorHAnsi" w:cstheme="minorHAnsi"/>
        </w:rPr>
        <w:t>ust. 1 pkt 1-3 ustawy z dnia 13 kwietnia 2022 r. o szczególnych rozwiązaniach w zakresie przeciwdziałania wspieraniu agresji na Ukrainę oraz służących ochronie bezpieczeństwa narodowego (Dz. U. z 202</w:t>
      </w:r>
      <w:r w:rsidR="00D5332D">
        <w:rPr>
          <w:rFonts w:asciiTheme="minorHAnsi" w:hAnsiTheme="minorHAnsi" w:cstheme="minorHAnsi"/>
        </w:rPr>
        <w:t>4</w:t>
      </w:r>
      <w:r w:rsidR="004800BB" w:rsidRPr="004800BB">
        <w:rPr>
          <w:rFonts w:asciiTheme="minorHAnsi" w:hAnsiTheme="minorHAnsi" w:cstheme="minorHAnsi"/>
        </w:rPr>
        <w:t xml:space="preserve"> r poz. </w:t>
      </w:r>
      <w:r w:rsidR="00D5332D">
        <w:rPr>
          <w:rFonts w:asciiTheme="minorHAnsi" w:hAnsiTheme="minorHAnsi" w:cstheme="minorHAnsi"/>
        </w:rPr>
        <w:t>507</w:t>
      </w:r>
      <w:r w:rsidR="004800BB" w:rsidRPr="004800BB">
        <w:rPr>
          <w:rFonts w:asciiTheme="minorHAnsi" w:hAnsiTheme="minorHAnsi" w:cstheme="minorHAnsi"/>
        </w:rPr>
        <w:t xml:space="preserve"> ze zm.)</w:t>
      </w:r>
    </w:p>
    <w:p w14:paraId="2495CDA9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66710ACA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4975E83F" w14:textId="21FF9E85" w:rsidR="004800BB" w:rsidRP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0BB">
        <w:rPr>
          <w:rFonts w:asciiTheme="minorHAnsi" w:hAnsiTheme="minorHAnsi" w:cstheme="minorHAnsi"/>
          <w:b/>
          <w:sz w:val="22"/>
          <w:szCs w:val="22"/>
        </w:rPr>
        <w:t>są aktualne</w:t>
      </w:r>
      <w:r w:rsidRPr="004800BB">
        <w:rPr>
          <w:rFonts w:asciiTheme="minorHAnsi" w:hAnsiTheme="minorHAnsi" w:cstheme="minorHAnsi"/>
          <w:sz w:val="22"/>
          <w:szCs w:val="22"/>
        </w:rPr>
        <w:t xml:space="preserve">/ </w:t>
      </w:r>
      <w:r w:rsidRPr="004800BB">
        <w:rPr>
          <w:rFonts w:asciiTheme="minorHAnsi" w:hAnsiTheme="minorHAnsi" w:cstheme="minorHAnsi"/>
          <w:b/>
          <w:sz w:val="22"/>
          <w:szCs w:val="22"/>
        </w:rPr>
        <w:t>nie są aktualne</w:t>
      </w:r>
      <w:r w:rsidRPr="004800B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4FBC3B7" w14:textId="77777777" w:rsidR="006E2200" w:rsidRPr="004800BB" w:rsidRDefault="006E2200" w:rsidP="006E2200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10F13679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55A1B888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E18256B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0A2DA53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76757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FB2A53E" w14:textId="0974EAC5" w:rsidR="00725C76" w:rsidRP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  <w:r w:rsidRPr="006E2200">
        <w:rPr>
          <w:rFonts w:asciiTheme="minorHAnsi" w:hAnsiTheme="minorHAnsi" w:cstheme="minorHAnsi"/>
        </w:rPr>
        <w:t>* niepotrzebne usunąć/skreślić</w:t>
      </w:r>
    </w:p>
    <w:sectPr w:rsidR="00725C76" w:rsidRPr="006E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  <w:footnote w:id="1">
    <w:p w14:paraId="2F6C19D0" w14:textId="77777777" w:rsidR="00315E07" w:rsidRDefault="00315E07" w:rsidP="00315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B7">
        <w:rPr>
          <w:sz w:val="18"/>
          <w:szCs w:val="18"/>
        </w:rPr>
        <w:t>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D7E48"/>
    <w:rsid w:val="00315E07"/>
    <w:rsid w:val="003808CF"/>
    <w:rsid w:val="004800BB"/>
    <w:rsid w:val="004F643D"/>
    <w:rsid w:val="00530309"/>
    <w:rsid w:val="006C513D"/>
    <w:rsid w:val="006E2200"/>
    <w:rsid w:val="00713640"/>
    <w:rsid w:val="00725C76"/>
    <w:rsid w:val="00745ADA"/>
    <w:rsid w:val="008275C2"/>
    <w:rsid w:val="00867CCD"/>
    <w:rsid w:val="00911D45"/>
    <w:rsid w:val="009258DB"/>
    <w:rsid w:val="00946716"/>
    <w:rsid w:val="009B4E47"/>
    <w:rsid w:val="00A87F45"/>
    <w:rsid w:val="00AB26AB"/>
    <w:rsid w:val="00C13305"/>
    <w:rsid w:val="00C65E57"/>
    <w:rsid w:val="00C84264"/>
    <w:rsid w:val="00D10D6B"/>
    <w:rsid w:val="00D13BA1"/>
    <w:rsid w:val="00D5332D"/>
    <w:rsid w:val="00D76236"/>
    <w:rsid w:val="00DB0C5C"/>
    <w:rsid w:val="00E84626"/>
    <w:rsid w:val="00F91DA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14</cp:revision>
  <cp:lastPrinted>2025-01-29T11:47:00Z</cp:lastPrinted>
  <dcterms:created xsi:type="dcterms:W3CDTF">2022-02-09T13:25:00Z</dcterms:created>
  <dcterms:modified xsi:type="dcterms:W3CDTF">2025-01-29T11:47:00Z</dcterms:modified>
</cp:coreProperties>
</file>