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523A" w14:textId="12FEA805" w:rsidR="007608DF" w:rsidRPr="004F7368" w:rsidRDefault="002F5324" w:rsidP="004F7368">
      <w:pPr>
        <w:autoSpaceDE w:val="0"/>
        <w:spacing w:after="0"/>
        <w:jc w:val="center"/>
        <w:rPr>
          <w:rFonts w:ascii="Calibri Light" w:hAnsi="Calibri Light" w:cs="Calibri Light"/>
          <w:sz w:val="32"/>
          <w:szCs w:val="32"/>
          <w:u w:val="single"/>
        </w:rPr>
      </w:pPr>
      <w:r w:rsidRPr="004F7368">
        <w:rPr>
          <w:rFonts w:ascii="Calibri Light" w:hAnsi="Calibri Light" w:cs="Calibri Light"/>
          <w:sz w:val="32"/>
          <w:szCs w:val="32"/>
          <w:u w:val="single"/>
        </w:rPr>
        <w:t>OPIS PRZEDMIOTU ZAMÓWIENIA</w:t>
      </w:r>
    </w:p>
    <w:p w14:paraId="1262BA26" w14:textId="77777777" w:rsidR="00AB0EB6" w:rsidRPr="00631A93" w:rsidRDefault="00AB0EB6" w:rsidP="008901FB">
      <w:pPr>
        <w:autoSpaceDE w:val="0"/>
        <w:spacing w:after="0"/>
        <w:jc w:val="center"/>
        <w:rPr>
          <w:rFonts w:ascii="Calibri Light" w:hAnsi="Calibri Light" w:cs="Calibri Light"/>
          <w:b/>
          <w:bCs/>
          <w:sz w:val="20"/>
          <w:szCs w:val="20"/>
        </w:rPr>
      </w:pPr>
    </w:p>
    <w:p w14:paraId="2C3C523B" w14:textId="77777777" w:rsidR="007608DF" w:rsidRPr="00631A93" w:rsidRDefault="00514F5A" w:rsidP="008901FB">
      <w:pPr>
        <w:autoSpaceDE w:val="0"/>
        <w:spacing w:after="0"/>
        <w:jc w:val="center"/>
        <w:rPr>
          <w:rFonts w:ascii="Calibri Light" w:hAnsi="Calibri Light" w:cs="Calibri Light"/>
          <w:b/>
          <w:bCs/>
          <w:color w:val="000000"/>
          <w:sz w:val="28"/>
          <w:szCs w:val="28"/>
        </w:rPr>
      </w:pPr>
      <w:r w:rsidRPr="00631A93">
        <w:rPr>
          <w:rFonts w:ascii="Calibri Light" w:hAnsi="Calibri Light" w:cs="Calibri Light"/>
          <w:b/>
          <w:bCs/>
          <w:color w:val="000000"/>
          <w:sz w:val="28"/>
          <w:szCs w:val="28"/>
        </w:rPr>
        <w:t>Przedmiotem zamówienia jest usługa ubezpieczenia</w:t>
      </w:r>
    </w:p>
    <w:p w14:paraId="2C3C523C" w14:textId="77777777" w:rsidR="007608DF" w:rsidRPr="00631A93" w:rsidRDefault="00514F5A" w:rsidP="008901FB">
      <w:pPr>
        <w:autoSpaceDE w:val="0"/>
        <w:spacing w:after="0"/>
        <w:jc w:val="center"/>
        <w:rPr>
          <w:rFonts w:ascii="Calibri Light" w:hAnsi="Calibri Light" w:cs="Calibri Light"/>
          <w:b/>
          <w:bCs/>
          <w:color w:val="000000"/>
          <w:sz w:val="28"/>
          <w:szCs w:val="28"/>
        </w:rPr>
      </w:pPr>
      <w:r w:rsidRPr="00631A93">
        <w:rPr>
          <w:rFonts w:ascii="Calibri Light" w:hAnsi="Calibri Light" w:cs="Calibri Light"/>
          <w:b/>
          <w:bCs/>
          <w:color w:val="000000"/>
          <w:sz w:val="28"/>
          <w:szCs w:val="28"/>
        </w:rPr>
        <w:t>mienia oraz odpowiedzialności cywilnej</w:t>
      </w:r>
    </w:p>
    <w:p w14:paraId="6A774AD0" w14:textId="1B8D7DBD" w:rsidR="0068351C" w:rsidRPr="00631A93" w:rsidRDefault="00E165B1" w:rsidP="008901FB">
      <w:pPr>
        <w:autoSpaceDE w:val="0"/>
        <w:spacing w:after="0"/>
        <w:jc w:val="center"/>
        <w:rPr>
          <w:rFonts w:ascii="Calibri Light" w:hAnsi="Calibri Light" w:cs="Calibri Light"/>
          <w:b/>
          <w:bCs/>
          <w:color w:val="000000"/>
          <w:sz w:val="28"/>
          <w:szCs w:val="28"/>
        </w:rPr>
      </w:pPr>
      <w:r w:rsidRPr="00631A93">
        <w:rPr>
          <w:rFonts w:ascii="Calibri Light" w:hAnsi="Calibri Light" w:cs="Calibri Light"/>
          <w:b/>
          <w:bCs/>
          <w:color w:val="000000"/>
          <w:sz w:val="28"/>
          <w:szCs w:val="28"/>
        </w:rPr>
        <w:t>dla Zakładu Gospodarki Odpadami S.A. w Bielsku</w:t>
      </w:r>
      <w:r w:rsidR="0068351C" w:rsidRPr="00631A93">
        <w:rPr>
          <w:rFonts w:ascii="Calibri Light" w:hAnsi="Calibri Light" w:cs="Calibri Light"/>
          <w:b/>
          <w:bCs/>
          <w:color w:val="000000"/>
          <w:sz w:val="28"/>
          <w:szCs w:val="28"/>
        </w:rPr>
        <w:t>-</w:t>
      </w:r>
      <w:r w:rsidRPr="00631A93">
        <w:rPr>
          <w:rFonts w:ascii="Calibri Light" w:hAnsi="Calibri Light" w:cs="Calibri Light"/>
          <w:b/>
          <w:bCs/>
          <w:color w:val="000000"/>
          <w:sz w:val="28"/>
          <w:szCs w:val="28"/>
        </w:rPr>
        <w:t>Białej</w:t>
      </w:r>
    </w:p>
    <w:p w14:paraId="3D82E2B0" w14:textId="2B039361" w:rsidR="00E165B1" w:rsidRPr="00631A93" w:rsidRDefault="00E165B1" w:rsidP="008901FB">
      <w:pPr>
        <w:autoSpaceDE w:val="0"/>
        <w:spacing w:after="0"/>
        <w:jc w:val="center"/>
        <w:rPr>
          <w:rFonts w:ascii="Calibri Light" w:hAnsi="Calibri Light" w:cs="Calibri Light"/>
          <w:b/>
          <w:bCs/>
          <w:color w:val="000000"/>
          <w:sz w:val="28"/>
          <w:szCs w:val="28"/>
        </w:rPr>
      </w:pPr>
      <w:r w:rsidRPr="00631A93">
        <w:rPr>
          <w:rFonts w:ascii="Calibri Light" w:hAnsi="Calibri Light" w:cs="Calibri Light"/>
          <w:b/>
          <w:bCs/>
          <w:color w:val="000000"/>
          <w:sz w:val="28"/>
          <w:szCs w:val="28"/>
        </w:rPr>
        <w:t>na okres 24 miesięcy</w:t>
      </w:r>
    </w:p>
    <w:p w14:paraId="62019CCA" w14:textId="77777777" w:rsidR="00F06B74" w:rsidRPr="00631A93" w:rsidRDefault="00F06B74" w:rsidP="008901FB">
      <w:pPr>
        <w:autoSpaceDE w:val="0"/>
        <w:spacing w:after="0"/>
        <w:jc w:val="both"/>
        <w:rPr>
          <w:rFonts w:ascii="Calibri Light" w:hAnsi="Calibri Light" w:cs="Calibri Light"/>
          <w:b/>
          <w:bCs/>
          <w:color w:val="262626"/>
          <w:sz w:val="20"/>
          <w:szCs w:val="20"/>
        </w:rPr>
      </w:pPr>
    </w:p>
    <w:p w14:paraId="1494B3DE" w14:textId="77777777" w:rsidR="00F06B74" w:rsidRDefault="00F06B74" w:rsidP="008901FB">
      <w:pPr>
        <w:autoSpaceDE w:val="0"/>
        <w:spacing w:after="0"/>
        <w:jc w:val="both"/>
        <w:rPr>
          <w:rFonts w:ascii="Calibri Light" w:hAnsi="Calibri Light" w:cs="Calibri Light"/>
          <w:b/>
          <w:bCs/>
          <w:color w:val="262626"/>
          <w:sz w:val="20"/>
          <w:szCs w:val="20"/>
        </w:rPr>
      </w:pPr>
    </w:p>
    <w:p w14:paraId="59EE23C1" w14:textId="4A3203DA" w:rsidR="00AC2483" w:rsidRPr="00AE4869" w:rsidRDefault="00AC2483" w:rsidP="00265B7B">
      <w:pPr>
        <w:autoSpaceDE w:val="0"/>
        <w:spacing w:after="0"/>
        <w:jc w:val="center"/>
        <w:rPr>
          <w:rFonts w:ascii="Calibri Light" w:hAnsi="Calibri Light" w:cs="Calibri Light"/>
          <w:b/>
          <w:bCs/>
          <w:color w:val="262626"/>
          <w:sz w:val="28"/>
          <w:szCs w:val="28"/>
        </w:rPr>
      </w:pPr>
      <w:r w:rsidRPr="00AE4869">
        <w:rPr>
          <w:rFonts w:ascii="Calibri Light" w:hAnsi="Calibri Light" w:cs="Calibri Light"/>
          <w:b/>
          <w:bCs/>
          <w:color w:val="262626"/>
          <w:sz w:val="28"/>
          <w:szCs w:val="28"/>
        </w:rPr>
        <w:t xml:space="preserve">Zamawiający: </w:t>
      </w:r>
      <w:r w:rsidR="00293BFD" w:rsidRPr="00AE4869">
        <w:rPr>
          <w:rFonts w:ascii="Calibri Light" w:hAnsi="Calibri Light" w:cs="Calibri Light"/>
          <w:b/>
          <w:bCs/>
          <w:color w:val="262626"/>
          <w:sz w:val="28"/>
          <w:szCs w:val="28"/>
        </w:rPr>
        <w:t>Zakład Gospodarki Odpadami S.A.</w:t>
      </w:r>
    </w:p>
    <w:p w14:paraId="49A79A57" w14:textId="77777777" w:rsidR="00DD6DA5" w:rsidRPr="00631A93" w:rsidRDefault="00DD6DA5" w:rsidP="008901FB">
      <w:pPr>
        <w:autoSpaceDE w:val="0"/>
        <w:spacing w:after="0"/>
        <w:jc w:val="both"/>
        <w:rPr>
          <w:rFonts w:ascii="Calibri Light" w:hAnsi="Calibri Light" w:cs="Calibri Light"/>
          <w:b/>
          <w:bCs/>
          <w:color w:val="262626"/>
          <w:sz w:val="20"/>
          <w:szCs w:val="20"/>
        </w:rPr>
      </w:pPr>
    </w:p>
    <w:p w14:paraId="43C8F958" w14:textId="77777777" w:rsidR="00DD6DA5" w:rsidRDefault="00DD6DA5" w:rsidP="008901FB">
      <w:pPr>
        <w:autoSpaceDE w:val="0"/>
        <w:spacing w:after="0"/>
        <w:jc w:val="both"/>
        <w:rPr>
          <w:rFonts w:ascii="Calibri Light" w:hAnsi="Calibri Light" w:cs="Calibri Light"/>
          <w:b/>
          <w:bCs/>
          <w:color w:val="262626"/>
          <w:sz w:val="20"/>
          <w:szCs w:val="20"/>
        </w:rPr>
      </w:pPr>
    </w:p>
    <w:p w14:paraId="3EC3EB29" w14:textId="77777777" w:rsidR="00AE4869" w:rsidRDefault="00AE4869" w:rsidP="008901FB">
      <w:pPr>
        <w:autoSpaceDE w:val="0"/>
        <w:spacing w:after="0"/>
        <w:jc w:val="both"/>
        <w:rPr>
          <w:rFonts w:ascii="Calibri Light" w:hAnsi="Calibri Light" w:cs="Calibri Light"/>
          <w:b/>
          <w:bCs/>
          <w:color w:val="262626"/>
          <w:sz w:val="20"/>
          <w:szCs w:val="20"/>
        </w:rPr>
      </w:pPr>
    </w:p>
    <w:p w14:paraId="040487C0" w14:textId="77777777" w:rsidR="00AE4869" w:rsidRDefault="00AE4869" w:rsidP="008901FB">
      <w:pPr>
        <w:autoSpaceDE w:val="0"/>
        <w:spacing w:after="0"/>
        <w:jc w:val="both"/>
        <w:rPr>
          <w:rFonts w:ascii="Calibri Light" w:hAnsi="Calibri Light" w:cs="Calibri Light"/>
          <w:b/>
          <w:bCs/>
          <w:color w:val="262626"/>
          <w:sz w:val="20"/>
          <w:szCs w:val="20"/>
        </w:rPr>
      </w:pPr>
    </w:p>
    <w:p w14:paraId="52F08DD6" w14:textId="77777777" w:rsidR="00682EB6" w:rsidRDefault="00682EB6" w:rsidP="008901FB">
      <w:pPr>
        <w:autoSpaceDE w:val="0"/>
        <w:spacing w:after="0"/>
        <w:jc w:val="both"/>
        <w:rPr>
          <w:rFonts w:ascii="Calibri Light" w:hAnsi="Calibri Light" w:cs="Calibri Light"/>
          <w:b/>
          <w:bCs/>
          <w:color w:val="262626"/>
          <w:sz w:val="20"/>
          <w:szCs w:val="20"/>
        </w:rPr>
      </w:pPr>
    </w:p>
    <w:p w14:paraId="0EF7FDAF" w14:textId="77777777" w:rsidR="00682EB6" w:rsidRPr="00631A93" w:rsidRDefault="00682EB6" w:rsidP="008901FB">
      <w:pPr>
        <w:autoSpaceDE w:val="0"/>
        <w:spacing w:after="0"/>
        <w:jc w:val="both"/>
        <w:rPr>
          <w:rFonts w:ascii="Calibri Light" w:hAnsi="Calibri Light" w:cs="Calibri Light"/>
          <w:b/>
          <w:bCs/>
          <w:color w:val="262626"/>
          <w:sz w:val="20"/>
          <w:szCs w:val="20"/>
        </w:rPr>
      </w:pPr>
    </w:p>
    <w:p w14:paraId="2C3C523E" w14:textId="4EDCB67C" w:rsidR="007608DF" w:rsidRPr="00631A93" w:rsidRDefault="00DD6DA5" w:rsidP="00682EB6">
      <w:pPr>
        <w:autoSpaceDE w:val="0"/>
        <w:spacing w:after="0"/>
        <w:jc w:val="center"/>
        <w:rPr>
          <w:rFonts w:ascii="Calibri Light" w:hAnsi="Calibri Light" w:cs="Calibri Light"/>
          <w:b/>
          <w:bCs/>
          <w:color w:val="262626"/>
          <w:sz w:val="24"/>
          <w:szCs w:val="24"/>
        </w:rPr>
      </w:pPr>
      <w:r w:rsidRPr="00631A93">
        <w:rPr>
          <w:rFonts w:ascii="Calibri Light" w:hAnsi="Calibri Light" w:cs="Calibri Light"/>
          <w:b/>
          <w:bCs/>
          <w:color w:val="262626"/>
          <w:sz w:val="24"/>
          <w:szCs w:val="24"/>
        </w:rPr>
        <w:t>SPIS TREŚCI</w:t>
      </w:r>
    </w:p>
    <w:p w14:paraId="5875BF02" w14:textId="6615047E" w:rsidR="0003609D" w:rsidRPr="00631A93" w:rsidRDefault="00026925" w:rsidP="008901FB">
      <w:pPr>
        <w:autoSpaceDE w:val="0"/>
        <w:spacing w:after="0"/>
        <w:jc w:val="both"/>
        <w:rPr>
          <w:rFonts w:ascii="Calibri Light" w:hAnsi="Calibri Light" w:cs="Calibri Light"/>
          <w:b/>
          <w:bCs/>
          <w:color w:val="262626"/>
          <w:sz w:val="20"/>
          <w:szCs w:val="20"/>
        </w:rPr>
      </w:pPr>
      <w:r>
        <w:rPr>
          <w:rFonts w:ascii="Calibri Light" w:hAnsi="Calibri Light" w:cs="Calibri Light"/>
          <w:b/>
          <w:bCs/>
          <w:color w:val="262626"/>
          <w:sz w:val="20"/>
          <w:szCs w:val="20"/>
        </w:rPr>
        <w:t xml:space="preserve">I. </w:t>
      </w:r>
      <w:r w:rsidR="0003609D" w:rsidRPr="00631A93">
        <w:rPr>
          <w:rFonts w:ascii="Calibri Light" w:hAnsi="Calibri Light" w:cs="Calibri Light"/>
          <w:b/>
          <w:bCs/>
          <w:color w:val="262626"/>
          <w:sz w:val="20"/>
          <w:szCs w:val="20"/>
        </w:rPr>
        <w:t>PODSTAWOWE INFORMACJE</w:t>
      </w:r>
    </w:p>
    <w:p w14:paraId="30B7D1A7" w14:textId="77777777" w:rsidR="0003609D" w:rsidRPr="00631A93" w:rsidRDefault="0003609D" w:rsidP="008901FB">
      <w:pPr>
        <w:autoSpaceDE w:val="0"/>
        <w:spacing w:after="0"/>
        <w:ind w:left="720"/>
        <w:jc w:val="both"/>
        <w:rPr>
          <w:rFonts w:ascii="Calibri Light" w:hAnsi="Calibri Light" w:cs="Calibri Light"/>
          <w:color w:val="262626"/>
          <w:sz w:val="20"/>
          <w:szCs w:val="20"/>
        </w:rPr>
      </w:pPr>
      <w:r w:rsidRPr="00631A93">
        <w:rPr>
          <w:rFonts w:ascii="Calibri Light" w:hAnsi="Calibri Light" w:cs="Calibri Light"/>
          <w:b/>
          <w:bCs/>
          <w:color w:val="262626"/>
          <w:sz w:val="20"/>
          <w:szCs w:val="20"/>
        </w:rPr>
        <w:t xml:space="preserve">- </w:t>
      </w:r>
      <w:r w:rsidRPr="00631A93">
        <w:rPr>
          <w:rFonts w:ascii="Calibri Light" w:hAnsi="Calibri Light" w:cs="Calibri Light"/>
          <w:color w:val="262626"/>
          <w:sz w:val="20"/>
          <w:szCs w:val="20"/>
        </w:rPr>
        <w:t>Ubezpieczający/Ubezpieczony</w:t>
      </w:r>
    </w:p>
    <w:p w14:paraId="16F2B1DC" w14:textId="1AA5B71F" w:rsidR="0003609D" w:rsidRPr="00631A93" w:rsidRDefault="0003609D" w:rsidP="008901FB">
      <w:pPr>
        <w:autoSpaceDE w:val="0"/>
        <w:spacing w:after="0"/>
        <w:ind w:left="720"/>
        <w:jc w:val="both"/>
        <w:rPr>
          <w:rFonts w:ascii="Calibri Light" w:hAnsi="Calibri Light" w:cs="Calibri Light"/>
          <w:color w:val="262626"/>
          <w:sz w:val="20"/>
          <w:szCs w:val="20"/>
        </w:rPr>
      </w:pPr>
      <w:r w:rsidRPr="00631A93">
        <w:rPr>
          <w:rFonts w:ascii="Calibri Light" w:hAnsi="Calibri Light" w:cs="Calibri Light"/>
          <w:color w:val="262626"/>
          <w:sz w:val="20"/>
          <w:szCs w:val="20"/>
        </w:rPr>
        <w:t>- Okres ubezpieczenia</w:t>
      </w:r>
    </w:p>
    <w:p w14:paraId="779E159E" w14:textId="517B82CC" w:rsidR="0003609D" w:rsidRPr="00631A93" w:rsidRDefault="0003609D" w:rsidP="008901FB">
      <w:pPr>
        <w:autoSpaceDE w:val="0"/>
        <w:spacing w:after="0"/>
        <w:ind w:left="720"/>
        <w:jc w:val="both"/>
        <w:rPr>
          <w:rFonts w:ascii="Calibri Light" w:hAnsi="Calibri Light" w:cs="Calibri Light"/>
          <w:color w:val="262626"/>
          <w:sz w:val="20"/>
          <w:szCs w:val="20"/>
        </w:rPr>
      </w:pPr>
      <w:r w:rsidRPr="00631A93">
        <w:rPr>
          <w:rFonts w:ascii="Calibri Light" w:hAnsi="Calibri Light" w:cs="Calibri Light"/>
          <w:color w:val="262626"/>
          <w:sz w:val="20"/>
          <w:szCs w:val="20"/>
        </w:rPr>
        <w:t>- Płatność składki</w:t>
      </w:r>
    </w:p>
    <w:p w14:paraId="06B0404B" w14:textId="1236B3AD" w:rsidR="0003609D" w:rsidRPr="00631A93" w:rsidRDefault="0003609D" w:rsidP="008901FB">
      <w:pPr>
        <w:autoSpaceDE w:val="0"/>
        <w:spacing w:after="0"/>
        <w:ind w:left="72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Charakterystyka Zamawiającego</w:t>
      </w:r>
    </w:p>
    <w:p w14:paraId="329F3452" w14:textId="734806CD" w:rsidR="0003609D" w:rsidRPr="00631A93" w:rsidRDefault="0003609D" w:rsidP="008901FB">
      <w:pPr>
        <w:autoSpaceDE w:val="0"/>
        <w:spacing w:after="0"/>
        <w:ind w:left="720"/>
        <w:jc w:val="both"/>
        <w:rPr>
          <w:rFonts w:ascii="Calibri Light" w:hAnsi="Calibri Light" w:cs="Calibri Light"/>
          <w:color w:val="262626"/>
          <w:sz w:val="20"/>
          <w:szCs w:val="20"/>
        </w:rPr>
      </w:pPr>
      <w:r w:rsidRPr="00631A93">
        <w:rPr>
          <w:rFonts w:ascii="Calibri Light" w:hAnsi="Calibri Light" w:cs="Calibri Light"/>
          <w:color w:val="262626"/>
          <w:sz w:val="20"/>
          <w:szCs w:val="20"/>
        </w:rPr>
        <w:t>- Szkodowość</w:t>
      </w:r>
    </w:p>
    <w:p w14:paraId="57CBDC56" w14:textId="60087BF0" w:rsidR="0003609D" w:rsidRPr="00631A93" w:rsidRDefault="00372BB9" w:rsidP="008901FB">
      <w:pPr>
        <w:autoSpaceDE w:val="0"/>
        <w:spacing w:after="0"/>
        <w:ind w:firstLine="708"/>
        <w:jc w:val="both"/>
        <w:rPr>
          <w:rFonts w:ascii="Calibri Light" w:hAnsi="Calibri Light" w:cs="Calibri Light"/>
          <w:b/>
          <w:bCs/>
          <w:color w:val="262626"/>
          <w:sz w:val="20"/>
          <w:szCs w:val="20"/>
        </w:rPr>
      </w:pPr>
      <w:r w:rsidRPr="00631A93">
        <w:rPr>
          <w:rFonts w:ascii="Calibri Light" w:hAnsi="Calibri Light" w:cs="Calibri Light"/>
          <w:color w:val="262626"/>
          <w:sz w:val="20"/>
          <w:szCs w:val="20"/>
        </w:rPr>
        <w:t xml:space="preserve">- </w:t>
      </w:r>
      <w:r w:rsidR="0003609D" w:rsidRPr="00631A93">
        <w:rPr>
          <w:rFonts w:ascii="Calibri Light" w:hAnsi="Calibri Light" w:cs="Calibri Light"/>
          <w:color w:val="262626"/>
          <w:sz w:val="20"/>
          <w:szCs w:val="20"/>
        </w:rPr>
        <w:t xml:space="preserve">Postanowienia </w:t>
      </w:r>
      <w:r w:rsidR="007646B2">
        <w:rPr>
          <w:rFonts w:ascii="Calibri Light" w:hAnsi="Calibri Light" w:cs="Calibri Light"/>
          <w:color w:val="262626"/>
          <w:sz w:val="20"/>
          <w:szCs w:val="20"/>
        </w:rPr>
        <w:t>wspólne</w:t>
      </w:r>
    </w:p>
    <w:p w14:paraId="3764A980" w14:textId="65408011" w:rsidR="0003609D" w:rsidRPr="00631A93" w:rsidRDefault="00026925" w:rsidP="008901FB">
      <w:pPr>
        <w:autoSpaceDE w:val="0"/>
        <w:spacing w:after="0"/>
        <w:jc w:val="both"/>
        <w:rPr>
          <w:rFonts w:ascii="Calibri Light" w:hAnsi="Calibri Light" w:cs="Calibri Light"/>
          <w:b/>
          <w:bCs/>
          <w:color w:val="262626"/>
          <w:sz w:val="20"/>
          <w:szCs w:val="20"/>
        </w:rPr>
      </w:pPr>
      <w:r>
        <w:rPr>
          <w:rFonts w:ascii="Calibri Light" w:hAnsi="Calibri Light" w:cs="Calibri Light"/>
          <w:b/>
          <w:bCs/>
          <w:color w:val="262626"/>
          <w:sz w:val="20"/>
          <w:szCs w:val="20"/>
        </w:rPr>
        <w:t xml:space="preserve">II. </w:t>
      </w:r>
      <w:r w:rsidR="0003609D" w:rsidRPr="00631A93">
        <w:rPr>
          <w:rFonts w:ascii="Calibri Light" w:hAnsi="Calibri Light" w:cs="Calibri Light"/>
          <w:b/>
          <w:bCs/>
          <w:color w:val="262626"/>
          <w:sz w:val="20"/>
          <w:szCs w:val="20"/>
        </w:rPr>
        <w:t>PAKIET 1</w:t>
      </w:r>
      <w:r w:rsidR="00293C15" w:rsidRPr="00631A93">
        <w:rPr>
          <w:rFonts w:ascii="Calibri Light" w:hAnsi="Calibri Light" w:cs="Calibri Light"/>
          <w:b/>
          <w:bCs/>
          <w:color w:val="262626"/>
          <w:sz w:val="20"/>
          <w:szCs w:val="20"/>
        </w:rPr>
        <w:t xml:space="preserve"> - Ubezpieczenie mienia i odpowiedzialności cywilnej</w:t>
      </w:r>
    </w:p>
    <w:p w14:paraId="44C6AFF6" w14:textId="4357B716" w:rsidR="00372BB9" w:rsidRPr="00631A93" w:rsidRDefault="00026925" w:rsidP="008901FB">
      <w:pPr>
        <w:autoSpaceDE w:val="0"/>
        <w:spacing w:after="0"/>
        <w:ind w:left="705"/>
        <w:jc w:val="both"/>
        <w:rPr>
          <w:rFonts w:ascii="Calibri Light" w:hAnsi="Calibri Light" w:cs="Calibri Light"/>
          <w:sz w:val="20"/>
          <w:szCs w:val="20"/>
        </w:rPr>
      </w:pPr>
      <w:r>
        <w:rPr>
          <w:rFonts w:ascii="Calibri Light" w:hAnsi="Calibri Light" w:cs="Calibri Light"/>
          <w:b/>
          <w:bCs/>
          <w:color w:val="262626"/>
          <w:sz w:val="20"/>
          <w:szCs w:val="20"/>
        </w:rPr>
        <w:t>1.</w:t>
      </w:r>
      <w:r w:rsidR="00372BB9" w:rsidRPr="00631A93">
        <w:rPr>
          <w:rFonts w:ascii="Calibri Light" w:hAnsi="Calibri Light" w:cs="Calibri Light"/>
          <w:color w:val="262626"/>
          <w:sz w:val="20"/>
          <w:szCs w:val="20"/>
        </w:rPr>
        <w:t xml:space="preserve"> Ubezpieczenie mienia od wszystkich zdarzeń (w tym ubezpieczenie szyb oraz innych przedmiotów od stłuczenia, mienia od kradzieży z włamaniem i rabunku)</w:t>
      </w:r>
    </w:p>
    <w:p w14:paraId="15594FC1" w14:textId="1639F7C4" w:rsidR="00372BB9" w:rsidRPr="00631A93" w:rsidRDefault="00026925" w:rsidP="008901FB">
      <w:pPr>
        <w:autoSpaceDE w:val="0"/>
        <w:spacing w:after="0"/>
        <w:ind w:firstLine="705"/>
        <w:jc w:val="both"/>
        <w:rPr>
          <w:rFonts w:ascii="Calibri Light" w:hAnsi="Calibri Light" w:cs="Calibri Light"/>
          <w:sz w:val="20"/>
          <w:szCs w:val="20"/>
        </w:rPr>
      </w:pPr>
      <w:r>
        <w:rPr>
          <w:rFonts w:ascii="Calibri Light" w:hAnsi="Calibri Light" w:cs="Calibri Light"/>
          <w:b/>
          <w:bCs/>
          <w:color w:val="262626"/>
          <w:sz w:val="20"/>
          <w:szCs w:val="20"/>
        </w:rPr>
        <w:t>2.</w:t>
      </w:r>
      <w:r w:rsidR="00372BB9" w:rsidRPr="00631A93">
        <w:rPr>
          <w:rFonts w:ascii="Calibri Light" w:hAnsi="Calibri Light" w:cs="Calibri Light"/>
          <w:color w:val="262626"/>
          <w:sz w:val="20"/>
          <w:szCs w:val="20"/>
        </w:rPr>
        <w:t xml:space="preserve"> Ubezpieczenie sprzętu elektronicznego od wszystkich ryzyk</w:t>
      </w:r>
    </w:p>
    <w:p w14:paraId="1E555B5C" w14:textId="17773671" w:rsidR="00372BB9" w:rsidRPr="00631A93" w:rsidRDefault="00026925" w:rsidP="008901FB">
      <w:pPr>
        <w:autoSpaceDE w:val="0"/>
        <w:spacing w:after="0"/>
        <w:ind w:firstLine="705"/>
        <w:jc w:val="both"/>
        <w:rPr>
          <w:rFonts w:ascii="Calibri Light" w:hAnsi="Calibri Light" w:cs="Calibri Light"/>
          <w:sz w:val="20"/>
          <w:szCs w:val="20"/>
        </w:rPr>
      </w:pPr>
      <w:r>
        <w:rPr>
          <w:rFonts w:ascii="Calibri Light" w:hAnsi="Calibri Light" w:cs="Calibri Light"/>
          <w:b/>
          <w:bCs/>
          <w:color w:val="262626"/>
          <w:sz w:val="20"/>
          <w:szCs w:val="20"/>
        </w:rPr>
        <w:t>3.</w:t>
      </w:r>
      <w:r w:rsidR="00372BB9" w:rsidRPr="00631A93">
        <w:rPr>
          <w:rFonts w:ascii="Calibri Light" w:hAnsi="Calibri Light" w:cs="Calibri Light"/>
          <w:color w:val="262626"/>
          <w:sz w:val="20"/>
          <w:szCs w:val="20"/>
        </w:rPr>
        <w:t xml:space="preserve"> ubezpieczenie maszyn i urządzeń od awarii (MB)</w:t>
      </w:r>
    </w:p>
    <w:p w14:paraId="436F873A" w14:textId="75346E13" w:rsidR="00372BB9" w:rsidRPr="00631A93" w:rsidRDefault="00026925" w:rsidP="008901FB">
      <w:pPr>
        <w:autoSpaceDE w:val="0"/>
        <w:spacing w:after="0"/>
        <w:ind w:firstLine="705"/>
        <w:jc w:val="both"/>
        <w:rPr>
          <w:rFonts w:ascii="Calibri Light" w:hAnsi="Calibri Light" w:cs="Calibri Light"/>
          <w:color w:val="262626"/>
          <w:sz w:val="20"/>
          <w:szCs w:val="20"/>
        </w:rPr>
      </w:pPr>
      <w:r>
        <w:rPr>
          <w:rFonts w:ascii="Calibri Light" w:hAnsi="Calibri Light" w:cs="Calibri Light"/>
          <w:b/>
          <w:bCs/>
          <w:color w:val="262626"/>
          <w:sz w:val="20"/>
          <w:szCs w:val="20"/>
        </w:rPr>
        <w:t xml:space="preserve">4. </w:t>
      </w:r>
      <w:r w:rsidR="00372BB9" w:rsidRPr="00631A93">
        <w:rPr>
          <w:rFonts w:ascii="Calibri Light" w:hAnsi="Calibri Light" w:cs="Calibri Light"/>
          <w:color w:val="262626"/>
          <w:sz w:val="20"/>
          <w:szCs w:val="20"/>
        </w:rPr>
        <w:t>Ubezpieczenie odpowiedzialności cywilnej</w:t>
      </w:r>
    </w:p>
    <w:p w14:paraId="67F9956C" w14:textId="1A78E7ED" w:rsidR="00616DAC" w:rsidRPr="00631A93" w:rsidRDefault="00337204" w:rsidP="00337204">
      <w:pPr>
        <w:spacing w:after="0"/>
        <w:ind w:firstLine="705"/>
        <w:jc w:val="both"/>
        <w:rPr>
          <w:rFonts w:ascii="Calibri Light" w:hAnsi="Calibri Light" w:cs="Calibri Light"/>
          <w:sz w:val="20"/>
          <w:szCs w:val="20"/>
        </w:rPr>
      </w:pPr>
      <w:r w:rsidRPr="00337204">
        <w:rPr>
          <w:rFonts w:ascii="Calibri Light" w:hAnsi="Calibri Light" w:cs="Calibri Light"/>
          <w:b/>
          <w:bCs/>
          <w:sz w:val="20"/>
          <w:szCs w:val="20"/>
        </w:rPr>
        <w:t>5</w:t>
      </w:r>
      <w:r>
        <w:rPr>
          <w:rFonts w:ascii="Calibri Light" w:hAnsi="Calibri Light" w:cs="Calibri Light"/>
          <w:sz w:val="20"/>
          <w:szCs w:val="20"/>
        </w:rPr>
        <w:t xml:space="preserve">. Obligatoryjne klauzule dodatkowe </w:t>
      </w:r>
    </w:p>
    <w:p w14:paraId="5DC48129" w14:textId="77777777" w:rsidR="004C6F00" w:rsidRPr="00631A93" w:rsidRDefault="004C6F00" w:rsidP="008901FB">
      <w:pPr>
        <w:spacing w:after="0"/>
        <w:jc w:val="both"/>
        <w:rPr>
          <w:rFonts w:ascii="Calibri Light" w:hAnsi="Calibri Light" w:cs="Calibri Light"/>
          <w:sz w:val="20"/>
          <w:szCs w:val="20"/>
        </w:rPr>
      </w:pPr>
    </w:p>
    <w:p w14:paraId="3693F296" w14:textId="77777777" w:rsidR="004C6F00" w:rsidRPr="00631A93" w:rsidRDefault="004C6F00" w:rsidP="008901FB">
      <w:p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br w:type="page"/>
      </w:r>
    </w:p>
    <w:p w14:paraId="7D2B6F15" w14:textId="6D866018" w:rsidR="000104E7" w:rsidRPr="00E7626C" w:rsidRDefault="00293C15" w:rsidP="00762A11">
      <w:pPr>
        <w:pStyle w:val="ListParagraph"/>
        <w:numPr>
          <w:ilvl w:val="0"/>
          <w:numId w:val="31"/>
        </w:numPr>
        <w:spacing w:after="0"/>
        <w:jc w:val="both"/>
        <w:rPr>
          <w:rFonts w:ascii="Calibri Light" w:hAnsi="Calibri Light" w:cs="Calibri Light"/>
          <w:b/>
          <w:bCs/>
          <w:sz w:val="20"/>
          <w:szCs w:val="20"/>
        </w:rPr>
      </w:pPr>
      <w:r w:rsidRPr="00E7626C">
        <w:rPr>
          <w:rFonts w:ascii="Calibri Light" w:hAnsi="Calibri Light" w:cs="Calibri Light"/>
          <w:b/>
          <w:bCs/>
          <w:sz w:val="28"/>
          <w:szCs w:val="28"/>
        </w:rPr>
        <w:t>PODSTAWOWE INFORMACJE</w:t>
      </w:r>
    </w:p>
    <w:p w14:paraId="544DFCEB" w14:textId="7BBB1A9F" w:rsidR="001507CC" w:rsidRPr="00631A93" w:rsidRDefault="000104E7" w:rsidP="00762A11">
      <w:pPr>
        <w:pStyle w:val="ListParagraph"/>
        <w:numPr>
          <w:ilvl w:val="1"/>
          <w:numId w:val="31"/>
        </w:numPr>
        <w:spacing w:after="0"/>
        <w:jc w:val="both"/>
        <w:rPr>
          <w:rFonts w:ascii="Calibri Light" w:hAnsi="Calibri Light" w:cs="Calibri Light"/>
          <w:b/>
          <w:bCs/>
          <w:sz w:val="20"/>
          <w:szCs w:val="20"/>
        </w:rPr>
      </w:pPr>
      <w:r w:rsidRPr="00631A93">
        <w:rPr>
          <w:rFonts w:ascii="Calibri Light" w:hAnsi="Calibri Light" w:cs="Calibri Light"/>
          <w:b/>
          <w:bCs/>
          <w:color w:val="262626"/>
          <w:sz w:val="20"/>
          <w:szCs w:val="20"/>
        </w:rPr>
        <w:t>UBEZPIECZAJĄCY/UBEZPIECZONY</w:t>
      </w:r>
    </w:p>
    <w:p w14:paraId="1DE99BE0" w14:textId="7F2E1ACF" w:rsidR="001507CC" w:rsidRPr="00631A93" w:rsidRDefault="00514F5A"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 xml:space="preserve">W polisach ubezpieczenia figurować będą odpowiednio </w:t>
      </w:r>
      <w:r w:rsidR="00336509" w:rsidRPr="00631A93">
        <w:rPr>
          <w:rFonts w:ascii="Calibri Light" w:hAnsi="Calibri Light" w:cs="Calibri Light"/>
          <w:color w:val="262626"/>
          <w:sz w:val="20"/>
          <w:szCs w:val="20"/>
        </w:rPr>
        <w:t>U</w:t>
      </w:r>
      <w:r w:rsidRPr="00631A93">
        <w:rPr>
          <w:rFonts w:ascii="Calibri Light" w:hAnsi="Calibri Light" w:cs="Calibri Light"/>
          <w:color w:val="262626"/>
          <w:sz w:val="20"/>
          <w:szCs w:val="20"/>
        </w:rPr>
        <w:t xml:space="preserve">bezpieczający i </w:t>
      </w:r>
      <w:r w:rsidR="00336509" w:rsidRPr="00631A93">
        <w:rPr>
          <w:rFonts w:ascii="Calibri Light" w:hAnsi="Calibri Light" w:cs="Calibri Light"/>
          <w:color w:val="262626"/>
          <w:sz w:val="20"/>
          <w:szCs w:val="20"/>
        </w:rPr>
        <w:t>U</w:t>
      </w:r>
      <w:r w:rsidRPr="00631A93">
        <w:rPr>
          <w:rFonts w:ascii="Calibri Light" w:hAnsi="Calibri Light" w:cs="Calibri Light"/>
          <w:color w:val="262626"/>
          <w:sz w:val="20"/>
          <w:szCs w:val="20"/>
        </w:rPr>
        <w:t>bezpieczony zgodnie z poniższym zapisem</w:t>
      </w:r>
      <w:r w:rsidR="00E66387" w:rsidRPr="00631A93">
        <w:rPr>
          <w:rFonts w:ascii="Calibri Light" w:hAnsi="Calibri Light" w:cs="Calibri Light"/>
          <w:color w:val="262626"/>
          <w:sz w:val="20"/>
          <w:szCs w:val="20"/>
        </w:rPr>
        <w:t>:</w:t>
      </w:r>
    </w:p>
    <w:p w14:paraId="2C3C525A" w14:textId="7D74E971" w:rsidR="007608DF" w:rsidRPr="00631A93" w:rsidRDefault="00E66387" w:rsidP="008901FB">
      <w:pPr>
        <w:autoSpaceDE w:val="0"/>
        <w:spacing w:after="0"/>
        <w:ind w:left="360"/>
        <w:jc w:val="both"/>
        <w:rPr>
          <w:rFonts w:ascii="Calibri Light" w:hAnsi="Calibri Light" w:cs="Calibri Light"/>
          <w:b/>
          <w:bCs/>
          <w:color w:val="262626"/>
          <w:sz w:val="20"/>
          <w:szCs w:val="20"/>
        </w:rPr>
      </w:pPr>
      <w:r w:rsidRPr="00631A93">
        <w:rPr>
          <w:rFonts w:ascii="Calibri Light" w:hAnsi="Calibri Light" w:cs="Calibri Light"/>
          <w:b/>
          <w:bCs/>
          <w:color w:val="262626"/>
          <w:sz w:val="20"/>
          <w:szCs w:val="20"/>
        </w:rPr>
        <w:t>UBEZPIECZAJĄCY:</w:t>
      </w:r>
    </w:p>
    <w:p w14:paraId="7E92ED90" w14:textId="77777777" w:rsidR="004B406D" w:rsidRPr="00631A93" w:rsidRDefault="004B406D"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Zakład Gospodarki Odpadami SA w Bielsku-Białej</w:t>
      </w:r>
    </w:p>
    <w:p w14:paraId="3FC44197" w14:textId="77777777" w:rsidR="004B406D" w:rsidRPr="00631A93" w:rsidRDefault="004B406D"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ul. Krakowska 315d, 43-300 Bielsko-Biała</w:t>
      </w:r>
    </w:p>
    <w:p w14:paraId="2C3C525D" w14:textId="743A7C82" w:rsidR="007608DF" w:rsidRPr="00631A93" w:rsidRDefault="00514F5A"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 xml:space="preserve">Regon: </w:t>
      </w:r>
      <w:r w:rsidR="009170F5" w:rsidRPr="00631A93">
        <w:rPr>
          <w:rFonts w:ascii="Calibri Light" w:hAnsi="Calibri Light" w:cs="Calibri Light"/>
          <w:color w:val="262626"/>
          <w:sz w:val="20"/>
          <w:szCs w:val="20"/>
        </w:rPr>
        <w:t xml:space="preserve">072321490 </w:t>
      </w:r>
      <w:r w:rsidRPr="00631A93">
        <w:rPr>
          <w:rFonts w:ascii="Calibri Light" w:hAnsi="Calibri Light" w:cs="Calibri Light"/>
          <w:color w:val="262626"/>
          <w:sz w:val="20"/>
          <w:szCs w:val="20"/>
        </w:rPr>
        <w:t xml:space="preserve">Nip: </w:t>
      </w:r>
      <w:r w:rsidR="00FD6E6E" w:rsidRPr="00631A93">
        <w:rPr>
          <w:rFonts w:ascii="Calibri Light" w:hAnsi="Calibri Light" w:cs="Calibri Light"/>
          <w:color w:val="262626"/>
          <w:sz w:val="20"/>
          <w:szCs w:val="20"/>
        </w:rPr>
        <w:t>5471900421</w:t>
      </w:r>
    </w:p>
    <w:p w14:paraId="2C3C525E" w14:textId="2C221586" w:rsidR="007608DF" w:rsidRPr="00631A93" w:rsidRDefault="00E66387" w:rsidP="008901FB">
      <w:pPr>
        <w:autoSpaceDE w:val="0"/>
        <w:spacing w:after="0"/>
        <w:ind w:left="360"/>
        <w:jc w:val="both"/>
        <w:rPr>
          <w:rFonts w:ascii="Calibri Light" w:hAnsi="Calibri Light" w:cs="Calibri Light"/>
          <w:b/>
          <w:bCs/>
          <w:sz w:val="20"/>
          <w:szCs w:val="20"/>
        </w:rPr>
      </w:pPr>
      <w:r w:rsidRPr="00631A93">
        <w:rPr>
          <w:rFonts w:ascii="Calibri Light" w:hAnsi="Calibri Light" w:cs="Calibri Light"/>
          <w:b/>
          <w:bCs/>
          <w:sz w:val="20"/>
          <w:szCs w:val="20"/>
        </w:rPr>
        <w:t>UBEZPIECZONY:</w:t>
      </w:r>
    </w:p>
    <w:p w14:paraId="13711FE8" w14:textId="77777777" w:rsidR="008451DD" w:rsidRPr="00631A93" w:rsidRDefault="008451DD"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Zakład Gospodarki Odpadami SA w Bielsku-Białej</w:t>
      </w:r>
    </w:p>
    <w:p w14:paraId="75E1C04C" w14:textId="77777777" w:rsidR="008451DD" w:rsidRPr="00631A93" w:rsidRDefault="008451DD"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ul. Krakowska 315d, 43-300 Bielsko-Biała</w:t>
      </w:r>
    </w:p>
    <w:p w14:paraId="2F7E1825" w14:textId="46E51F80" w:rsidR="008451DD" w:rsidRPr="00631A93" w:rsidRDefault="008451DD"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Regon: 072321490 Nip: 5471900421</w:t>
      </w:r>
    </w:p>
    <w:p w14:paraId="2C3C5263" w14:textId="77777777" w:rsidR="007608DF" w:rsidRPr="00631A93" w:rsidRDefault="007608DF" w:rsidP="008901FB">
      <w:pPr>
        <w:spacing w:after="0"/>
        <w:jc w:val="both"/>
        <w:rPr>
          <w:rFonts w:ascii="Calibri Light" w:hAnsi="Calibri Light" w:cs="Calibri Light"/>
          <w:sz w:val="20"/>
          <w:szCs w:val="20"/>
        </w:rPr>
      </w:pPr>
    </w:p>
    <w:p w14:paraId="2C3C5264" w14:textId="3F5A1D02" w:rsidR="007608DF" w:rsidRPr="00631A93" w:rsidRDefault="00E66387" w:rsidP="00762A11">
      <w:pPr>
        <w:pStyle w:val="ListParagraph"/>
        <w:numPr>
          <w:ilvl w:val="1"/>
          <w:numId w:val="31"/>
        </w:numPr>
        <w:spacing w:after="0"/>
        <w:jc w:val="both"/>
        <w:rPr>
          <w:rFonts w:ascii="Calibri Light" w:hAnsi="Calibri Light" w:cs="Calibri Light"/>
          <w:b/>
          <w:bCs/>
          <w:sz w:val="20"/>
          <w:szCs w:val="20"/>
        </w:rPr>
      </w:pPr>
      <w:r w:rsidRPr="00631A93">
        <w:rPr>
          <w:rFonts w:ascii="Calibri Light" w:hAnsi="Calibri Light" w:cs="Calibri Light"/>
          <w:b/>
          <w:bCs/>
          <w:sz w:val="20"/>
          <w:szCs w:val="20"/>
        </w:rPr>
        <w:t>OKRES UBEZPIECZENIA</w:t>
      </w:r>
      <w:r w:rsidR="00514F5A" w:rsidRPr="00631A93">
        <w:rPr>
          <w:rFonts w:ascii="Calibri Light" w:hAnsi="Calibri Light" w:cs="Calibri Light"/>
          <w:b/>
          <w:bCs/>
          <w:sz w:val="20"/>
          <w:szCs w:val="20"/>
        </w:rPr>
        <w:t xml:space="preserve"> </w:t>
      </w:r>
    </w:p>
    <w:p w14:paraId="11319E95" w14:textId="761567F6" w:rsidR="0027224E" w:rsidRPr="00631A93" w:rsidRDefault="001C0B5B" w:rsidP="008901FB">
      <w:pPr>
        <w:spacing w:after="0"/>
        <w:ind w:firstLine="360"/>
        <w:jc w:val="both"/>
        <w:rPr>
          <w:rFonts w:ascii="Calibri Light" w:hAnsi="Calibri Light" w:cs="Calibri Light"/>
          <w:b/>
          <w:bCs/>
          <w:sz w:val="20"/>
          <w:szCs w:val="20"/>
        </w:rPr>
      </w:pPr>
      <w:r w:rsidRPr="00631A93">
        <w:rPr>
          <w:rFonts w:ascii="Calibri Light" w:hAnsi="Calibri Light" w:cs="Calibri Light"/>
          <w:b/>
          <w:bCs/>
          <w:sz w:val="20"/>
          <w:szCs w:val="20"/>
        </w:rPr>
        <w:t xml:space="preserve">Umowa obowiązuje przez 24 miesiące od </w:t>
      </w:r>
      <w:r w:rsidR="008451DD" w:rsidRPr="00631A93">
        <w:rPr>
          <w:rFonts w:ascii="Calibri Light" w:hAnsi="Calibri Light" w:cs="Calibri Light"/>
          <w:b/>
          <w:bCs/>
          <w:sz w:val="20"/>
          <w:szCs w:val="20"/>
        </w:rPr>
        <w:t>13</w:t>
      </w:r>
      <w:r w:rsidRPr="00631A93">
        <w:rPr>
          <w:rFonts w:ascii="Calibri Light" w:hAnsi="Calibri Light" w:cs="Calibri Light"/>
          <w:b/>
          <w:bCs/>
          <w:sz w:val="20"/>
          <w:szCs w:val="20"/>
        </w:rPr>
        <w:t>.</w:t>
      </w:r>
      <w:r w:rsidR="008451DD" w:rsidRPr="00631A93">
        <w:rPr>
          <w:rFonts w:ascii="Calibri Light" w:hAnsi="Calibri Light" w:cs="Calibri Light"/>
          <w:b/>
          <w:bCs/>
          <w:sz w:val="20"/>
          <w:szCs w:val="20"/>
        </w:rPr>
        <w:t>11</w:t>
      </w:r>
      <w:r w:rsidRPr="00631A93">
        <w:rPr>
          <w:rFonts w:ascii="Calibri Light" w:hAnsi="Calibri Light" w:cs="Calibri Light"/>
          <w:b/>
          <w:bCs/>
          <w:sz w:val="20"/>
          <w:szCs w:val="20"/>
        </w:rPr>
        <w:t>.202</w:t>
      </w:r>
      <w:r w:rsidR="008451DD" w:rsidRPr="00631A93">
        <w:rPr>
          <w:rFonts w:ascii="Calibri Light" w:hAnsi="Calibri Light" w:cs="Calibri Light"/>
          <w:b/>
          <w:bCs/>
          <w:sz w:val="20"/>
          <w:szCs w:val="20"/>
        </w:rPr>
        <w:t>6</w:t>
      </w:r>
      <w:r w:rsidR="001507CC" w:rsidRPr="00631A93">
        <w:rPr>
          <w:rFonts w:ascii="Calibri Light" w:hAnsi="Calibri Light" w:cs="Calibri Light"/>
          <w:b/>
          <w:bCs/>
          <w:sz w:val="20"/>
          <w:szCs w:val="20"/>
        </w:rPr>
        <w:t xml:space="preserve"> r. </w:t>
      </w:r>
      <w:r w:rsidRPr="00631A93">
        <w:rPr>
          <w:rFonts w:ascii="Calibri Light" w:hAnsi="Calibri Light" w:cs="Calibri Light"/>
          <w:b/>
          <w:bCs/>
          <w:sz w:val="20"/>
          <w:szCs w:val="20"/>
        </w:rPr>
        <w:t>-</w:t>
      </w:r>
      <w:r w:rsidR="008451DD" w:rsidRPr="00631A93">
        <w:rPr>
          <w:rFonts w:ascii="Calibri Light" w:hAnsi="Calibri Light" w:cs="Calibri Light"/>
          <w:b/>
          <w:bCs/>
          <w:sz w:val="20"/>
          <w:szCs w:val="20"/>
        </w:rPr>
        <w:t>12</w:t>
      </w:r>
      <w:r w:rsidRPr="00631A93">
        <w:rPr>
          <w:rFonts w:ascii="Calibri Light" w:hAnsi="Calibri Light" w:cs="Calibri Light"/>
          <w:b/>
          <w:bCs/>
          <w:sz w:val="20"/>
          <w:szCs w:val="20"/>
        </w:rPr>
        <w:t>.1</w:t>
      </w:r>
      <w:r w:rsidR="008451DD" w:rsidRPr="00631A93">
        <w:rPr>
          <w:rFonts w:ascii="Calibri Light" w:hAnsi="Calibri Light" w:cs="Calibri Light"/>
          <w:b/>
          <w:bCs/>
          <w:sz w:val="20"/>
          <w:szCs w:val="20"/>
        </w:rPr>
        <w:t>1</w:t>
      </w:r>
      <w:r w:rsidRPr="00631A93">
        <w:rPr>
          <w:rFonts w:ascii="Calibri Light" w:hAnsi="Calibri Light" w:cs="Calibri Light"/>
          <w:b/>
          <w:bCs/>
          <w:sz w:val="20"/>
          <w:szCs w:val="20"/>
        </w:rPr>
        <w:t>.202</w:t>
      </w:r>
      <w:r w:rsidR="0003009E" w:rsidRPr="00631A93">
        <w:rPr>
          <w:rFonts w:ascii="Calibri Light" w:hAnsi="Calibri Light" w:cs="Calibri Light"/>
          <w:b/>
          <w:bCs/>
          <w:sz w:val="20"/>
          <w:szCs w:val="20"/>
        </w:rPr>
        <w:t>8</w:t>
      </w:r>
      <w:r w:rsidR="001507CC" w:rsidRPr="00631A93">
        <w:rPr>
          <w:rFonts w:ascii="Calibri Light" w:hAnsi="Calibri Light" w:cs="Calibri Light"/>
          <w:b/>
          <w:bCs/>
          <w:sz w:val="20"/>
          <w:szCs w:val="20"/>
        </w:rPr>
        <w:t xml:space="preserve"> r</w:t>
      </w:r>
      <w:r w:rsidRPr="00631A93">
        <w:rPr>
          <w:rFonts w:ascii="Calibri Light" w:hAnsi="Calibri Light" w:cs="Calibri Light"/>
          <w:b/>
          <w:bCs/>
          <w:sz w:val="20"/>
          <w:szCs w:val="20"/>
        </w:rPr>
        <w:t>.</w:t>
      </w:r>
    </w:p>
    <w:p w14:paraId="226E225F" w14:textId="1E319A6A" w:rsidR="0027224E" w:rsidRPr="00631A93" w:rsidRDefault="0027224E" w:rsidP="008901FB">
      <w:pPr>
        <w:spacing w:after="0"/>
        <w:ind w:firstLine="360"/>
        <w:jc w:val="both"/>
        <w:rPr>
          <w:rFonts w:ascii="Calibri Light" w:hAnsi="Calibri Light" w:cs="Calibri Light"/>
          <w:b/>
          <w:bCs/>
          <w:sz w:val="20"/>
          <w:szCs w:val="20"/>
        </w:rPr>
      </w:pPr>
      <w:r w:rsidRPr="00631A93">
        <w:rPr>
          <w:rFonts w:ascii="Calibri Light" w:hAnsi="Calibri Light" w:cs="Calibri Light"/>
          <w:b/>
          <w:bCs/>
          <w:sz w:val="20"/>
          <w:szCs w:val="20"/>
        </w:rPr>
        <w:t xml:space="preserve">- </w:t>
      </w:r>
      <w:r w:rsidR="009B47D0" w:rsidRPr="00631A93">
        <w:rPr>
          <w:rFonts w:ascii="Calibri Light" w:hAnsi="Calibri Light" w:cs="Calibri Light"/>
          <w:sz w:val="20"/>
          <w:szCs w:val="20"/>
        </w:rPr>
        <w:t xml:space="preserve">Pierwszy rok ubezpieczeniowy: od </w:t>
      </w:r>
      <w:r w:rsidR="0003009E" w:rsidRPr="00631A93">
        <w:rPr>
          <w:rFonts w:ascii="Calibri Light" w:hAnsi="Calibri Light" w:cs="Calibri Light"/>
          <w:sz w:val="20"/>
          <w:szCs w:val="20"/>
        </w:rPr>
        <w:t>13</w:t>
      </w:r>
      <w:r w:rsidR="009B47D0" w:rsidRPr="00631A93">
        <w:rPr>
          <w:rFonts w:ascii="Calibri Light" w:hAnsi="Calibri Light" w:cs="Calibri Light"/>
          <w:sz w:val="20"/>
          <w:szCs w:val="20"/>
        </w:rPr>
        <w:t>.</w:t>
      </w:r>
      <w:r w:rsidR="0003009E" w:rsidRPr="00631A93">
        <w:rPr>
          <w:rFonts w:ascii="Calibri Light" w:hAnsi="Calibri Light" w:cs="Calibri Light"/>
          <w:sz w:val="20"/>
          <w:szCs w:val="20"/>
        </w:rPr>
        <w:t>11</w:t>
      </w:r>
      <w:r w:rsidR="009B47D0" w:rsidRPr="00631A93">
        <w:rPr>
          <w:rFonts w:ascii="Calibri Light" w:hAnsi="Calibri Light" w:cs="Calibri Light"/>
          <w:sz w:val="20"/>
          <w:szCs w:val="20"/>
        </w:rPr>
        <w:t>.2026</w:t>
      </w:r>
      <w:r w:rsidRPr="00631A93">
        <w:rPr>
          <w:rFonts w:ascii="Calibri Light" w:hAnsi="Calibri Light" w:cs="Calibri Light"/>
          <w:sz w:val="20"/>
          <w:szCs w:val="20"/>
        </w:rPr>
        <w:t xml:space="preserve"> </w:t>
      </w:r>
      <w:r w:rsidR="0003009E" w:rsidRPr="00631A93">
        <w:rPr>
          <w:rFonts w:ascii="Calibri Light" w:hAnsi="Calibri Light" w:cs="Calibri Light"/>
          <w:sz w:val="20"/>
          <w:szCs w:val="20"/>
        </w:rPr>
        <w:t>r</w:t>
      </w:r>
      <w:r w:rsidRPr="00631A93">
        <w:rPr>
          <w:rFonts w:ascii="Calibri Light" w:hAnsi="Calibri Light" w:cs="Calibri Light"/>
          <w:sz w:val="20"/>
          <w:szCs w:val="20"/>
        </w:rPr>
        <w:t>.</w:t>
      </w:r>
      <w:r w:rsidR="009B47D0" w:rsidRPr="00631A93">
        <w:rPr>
          <w:rFonts w:ascii="Calibri Light" w:hAnsi="Calibri Light" w:cs="Calibri Light"/>
          <w:sz w:val="20"/>
          <w:szCs w:val="20"/>
        </w:rPr>
        <w:t xml:space="preserve"> - </w:t>
      </w:r>
      <w:r w:rsidR="0003009E" w:rsidRPr="00631A93">
        <w:rPr>
          <w:rFonts w:ascii="Calibri Light" w:hAnsi="Calibri Light" w:cs="Calibri Light"/>
          <w:sz w:val="20"/>
          <w:szCs w:val="20"/>
        </w:rPr>
        <w:t>12</w:t>
      </w:r>
      <w:r w:rsidR="009B47D0" w:rsidRPr="00631A93">
        <w:rPr>
          <w:rFonts w:ascii="Calibri Light" w:hAnsi="Calibri Light" w:cs="Calibri Light"/>
          <w:sz w:val="20"/>
          <w:szCs w:val="20"/>
        </w:rPr>
        <w:t>.</w:t>
      </w:r>
      <w:r w:rsidR="0003009E" w:rsidRPr="00631A93">
        <w:rPr>
          <w:rFonts w:ascii="Calibri Light" w:hAnsi="Calibri Light" w:cs="Calibri Light"/>
          <w:sz w:val="20"/>
          <w:szCs w:val="20"/>
        </w:rPr>
        <w:t>11</w:t>
      </w:r>
      <w:r w:rsidR="009B47D0" w:rsidRPr="00631A93">
        <w:rPr>
          <w:rFonts w:ascii="Calibri Light" w:hAnsi="Calibri Light" w:cs="Calibri Light"/>
          <w:sz w:val="20"/>
          <w:szCs w:val="20"/>
        </w:rPr>
        <w:t>.202</w:t>
      </w:r>
      <w:r w:rsidR="0003009E" w:rsidRPr="00631A93">
        <w:rPr>
          <w:rFonts w:ascii="Calibri Light" w:hAnsi="Calibri Light" w:cs="Calibri Light"/>
          <w:sz w:val="20"/>
          <w:szCs w:val="20"/>
        </w:rPr>
        <w:t>7</w:t>
      </w:r>
      <w:r w:rsidRPr="00631A93">
        <w:rPr>
          <w:rFonts w:ascii="Calibri Light" w:hAnsi="Calibri Light" w:cs="Calibri Light"/>
          <w:sz w:val="20"/>
          <w:szCs w:val="20"/>
        </w:rPr>
        <w:t xml:space="preserve"> </w:t>
      </w:r>
      <w:r w:rsidR="0003009E" w:rsidRPr="00631A93">
        <w:rPr>
          <w:rFonts w:ascii="Calibri Light" w:hAnsi="Calibri Light" w:cs="Calibri Light"/>
          <w:sz w:val="20"/>
          <w:szCs w:val="20"/>
        </w:rPr>
        <w:t>r</w:t>
      </w:r>
      <w:r w:rsidRPr="00631A93">
        <w:rPr>
          <w:rFonts w:ascii="Calibri Light" w:hAnsi="Calibri Light" w:cs="Calibri Light"/>
          <w:sz w:val="20"/>
          <w:szCs w:val="20"/>
        </w:rPr>
        <w:t>.</w:t>
      </w:r>
      <w:r w:rsidR="009B47D0" w:rsidRPr="00631A93">
        <w:rPr>
          <w:rFonts w:ascii="Calibri Light" w:hAnsi="Calibri Light" w:cs="Calibri Light"/>
          <w:sz w:val="20"/>
          <w:szCs w:val="20"/>
        </w:rPr>
        <w:t xml:space="preserve"> </w:t>
      </w:r>
    </w:p>
    <w:p w14:paraId="4C439AEC" w14:textId="457B2F23" w:rsidR="009B47D0" w:rsidRPr="00631A93" w:rsidRDefault="0027224E" w:rsidP="008901FB">
      <w:pPr>
        <w:spacing w:after="0"/>
        <w:ind w:firstLine="360"/>
        <w:jc w:val="both"/>
        <w:rPr>
          <w:rFonts w:ascii="Calibri Light" w:hAnsi="Calibri Light" w:cs="Calibri Light"/>
          <w:b/>
          <w:bCs/>
          <w:sz w:val="20"/>
          <w:szCs w:val="20"/>
        </w:rPr>
      </w:pPr>
      <w:r w:rsidRPr="00631A93">
        <w:rPr>
          <w:rFonts w:ascii="Calibri Light" w:hAnsi="Calibri Light" w:cs="Calibri Light"/>
          <w:b/>
          <w:bCs/>
          <w:sz w:val="20"/>
          <w:szCs w:val="20"/>
        </w:rPr>
        <w:t xml:space="preserve">- </w:t>
      </w:r>
      <w:r w:rsidR="009B47D0" w:rsidRPr="00631A93">
        <w:rPr>
          <w:rFonts w:ascii="Calibri Light" w:hAnsi="Calibri Light" w:cs="Calibri Light"/>
          <w:sz w:val="20"/>
          <w:szCs w:val="20"/>
        </w:rPr>
        <w:t xml:space="preserve">Drugi rok ubezpieczeniowy: od </w:t>
      </w:r>
      <w:r w:rsidR="0003009E" w:rsidRPr="00631A93">
        <w:rPr>
          <w:rFonts w:ascii="Calibri Light" w:hAnsi="Calibri Light" w:cs="Calibri Light"/>
          <w:sz w:val="20"/>
          <w:szCs w:val="20"/>
        </w:rPr>
        <w:t>13</w:t>
      </w:r>
      <w:r w:rsidR="009B47D0" w:rsidRPr="00631A93">
        <w:rPr>
          <w:rFonts w:ascii="Calibri Light" w:hAnsi="Calibri Light" w:cs="Calibri Light"/>
          <w:sz w:val="20"/>
          <w:szCs w:val="20"/>
        </w:rPr>
        <w:t>.</w:t>
      </w:r>
      <w:r w:rsidR="0003009E" w:rsidRPr="00631A93">
        <w:rPr>
          <w:rFonts w:ascii="Calibri Light" w:hAnsi="Calibri Light" w:cs="Calibri Light"/>
          <w:sz w:val="20"/>
          <w:szCs w:val="20"/>
        </w:rPr>
        <w:t>11</w:t>
      </w:r>
      <w:r w:rsidR="009B47D0" w:rsidRPr="00631A93">
        <w:rPr>
          <w:rFonts w:ascii="Calibri Light" w:hAnsi="Calibri Light" w:cs="Calibri Light"/>
          <w:sz w:val="20"/>
          <w:szCs w:val="20"/>
        </w:rPr>
        <w:t>.2027</w:t>
      </w:r>
      <w:r w:rsidRPr="00631A93">
        <w:rPr>
          <w:rFonts w:ascii="Calibri Light" w:hAnsi="Calibri Light" w:cs="Calibri Light"/>
          <w:sz w:val="20"/>
          <w:szCs w:val="20"/>
        </w:rPr>
        <w:t xml:space="preserve"> </w:t>
      </w:r>
      <w:r w:rsidR="0003009E" w:rsidRPr="00631A93">
        <w:rPr>
          <w:rFonts w:ascii="Calibri Light" w:hAnsi="Calibri Light" w:cs="Calibri Light"/>
          <w:sz w:val="20"/>
          <w:szCs w:val="20"/>
        </w:rPr>
        <w:t>r</w:t>
      </w:r>
      <w:r w:rsidRPr="00631A93">
        <w:rPr>
          <w:rFonts w:ascii="Calibri Light" w:hAnsi="Calibri Light" w:cs="Calibri Light"/>
          <w:sz w:val="20"/>
          <w:szCs w:val="20"/>
        </w:rPr>
        <w:t>.</w:t>
      </w:r>
      <w:r w:rsidR="009B47D0" w:rsidRPr="00631A93">
        <w:rPr>
          <w:rFonts w:ascii="Calibri Light" w:hAnsi="Calibri Light" w:cs="Calibri Light"/>
          <w:sz w:val="20"/>
          <w:szCs w:val="20"/>
        </w:rPr>
        <w:t xml:space="preserve"> - </w:t>
      </w:r>
      <w:r w:rsidR="0003009E" w:rsidRPr="00631A93">
        <w:rPr>
          <w:rFonts w:ascii="Calibri Light" w:hAnsi="Calibri Light" w:cs="Calibri Light"/>
          <w:sz w:val="20"/>
          <w:szCs w:val="20"/>
        </w:rPr>
        <w:t>12</w:t>
      </w:r>
      <w:r w:rsidR="009B47D0" w:rsidRPr="00631A93">
        <w:rPr>
          <w:rFonts w:ascii="Calibri Light" w:hAnsi="Calibri Light" w:cs="Calibri Light"/>
          <w:sz w:val="20"/>
          <w:szCs w:val="20"/>
        </w:rPr>
        <w:t>.1</w:t>
      </w:r>
      <w:r w:rsidR="0003009E" w:rsidRPr="00631A93">
        <w:rPr>
          <w:rFonts w:ascii="Calibri Light" w:hAnsi="Calibri Light" w:cs="Calibri Light"/>
          <w:sz w:val="20"/>
          <w:szCs w:val="20"/>
        </w:rPr>
        <w:t>1</w:t>
      </w:r>
      <w:r w:rsidR="009B47D0" w:rsidRPr="00631A93">
        <w:rPr>
          <w:rFonts w:ascii="Calibri Light" w:hAnsi="Calibri Light" w:cs="Calibri Light"/>
          <w:sz w:val="20"/>
          <w:szCs w:val="20"/>
        </w:rPr>
        <w:t>.202</w:t>
      </w:r>
      <w:r w:rsidR="0003009E" w:rsidRPr="00631A93">
        <w:rPr>
          <w:rFonts w:ascii="Calibri Light" w:hAnsi="Calibri Light" w:cs="Calibri Light"/>
          <w:sz w:val="20"/>
          <w:szCs w:val="20"/>
        </w:rPr>
        <w:t>8</w:t>
      </w:r>
      <w:r w:rsidRPr="00631A93">
        <w:rPr>
          <w:rFonts w:ascii="Calibri Light" w:hAnsi="Calibri Light" w:cs="Calibri Light"/>
          <w:sz w:val="20"/>
          <w:szCs w:val="20"/>
        </w:rPr>
        <w:t xml:space="preserve"> </w:t>
      </w:r>
      <w:r w:rsidR="0003009E" w:rsidRPr="00631A93">
        <w:rPr>
          <w:rFonts w:ascii="Calibri Light" w:hAnsi="Calibri Light" w:cs="Calibri Light"/>
          <w:sz w:val="20"/>
          <w:szCs w:val="20"/>
        </w:rPr>
        <w:t>r</w:t>
      </w:r>
      <w:r w:rsidRPr="00631A93">
        <w:rPr>
          <w:rFonts w:ascii="Calibri Light" w:hAnsi="Calibri Light" w:cs="Calibri Light"/>
          <w:sz w:val="20"/>
          <w:szCs w:val="20"/>
        </w:rPr>
        <w:t>.</w:t>
      </w:r>
    </w:p>
    <w:p w14:paraId="1D9B8572" w14:textId="77777777" w:rsidR="004D5FC1" w:rsidRPr="00631A93" w:rsidRDefault="004D5FC1" w:rsidP="008901FB">
      <w:pPr>
        <w:spacing w:after="0"/>
        <w:contextualSpacing/>
        <w:jc w:val="both"/>
        <w:rPr>
          <w:rFonts w:ascii="Calibri Light" w:hAnsi="Calibri Light" w:cs="Calibri Light"/>
          <w:b/>
          <w:bCs/>
          <w:sz w:val="20"/>
          <w:szCs w:val="20"/>
          <w:u w:val="single"/>
        </w:rPr>
      </w:pPr>
    </w:p>
    <w:p w14:paraId="2C3C526A" w14:textId="2DB51FAD" w:rsidR="007608DF" w:rsidRPr="00631A93" w:rsidRDefault="0027224E" w:rsidP="00762A11">
      <w:pPr>
        <w:pStyle w:val="ListParagraph"/>
        <w:numPr>
          <w:ilvl w:val="1"/>
          <w:numId w:val="31"/>
        </w:numPr>
        <w:spacing w:after="0"/>
        <w:jc w:val="both"/>
        <w:rPr>
          <w:rFonts w:ascii="Calibri Light" w:hAnsi="Calibri Light" w:cs="Calibri Light"/>
          <w:b/>
          <w:bCs/>
          <w:sz w:val="20"/>
          <w:szCs w:val="20"/>
        </w:rPr>
      </w:pPr>
      <w:r w:rsidRPr="00631A93">
        <w:rPr>
          <w:rFonts w:ascii="Calibri Light" w:hAnsi="Calibri Light" w:cs="Calibri Light"/>
          <w:b/>
          <w:bCs/>
          <w:sz w:val="20"/>
          <w:szCs w:val="20"/>
        </w:rPr>
        <w:t>PŁATNOŚĆ SKŁADKI</w:t>
      </w:r>
    </w:p>
    <w:p w14:paraId="2C3C5276" w14:textId="7453C8C4" w:rsidR="007608DF" w:rsidRPr="00631A93" w:rsidRDefault="00D31402" w:rsidP="008901FB">
      <w:pPr>
        <w:spacing w:after="0"/>
        <w:ind w:left="360"/>
        <w:jc w:val="both"/>
        <w:rPr>
          <w:rFonts w:ascii="Calibri Light" w:hAnsi="Calibri Light" w:cs="Calibri Light"/>
          <w:sz w:val="20"/>
          <w:szCs w:val="20"/>
        </w:rPr>
      </w:pPr>
      <w:r w:rsidRPr="00631A93">
        <w:rPr>
          <w:rFonts w:ascii="Calibri Light" w:hAnsi="Calibri Light" w:cs="Calibri Light"/>
          <w:sz w:val="20"/>
          <w:szCs w:val="20"/>
        </w:rPr>
        <w:t>Cztery raty w każdym okresie rozliczeniowym/polisowym. Szczegółowy harmonogram płatności zostanie uzgodniony z Wykonawcą.</w:t>
      </w:r>
    </w:p>
    <w:p w14:paraId="4882B7AA" w14:textId="77777777" w:rsidR="00D31402" w:rsidRPr="00631A93" w:rsidRDefault="00D31402" w:rsidP="008901FB">
      <w:pPr>
        <w:spacing w:after="0"/>
        <w:jc w:val="both"/>
        <w:rPr>
          <w:rFonts w:ascii="Calibri Light" w:hAnsi="Calibri Light" w:cs="Calibri Light"/>
          <w:sz w:val="20"/>
          <w:szCs w:val="20"/>
        </w:rPr>
      </w:pPr>
    </w:p>
    <w:p w14:paraId="6D0A4F21" w14:textId="267279FB" w:rsidR="00BD2B92" w:rsidRPr="00631A93" w:rsidRDefault="00962F71" w:rsidP="00762A11">
      <w:pPr>
        <w:pStyle w:val="ListParagraph"/>
        <w:numPr>
          <w:ilvl w:val="1"/>
          <w:numId w:val="31"/>
        </w:numPr>
        <w:autoSpaceDE w:val="0"/>
        <w:spacing w:after="0"/>
        <w:jc w:val="both"/>
        <w:rPr>
          <w:rFonts w:ascii="Calibri Light" w:hAnsi="Calibri Light" w:cs="Calibri Light"/>
          <w:b/>
          <w:bCs/>
          <w:color w:val="000000" w:themeColor="text1"/>
          <w:sz w:val="20"/>
          <w:szCs w:val="20"/>
        </w:rPr>
      </w:pPr>
      <w:r w:rsidRPr="00631A93">
        <w:rPr>
          <w:rFonts w:ascii="Calibri Light" w:hAnsi="Calibri Light" w:cs="Calibri Light"/>
          <w:b/>
          <w:bCs/>
          <w:color w:val="000000" w:themeColor="text1"/>
          <w:sz w:val="20"/>
          <w:szCs w:val="20"/>
        </w:rPr>
        <w:t>CHARAKTERYSTYKA ZAMAWIAJĄCEGO</w:t>
      </w:r>
    </w:p>
    <w:p w14:paraId="251B7726" w14:textId="6EC75B88" w:rsidR="00BD2B92" w:rsidRPr="00631A93" w:rsidRDefault="00BD2B92" w:rsidP="008901FB">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xml:space="preserve">Zakład Gospodarki Odpadami S.A. w Bielsku-Białej został utworzony w celu realizacji zadań </w:t>
      </w:r>
      <w:r w:rsidR="00962F71" w:rsidRPr="00631A93">
        <w:rPr>
          <w:rFonts w:ascii="Calibri Light" w:hAnsi="Calibri Light" w:cs="Calibri Light"/>
          <w:color w:val="000000" w:themeColor="text1"/>
          <w:sz w:val="20"/>
          <w:szCs w:val="20"/>
        </w:rPr>
        <w:t>z</w:t>
      </w:r>
      <w:r w:rsidRPr="00631A93">
        <w:rPr>
          <w:rFonts w:ascii="Calibri Light" w:hAnsi="Calibri Light" w:cs="Calibri Light"/>
          <w:color w:val="000000" w:themeColor="text1"/>
          <w:sz w:val="20"/>
          <w:szCs w:val="20"/>
        </w:rPr>
        <w:t xml:space="preserve">wiązanych </w:t>
      </w:r>
      <w:r w:rsidR="004F7368">
        <w:rPr>
          <w:rFonts w:ascii="Calibri Light" w:hAnsi="Calibri Light" w:cs="Calibri Light"/>
          <w:color w:val="000000" w:themeColor="text1"/>
          <w:sz w:val="20"/>
          <w:szCs w:val="20"/>
        </w:rPr>
        <w:br/>
      </w:r>
      <w:r w:rsidRPr="00631A93">
        <w:rPr>
          <w:rFonts w:ascii="Calibri Light" w:hAnsi="Calibri Light" w:cs="Calibri Light"/>
          <w:color w:val="000000" w:themeColor="text1"/>
          <w:sz w:val="20"/>
          <w:szCs w:val="20"/>
        </w:rPr>
        <w:t>z kompleksowym zagospodarowaniem odpadów komunalnych dla miasta Bielska-Białej oraz okolicznych gmin. Spółka rozpoczęła działalność po jej rejestracji w 2000 roku i od początku zajęła się eksploatacją oraz rozbudową systemu gospodarki odpadami, bazując początkowo na istniejącym składowisku odpadów, które funkcjonowało od lat 60. XX wieku.</w:t>
      </w:r>
    </w:p>
    <w:p w14:paraId="29B6C632" w14:textId="77777777" w:rsidR="00BD2B92" w:rsidRPr="00631A93" w:rsidRDefault="00BD2B92" w:rsidP="008901FB">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W kolejnych latach ZGO realizowało inwestycje mające na celu modernizację i rozwój infrastruktury. Istotnym etapem była budowa nowoczesnego zakładu przetwarzania odpadów, zrealizowana w latach 2008–2012 przy wsparciu środków Unii Europejskiej. W jej ramach powstały instalacje do mechaniczno-biologicznego przetwarzania odpadów, sortownia oraz kompostownia, a także nowoczesne składowisko odpadów.</w:t>
      </w:r>
    </w:p>
    <w:p w14:paraId="63DE3A63" w14:textId="77777777" w:rsidR="00BD2B92" w:rsidRPr="00631A93" w:rsidRDefault="00BD2B92" w:rsidP="008901FB">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Obecnie zakład pełni funkcję regionalnej instalacji przetwarzania odpadów komunalnych (RIPOK). Posiada technologie umożliwiające odzysk surowców wtórnych, przetwarzanie odpadów biodegradowalnych oraz ograniczenie ilości odpadów trafiających na składowisko do ok. 30% całego strumienia. Instalacja spełnia standardy najlepszych dostępnych technik (BAT) i należy do jednych z najnowocześniejszych tego typu obiektów w Polsce.</w:t>
      </w:r>
    </w:p>
    <w:p w14:paraId="4318AFC2" w14:textId="710F5EA0" w:rsidR="00BD2B92" w:rsidRPr="00631A93" w:rsidRDefault="00BD2B92" w:rsidP="008901FB">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xml:space="preserve">ZGO obsługuje system gospodarki odpadami dla Bielska-Białej oraz kilku gmin powiatu bielskiego, realizując zadania związane z odbiorem, przetwarzaniem i unieszkodliwianiem odpadów, a także edukacją ekologiczną </w:t>
      </w:r>
      <w:r w:rsidR="004F7368">
        <w:rPr>
          <w:rFonts w:ascii="Calibri Light" w:hAnsi="Calibri Light" w:cs="Calibri Light"/>
          <w:color w:val="000000" w:themeColor="text1"/>
          <w:sz w:val="20"/>
          <w:szCs w:val="20"/>
        </w:rPr>
        <w:br/>
      </w:r>
      <w:r w:rsidRPr="00631A93">
        <w:rPr>
          <w:rFonts w:ascii="Calibri Light" w:hAnsi="Calibri Light" w:cs="Calibri Light"/>
          <w:color w:val="000000" w:themeColor="text1"/>
          <w:sz w:val="20"/>
          <w:szCs w:val="20"/>
        </w:rPr>
        <w:t>i rozwojem infrastruktury odpadowej.</w:t>
      </w:r>
    </w:p>
    <w:p w14:paraId="2C3C5304" w14:textId="3E2C04BC" w:rsidR="007608DF" w:rsidRPr="00631A93" w:rsidRDefault="007608DF" w:rsidP="008901FB">
      <w:pPr>
        <w:suppressAutoHyphens w:val="0"/>
        <w:spacing w:after="0"/>
        <w:ind w:left="720"/>
        <w:jc w:val="both"/>
        <w:textAlignment w:val="auto"/>
        <w:rPr>
          <w:rFonts w:ascii="Calibri Light" w:hAnsi="Calibri Light" w:cs="Calibri Light"/>
          <w:sz w:val="20"/>
          <w:szCs w:val="20"/>
        </w:rPr>
      </w:pPr>
    </w:p>
    <w:p w14:paraId="2C3C5305" w14:textId="2353F27A" w:rsidR="007608DF" w:rsidRPr="00631A93" w:rsidRDefault="00962F71" w:rsidP="00762A11">
      <w:pPr>
        <w:pStyle w:val="ListParagraph"/>
        <w:numPr>
          <w:ilvl w:val="1"/>
          <w:numId w:val="31"/>
        </w:numPr>
        <w:spacing w:after="0"/>
        <w:jc w:val="both"/>
        <w:rPr>
          <w:rFonts w:ascii="Calibri Light" w:hAnsi="Calibri Light" w:cs="Calibri Light"/>
          <w:b/>
          <w:bCs/>
          <w:sz w:val="20"/>
          <w:szCs w:val="20"/>
        </w:rPr>
      </w:pPr>
      <w:r w:rsidRPr="00631A93">
        <w:rPr>
          <w:rFonts w:ascii="Calibri Light" w:hAnsi="Calibri Light" w:cs="Calibri Light"/>
          <w:b/>
          <w:bCs/>
          <w:sz w:val="20"/>
          <w:szCs w:val="20"/>
        </w:rPr>
        <w:t>SZKODOWOŚĆ</w:t>
      </w:r>
    </w:p>
    <w:p w14:paraId="2C3C5306" w14:textId="31EF81D4" w:rsidR="003D1CA1" w:rsidRDefault="003D1CA1" w:rsidP="008901FB">
      <w:pPr>
        <w:spacing w:after="0"/>
        <w:ind w:firstLine="360"/>
        <w:jc w:val="both"/>
        <w:rPr>
          <w:rFonts w:ascii="Calibri Light" w:hAnsi="Calibri Light" w:cs="Calibri Light"/>
          <w:sz w:val="20"/>
          <w:szCs w:val="20"/>
        </w:rPr>
      </w:pPr>
      <w:r w:rsidRPr="00631A93">
        <w:rPr>
          <w:rFonts w:ascii="Calibri Light" w:hAnsi="Calibri Light" w:cs="Calibri Light"/>
          <w:sz w:val="20"/>
          <w:szCs w:val="20"/>
        </w:rPr>
        <w:t xml:space="preserve">Szkodowość znajduje się w </w:t>
      </w:r>
      <w:r w:rsidR="0049081D" w:rsidRPr="0049081D">
        <w:rPr>
          <w:rFonts w:ascii="Calibri Light" w:hAnsi="Calibri Light" w:cs="Calibri Light"/>
          <w:b/>
          <w:bCs/>
          <w:sz w:val="20"/>
          <w:szCs w:val="20"/>
        </w:rPr>
        <w:t>Z</w:t>
      </w:r>
      <w:r w:rsidRPr="0049081D">
        <w:rPr>
          <w:rFonts w:ascii="Calibri Light" w:hAnsi="Calibri Light" w:cs="Calibri Light"/>
          <w:b/>
          <w:bCs/>
          <w:sz w:val="20"/>
          <w:szCs w:val="20"/>
        </w:rPr>
        <w:t xml:space="preserve">ałączniku </w:t>
      </w:r>
      <w:r w:rsidRPr="004F7368">
        <w:rPr>
          <w:rFonts w:ascii="Calibri Light" w:hAnsi="Calibri Light" w:cs="Calibri Light"/>
          <w:b/>
          <w:bCs/>
          <w:sz w:val="20"/>
          <w:szCs w:val="20"/>
        </w:rPr>
        <w:t xml:space="preserve">nr </w:t>
      </w:r>
      <w:r w:rsidR="0049081D" w:rsidRPr="004F7368">
        <w:rPr>
          <w:rFonts w:ascii="Calibri Light" w:hAnsi="Calibri Light" w:cs="Calibri Light"/>
          <w:b/>
          <w:bCs/>
          <w:sz w:val="20"/>
          <w:szCs w:val="20"/>
        </w:rPr>
        <w:t>6</w:t>
      </w:r>
      <w:r w:rsidR="00C10F61" w:rsidRPr="004F7368">
        <w:rPr>
          <w:rFonts w:ascii="Calibri Light" w:hAnsi="Calibri Light" w:cs="Calibri Light"/>
          <w:b/>
          <w:bCs/>
          <w:sz w:val="20"/>
          <w:szCs w:val="20"/>
        </w:rPr>
        <w:t xml:space="preserve"> do OPZ</w:t>
      </w:r>
      <w:r w:rsidR="00C10F61" w:rsidRPr="004F7368">
        <w:rPr>
          <w:rFonts w:ascii="Calibri Light" w:hAnsi="Calibri Light" w:cs="Calibri Light"/>
          <w:sz w:val="20"/>
          <w:szCs w:val="20"/>
        </w:rPr>
        <w:t>.</w:t>
      </w:r>
    </w:p>
    <w:p w14:paraId="69B3CFF8" w14:textId="77777777" w:rsidR="00D753AD" w:rsidRPr="00631A93" w:rsidRDefault="00D753AD" w:rsidP="008901FB">
      <w:pPr>
        <w:spacing w:after="0"/>
        <w:ind w:firstLine="360"/>
        <w:jc w:val="both"/>
        <w:rPr>
          <w:rFonts w:ascii="Calibri Light" w:hAnsi="Calibri Light" w:cs="Calibri Light"/>
          <w:sz w:val="20"/>
          <w:szCs w:val="20"/>
        </w:rPr>
      </w:pPr>
    </w:p>
    <w:p w14:paraId="2C3C5307" w14:textId="2AE37791" w:rsidR="007608DF" w:rsidRPr="00631A93" w:rsidRDefault="00962F71" w:rsidP="00762A11">
      <w:pPr>
        <w:pStyle w:val="ListParagraph"/>
        <w:numPr>
          <w:ilvl w:val="1"/>
          <w:numId w:val="31"/>
        </w:numPr>
        <w:spacing w:after="0"/>
        <w:jc w:val="both"/>
        <w:rPr>
          <w:rFonts w:ascii="Calibri Light" w:hAnsi="Calibri Light" w:cs="Calibri Light"/>
          <w:b/>
          <w:bCs/>
          <w:sz w:val="20"/>
          <w:szCs w:val="20"/>
        </w:rPr>
      </w:pPr>
      <w:r w:rsidRPr="00631A93">
        <w:rPr>
          <w:rFonts w:ascii="Calibri Light" w:hAnsi="Calibri Light" w:cs="Calibri Light"/>
          <w:b/>
          <w:bCs/>
          <w:sz w:val="20"/>
          <w:szCs w:val="20"/>
        </w:rPr>
        <w:t>POSTANOWIENIA WSPÓLNE</w:t>
      </w:r>
    </w:p>
    <w:p w14:paraId="6EDC965B" w14:textId="3DB814E1" w:rsidR="000D7B14" w:rsidRPr="00631A93" w:rsidRDefault="00514F5A"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Warunki poszczególnych ubezpieczeń opisanych w niniejszej specyfikacji stanowią warunki szczególne w rozumieniu kodeksu cywilnego i mają pierwszeństwo w zastosowaniu i interpretacji umów przed OWU Ubezpieczyciela</w:t>
      </w:r>
      <w:r w:rsidR="0077436F">
        <w:rPr>
          <w:rFonts w:ascii="Calibri Light" w:hAnsi="Calibri Light" w:cs="Calibri Light"/>
          <w:sz w:val="20"/>
          <w:szCs w:val="20"/>
        </w:rPr>
        <w:t xml:space="preserve"> </w:t>
      </w:r>
      <w:r w:rsidRPr="00631A93">
        <w:rPr>
          <w:rFonts w:ascii="Calibri Light" w:hAnsi="Calibri Light" w:cs="Calibri Light"/>
          <w:sz w:val="20"/>
          <w:szCs w:val="20"/>
        </w:rPr>
        <w:t>(Wykonawcy).</w:t>
      </w:r>
    </w:p>
    <w:p w14:paraId="45347F99" w14:textId="77777777" w:rsidR="005859DD" w:rsidRPr="00631A93" w:rsidRDefault="00514F5A"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 xml:space="preserve">Treść warunków dodatkowych jak też klauzul dodatkowych ma pierwszeństwo przed analogicznymi postanowieniami OWU. </w:t>
      </w:r>
    </w:p>
    <w:p w14:paraId="273380F0" w14:textId="6B2139B8" w:rsidR="00FC25D5" w:rsidRPr="00631A93" w:rsidRDefault="00FC25D5"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Wszystkie wskazane limity/podlimity wymienione w klauzulach lub zapisach szczególnych dotyczą rocznych okresów ubezpieczenia.</w:t>
      </w:r>
    </w:p>
    <w:p w14:paraId="1CC4D875" w14:textId="75AE0174" w:rsidR="008A39FE" w:rsidRPr="00631A93" w:rsidRDefault="003D1CA1"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 xml:space="preserve">O ile </w:t>
      </w:r>
      <w:r w:rsidR="00344F53">
        <w:rPr>
          <w:rFonts w:ascii="Calibri Light" w:hAnsi="Calibri Light" w:cs="Calibri Light"/>
          <w:sz w:val="20"/>
          <w:szCs w:val="20"/>
        </w:rPr>
        <w:t>Z</w:t>
      </w:r>
      <w:r w:rsidR="002960CA">
        <w:rPr>
          <w:rFonts w:ascii="Calibri Light" w:hAnsi="Calibri Light" w:cs="Calibri Light"/>
          <w:sz w:val="20"/>
          <w:szCs w:val="20"/>
        </w:rPr>
        <w:t>amawiaj</w:t>
      </w:r>
      <w:r w:rsidR="00C57375">
        <w:rPr>
          <w:rFonts w:ascii="Calibri Light" w:hAnsi="Calibri Light" w:cs="Calibri Light"/>
          <w:sz w:val="20"/>
          <w:szCs w:val="20"/>
        </w:rPr>
        <w:t>ący</w:t>
      </w:r>
      <w:r w:rsidRPr="00631A93">
        <w:rPr>
          <w:rFonts w:ascii="Calibri Light" w:hAnsi="Calibri Light" w:cs="Calibri Light"/>
          <w:sz w:val="20"/>
          <w:szCs w:val="20"/>
        </w:rPr>
        <w:t xml:space="preserve"> nie określił limitów, podlimitów, wysokości </w:t>
      </w:r>
      <w:r w:rsidR="009C0464" w:rsidRPr="00631A93">
        <w:rPr>
          <w:rFonts w:ascii="Calibri Light" w:hAnsi="Calibri Light" w:cs="Calibri Light"/>
          <w:sz w:val="20"/>
          <w:szCs w:val="20"/>
        </w:rPr>
        <w:t>franszyz</w:t>
      </w:r>
      <w:r w:rsidR="00CA2374" w:rsidRPr="00631A93">
        <w:rPr>
          <w:rFonts w:ascii="Calibri Light" w:hAnsi="Calibri Light" w:cs="Calibri Light"/>
          <w:sz w:val="20"/>
          <w:szCs w:val="20"/>
        </w:rPr>
        <w:t>, udziałów własnych</w:t>
      </w:r>
      <w:r w:rsidR="00D9253E" w:rsidRPr="00631A93">
        <w:rPr>
          <w:rFonts w:ascii="Calibri Light" w:hAnsi="Calibri Light" w:cs="Calibri Light"/>
          <w:sz w:val="20"/>
          <w:szCs w:val="20"/>
        </w:rPr>
        <w:t xml:space="preserve"> </w:t>
      </w:r>
      <w:r w:rsidR="004F7368">
        <w:rPr>
          <w:rFonts w:ascii="Calibri Light" w:hAnsi="Calibri Light" w:cs="Calibri Light"/>
          <w:sz w:val="20"/>
          <w:szCs w:val="20"/>
        </w:rPr>
        <w:br/>
      </w:r>
      <w:r w:rsidR="00D9253E" w:rsidRPr="00631A93">
        <w:rPr>
          <w:rFonts w:ascii="Calibri Light" w:hAnsi="Calibri Light" w:cs="Calibri Light"/>
          <w:sz w:val="20"/>
          <w:szCs w:val="20"/>
        </w:rPr>
        <w:t xml:space="preserve">itp. na poszczególne ryzyko, oznacza to, że </w:t>
      </w:r>
      <w:r w:rsidR="008C5923">
        <w:rPr>
          <w:rFonts w:ascii="Calibri Light" w:hAnsi="Calibri Light" w:cs="Calibri Light"/>
          <w:sz w:val="20"/>
          <w:szCs w:val="20"/>
        </w:rPr>
        <w:t>Zama</w:t>
      </w:r>
      <w:r w:rsidR="004F08F9">
        <w:rPr>
          <w:rFonts w:ascii="Calibri Light" w:hAnsi="Calibri Light" w:cs="Calibri Light"/>
          <w:sz w:val="20"/>
          <w:szCs w:val="20"/>
        </w:rPr>
        <w:t>wiają</w:t>
      </w:r>
      <w:r w:rsidR="005E7C31">
        <w:rPr>
          <w:rFonts w:ascii="Calibri Light" w:hAnsi="Calibri Light" w:cs="Calibri Light"/>
          <w:sz w:val="20"/>
          <w:szCs w:val="20"/>
        </w:rPr>
        <w:t>cy</w:t>
      </w:r>
      <w:r w:rsidR="00D9253E" w:rsidRPr="00631A93">
        <w:rPr>
          <w:rFonts w:ascii="Calibri Light" w:hAnsi="Calibri Light" w:cs="Calibri Light"/>
          <w:sz w:val="20"/>
          <w:szCs w:val="20"/>
        </w:rPr>
        <w:t xml:space="preserve"> nie przewiduje możliwości jego wprowadzenia przez Wykonawcę. </w:t>
      </w:r>
    </w:p>
    <w:p w14:paraId="37C03169" w14:textId="2F7ABD8C" w:rsidR="009520FE" w:rsidRPr="00631A93" w:rsidRDefault="008A39FE"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 xml:space="preserve">Jeśli w OWU znajdują się uregulowania, z których wynika, że zakres ochrony jest szerszy </w:t>
      </w:r>
      <w:r w:rsidR="004F7368">
        <w:rPr>
          <w:rFonts w:ascii="Calibri Light" w:hAnsi="Calibri Light" w:cs="Calibri Light"/>
          <w:sz w:val="20"/>
          <w:szCs w:val="20"/>
        </w:rPr>
        <w:br/>
      </w:r>
      <w:r w:rsidRPr="00631A93">
        <w:rPr>
          <w:rFonts w:ascii="Calibri Light" w:hAnsi="Calibri Light" w:cs="Calibri Light"/>
          <w:sz w:val="20"/>
          <w:szCs w:val="20"/>
        </w:rPr>
        <w:t>od proponowanego w SWZ to zostanie on włączony automatycznie do ochrony. Zapisy OWU, z których wynika, iż zakres ubezpieczenia jest sprzeczny z SWZ, nie będą mieć zastosowania</w:t>
      </w:r>
    </w:p>
    <w:p w14:paraId="2C3C530F" w14:textId="124447F2" w:rsidR="007608DF" w:rsidRPr="00631A93" w:rsidRDefault="00514F5A"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 xml:space="preserve">Wykonawca jest zobowiązany do wystawienia polis ubezpieczeniowych (także aneksów, czy innych dokumentów) w terminie 7 dni od podpisania Umowy Generalnej. Drafty polis Wykonawca przesyła do brokera w celu sprawdzenia zgodności z zapisami SWZ. Po uzyskaniu </w:t>
      </w:r>
      <w:r w:rsidR="00C223FE" w:rsidRPr="00631A93">
        <w:rPr>
          <w:rFonts w:ascii="Calibri Light" w:hAnsi="Calibri Light" w:cs="Calibri Light"/>
          <w:sz w:val="20"/>
          <w:szCs w:val="20"/>
        </w:rPr>
        <w:t>akceptacji</w:t>
      </w:r>
      <w:r w:rsidRPr="00631A93">
        <w:rPr>
          <w:rFonts w:ascii="Calibri Light" w:hAnsi="Calibri Light" w:cs="Calibri Light"/>
          <w:sz w:val="20"/>
          <w:szCs w:val="20"/>
        </w:rPr>
        <w:t xml:space="preserve"> brokera Wykonawca jest zobligowany do niezwłocznego przesłania oryginałów dokumentów do Zamawiającego.</w:t>
      </w:r>
    </w:p>
    <w:p w14:paraId="001E72AE" w14:textId="12C667D3" w:rsidR="00711942" w:rsidRPr="00631A93" w:rsidRDefault="00514F5A"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Wykonawca jest zobowiązany do wskazania  dwóch dedykowanych likwidatorów do obsługi szkód Zamawiającego. W treści Umowy Generalnej Wykonawca wskazuje likwidatorów podając ich: imię nazwisko, nr telefonu komórkowego, adres e-mail.</w:t>
      </w:r>
      <w:r w:rsidR="00B51ED8" w:rsidRPr="00631A93">
        <w:rPr>
          <w:rFonts w:ascii="Calibri Light" w:hAnsi="Calibri Light" w:cs="Calibri Light"/>
          <w:sz w:val="20"/>
          <w:szCs w:val="20"/>
        </w:rPr>
        <w:t xml:space="preserve"> Zamawiający nie dopuszcza, aby sposób kontaktowania się z likwidatorem odbywał się za pośrednictwem infolinii i ogólnego adresu email. </w:t>
      </w:r>
      <w:r w:rsidR="004F7368">
        <w:rPr>
          <w:rFonts w:ascii="Calibri Light" w:hAnsi="Calibri Light" w:cs="Calibri Light"/>
          <w:sz w:val="20"/>
          <w:szCs w:val="20"/>
        </w:rPr>
        <w:br/>
      </w:r>
      <w:r w:rsidR="00B51ED8" w:rsidRPr="00631A93">
        <w:rPr>
          <w:rFonts w:ascii="Calibri Light" w:hAnsi="Calibri Light" w:cs="Calibri Light"/>
          <w:sz w:val="20"/>
          <w:szCs w:val="20"/>
        </w:rPr>
        <w:t>O każdej zmianie likwidatora Wykonawca niezwłocznie poinformuje pisemnie brokera</w:t>
      </w:r>
      <w:r w:rsidR="000030C2" w:rsidRPr="00631A93">
        <w:rPr>
          <w:rFonts w:ascii="Calibri Light" w:hAnsi="Calibri Light" w:cs="Calibri Light"/>
          <w:sz w:val="20"/>
          <w:szCs w:val="20"/>
        </w:rPr>
        <w:t xml:space="preserve"> Zamawiającego.</w:t>
      </w:r>
    </w:p>
    <w:p w14:paraId="21F23228" w14:textId="77777777" w:rsidR="00E35BB8" w:rsidRPr="00631A93" w:rsidRDefault="00820720"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Brak konsumpcji sum ubezpieczenia mienia w systemie sum stałych.</w:t>
      </w:r>
    </w:p>
    <w:p w14:paraId="2C3C5311" w14:textId="5EEFDA0C" w:rsidR="007608DF" w:rsidRDefault="00514F5A"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 xml:space="preserve">W przypadku zajścia szkody </w:t>
      </w:r>
      <w:r w:rsidR="00887BD9">
        <w:rPr>
          <w:rFonts w:ascii="Calibri Light" w:hAnsi="Calibri Light" w:cs="Calibri Light"/>
          <w:sz w:val="20"/>
          <w:szCs w:val="20"/>
        </w:rPr>
        <w:t>W</w:t>
      </w:r>
      <w:r w:rsidR="009D3DA8">
        <w:rPr>
          <w:rFonts w:ascii="Calibri Light" w:hAnsi="Calibri Light" w:cs="Calibri Light"/>
          <w:sz w:val="20"/>
          <w:szCs w:val="20"/>
        </w:rPr>
        <w:t>ykonaw</w:t>
      </w:r>
      <w:r w:rsidR="00A902D9">
        <w:rPr>
          <w:rFonts w:ascii="Calibri Light" w:hAnsi="Calibri Light" w:cs="Calibri Light"/>
          <w:sz w:val="20"/>
          <w:szCs w:val="20"/>
        </w:rPr>
        <w:t>ca</w:t>
      </w:r>
      <w:r w:rsidRPr="00631A93">
        <w:rPr>
          <w:rFonts w:ascii="Calibri Light" w:hAnsi="Calibri Light" w:cs="Calibri Light"/>
          <w:sz w:val="20"/>
          <w:szCs w:val="20"/>
        </w:rPr>
        <w:t xml:space="preserve"> zobowiązany jest do dokonania oględzin </w:t>
      </w:r>
      <w:r w:rsidR="00E35BB8" w:rsidRPr="00631A93">
        <w:rPr>
          <w:rFonts w:ascii="Calibri Light" w:hAnsi="Calibri Light" w:cs="Calibri Light"/>
          <w:sz w:val="20"/>
          <w:szCs w:val="20"/>
        </w:rPr>
        <w:t xml:space="preserve">przedmiotu szkody niezwłocznie, nie później jednak niż w ciągu 3 dni roboczych od dnia zgłoszenia szkody. </w:t>
      </w:r>
      <w:r w:rsidR="00E35BB8" w:rsidRPr="00631A93">
        <w:rPr>
          <w:rFonts w:ascii="Calibri Light" w:hAnsi="Calibri Light" w:cs="Calibri Light"/>
          <w:sz w:val="20"/>
          <w:szCs w:val="20"/>
          <w:lang w:eastAsia="pl-PL"/>
        </w:rPr>
        <w:t>Obowiązek zachowania terminu 3 dni nie dotyczy zdarzeń o charakterze masowym, katastroficznym, etc.</w:t>
      </w:r>
    </w:p>
    <w:p w14:paraId="7C4EC70D" w14:textId="6089B376" w:rsidR="00AB2B69" w:rsidRPr="00631A93" w:rsidRDefault="00AB2B69" w:rsidP="00762A11">
      <w:pPr>
        <w:numPr>
          <w:ilvl w:val="0"/>
          <w:numId w:val="16"/>
        </w:numPr>
        <w:autoSpaceDE w:val="0"/>
        <w:spacing w:after="0"/>
        <w:jc w:val="both"/>
        <w:rPr>
          <w:rFonts w:ascii="Calibri Light" w:hAnsi="Calibri Light" w:cs="Calibri Light"/>
          <w:sz w:val="20"/>
          <w:szCs w:val="20"/>
        </w:rPr>
      </w:pPr>
      <w:r w:rsidRPr="00AB2B69">
        <w:rPr>
          <w:rFonts w:ascii="Calibri Light" w:hAnsi="Calibri Light" w:cs="Calibri Light"/>
          <w:sz w:val="20"/>
          <w:szCs w:val="20"/>
        </w:rPr>
        <w:t xml:space="preserve">Wykonawca oświadcza, że znany jest mu stan techniczny nieruchomości, infrastruktury oraz instalacji zgłoszonych do ubezpieczenia i z tego tytułu nie będzie podnosił zarzutu niedoubezpieczenia ani odmawiał wypłaty odszkodowania. Ochroną ubezpieczeniową nie jest objęte mienie przeznaczone </w:t>
      </w:r>
      <w:r w:rsidR="004F7368">
        <w:rPr>
          <w:rFonts w:ascii="Calibri Light" w:hAnsi="Calibri Light" w:cs="Calibri Light"/>
          <w:sz w:val="20"/>
          <w:szCs w:val="20"/>
        </w:rPr>
        <w:br/>
      </w:r>
      <w:r w:rsidRPr="00AB2B69">
        <w:rPr>
          <w:rFonts w:ascii="Calibri Light" w:hAnsi="Calibri Light" w:cs="Calibri Light"/>
          <w:sz w:val="20"/>
          <w:szCs w:val="20"/>
        </w:rPr>
        <w:t>do rozbiórki ani wyłączone z eksploatacji z powodu złego stanu technicznego.</w:t>
      </w:r>
    </w:p>
    <w:p w14:paraId="53B9EECD" w14:textId="53E5426E" w:rsidR="005D537F" w:rsidRPr="00631A93" w:rsidRDefault="00514F5A" w:rsidP="00762A11">
      <w:pPr>
        <w:numPr>
          <w:ilvl w:val="0"/>
          <w:numId w:val="16"/>
        </w:numPr>
        <w:spacing w:after="0"/>
        <w:jc w:val="both"/>
        <w:rPr>
          <w:rFonts w:ascii="Calibri Light" w:hAnsi="Calibri Light" w:cs="Calibri Light"/>
          <w:sz w:val="20"/>
          <w:szCs w:val="20"/>
        </w:rPr>
      </w:pPr>
      <w:r w:rsidRPr="00631A93">
        <w:rPr>
          <w:rFonts w:ascii="Calibri Light" w:hAnsi="Calibri Light" w:cs="Calibri Light"/>
          <w:sz w:val="20"/>
          <w:szCs w:val="20"/>
        </w:rPr>
        <w:t>W przypadku szkód,</w:t>
      </w:r>
      <w:r w:rsidR="0028370A" w:rsidRPr="00631A93">
        <w:rPr>
          <w:rFonts w:ascii="Calibri Light" w:hAnsi="Calibri Light" w:cs="Calibri Light"/>
          <w:sz w:val="20"/>
          <w:szCs w:val="20"/>
        </w:rPr>
        <w:t xml:space="preserve"> których czas likwidacji powinien być jak najkrótszy z uwagi na interes </w:t>
      </w:r>
      <w:r w:rsidR="00D10D29">
        <w:rPr>
          <w:rFonts w:ascii="Calibri Light" w:hAnsi="Calibri Light" w:cs="Calibri Light"/>
          <w:sz w:val="20"/>
          <w:szCs w:val="20"/>
        </w:rPr>
        <w:t>Z</w:t>
      </w:r>
      <w:r w:rsidR="001C4E55">
        <w:rPr>
          <w:rFonts w:ascii="Calibri Light" w:hAnsi="Calibri Light" w:cs="Calibri Light"/>
          <w:sz w:val="20"/>
          <w:szCs w:val="20"/>
        </w:rPr>
        <w:t>amawia</w:t>
      </w:r>
      <w:r w:rsidR="006B54AB">
        <w:rPr>
          <w:rFonts w:ascii="Calibri Light" w:hAnsi="Calibri Light" w:cs="Calibri Light"/>
          <w:sz w:val="20"/>
          <w:szCs w:val="20"/>
        </w:rPr>
        <w:t>ją</w:t>
      </w:r>
      <w:r w:rsidR="00763F18">
        <w:rPr>
          <w:rFonts w:ascii="Calibri Light" w:hAnsi="Calibri Light" w:cs="Calibri Light"/>
          <w:sz w:val="20"/>
          <w:szCs w:val="20"/>
        </w:rPr>
        <w:t>cego</w:t>
      </w:r>
      <w:r w:rsidR="0028370A" w:rsidRPr="00631A93">
        <w:rPr>
          <w:rFonts w:ascii="Calibri Light" w:hAnsi="Calibri Light" w:cs="Calibri Light"/>
          <w:sz w:val="20"/>
          <w:szCs w:val="20"/>
        </w:rPr>
        <w:t xml:space="preserve"> </w:t>
      </w:r>
      <w:r w:rsidRPr="00631A93">
        <w:rPr>
          <w:rFonts w:ascii="Calibri Light" w:hAnsi="Calibri Light" w:cs="Calibri Light"/>
          <w:sz w:val="20"/>
          <w:szCs w:val="20"/>
        </w:rPr>
        <w:t xml:space="preserve">dopuszcza się możliwość bezzwłocznego dokonania naprawy przez </w:t>
      </w:r>
      <w:r w:rsidR="00BC02D6">
        <w:rPr>
          <w:rFonts w:ascii="Calibri Light" w:hAnsi="Calibri Light" w:cs="Calibri Light"/>
          <w:sz w:val="20"/>
          <w:szCs w:val="20"/>
        </w:rPr>
        <w:t>Z</w:t>
      </w:r>
      <w:r w:rsidR="00343827">
        <w:rPr>
          <w:rFonts w:ascii="Calibri Light" w:hAnsi="Calibri Light" w:cs="Calibri Light"/>
          <w:sz w:val="20"/>
          <w:szCs w:val="20"/>
        </w:rPr>
        <w:t>amawiając</w:t>
      </w:r>
      <w:r w:rsidR="004159C3">
        <w:rPr>
          <w:rFonts w:ascii="Calibri Light" w:hAnsi="Calibri Light" w:cs="Calibri Light"/>
          <w:sz w:val="20"/>
          <w:szCs w:val="20"/>
        </w:rPr>
        <w:t>ego</w:t>
      </w:r>
      <w:r w:rsidRPr="00631A93">
        <w:rPr>
          <w:rFonts w:ascii="Calibri Light" w:hAnsi="Calibri Light" w:cs="Calibri Light"/>
          <w:sz w:val="20"/>
          <w:szCs w:val="20"/>
        </w:rPr>
        <w:t>, bądź przez wyspecjalizowane firmy zewnętrzne działające na jego zlecenie, pod warunkiem że szkoda zostanie udokumentowana w sposób umożliwiający określenie jej przyczyny oraz wysokości.</w:t>
      </w:r>
      <w:r w:rsidR="001C3E9A" w:rsidRPr="00631A93">
        <w:rPr>
          <w:rFonts w:ascii="Calibri Light" w:hAnsi="Calibri Light" w:cs="Calibri Light"/>
          <w:sz w:val="20"/>
          <w:szCs w:val="20"/>
        </w:rPr>
        <w:t xml:space="preserve"> </w:t>
      </w:r>
      <w:r w:rsidR="00FE4E40">
        <w:rPr>
          <w:rFonts w:ascii="Calibri Light" w:hAnsi="Calibri Light" w:cs="Calibri Light"/>
          <w:bCs/>
          <w:sz w:val="20"/>
          <w:szCs w:val="20"/>
        </w:rPr>
        <w:t>Zama</w:t>
      </w:r>
      <w:r w:rsidR="00EF7ABA">
        <w:rPr>
          <w:rFonts w:ascii="Calibri Light" w:hAnsi="Calibri Light" w:cs="Calibri Light"/>
          <w:bCs/>
          <w:sz w:val="20"/>
          <w:szCs w:val="20"/>
        </w:rPr>
        <w:t>wiają</w:t>
      </w:r>
      <w:r w:rsidR="00C6537D">
        <w:rPr>
          <w:rFonts w:ascii="Calibri Light" w:hAnsi="Calibri Light" w:cs="Calibri Light"/>
          <w:bCs/>
          <w:sz w:val="20"/>
          <w:szCs w:val="20"/>
        </w:rPr>
        <w:t>cy</w:t>
      </w:r>
      <w:r w:rsidR="001C3E9A" w:rsidRPr="00631A93">
        <w:rPr>
          <w:rFonts w:ascii="Calibri Light" w:hAnsi="Calibri Light" w:cs="Calibri Light"/>
          <w:bCs/>
          <w:sz w:val="20"/>
          <w:szCs w:val="20"/>
        </w:rPr>
        <w:t xml:space="preserve"> zobowiązany jest do sporządzenia i dostarczenia </w:t>
      </w:r>
      <w:r w:rsidR="008C6111">
        <w:rPr>
          <w:rFonts w:ascii="Calibri Light" w:hAnsi="Calibri Light" w:cs="Calibri Light"/>
          <w:bCs/>
          <w:sz w:val="20"/>
          <w:szCs w:val="20"/>
        </w:rPr>
        <w:t>W</w:t>
      </w:r>
      <w:r w:rsidR="00CE5262">
        <w:rPr>
          <w:rFonts w:ascii="Calibri Light" w:hAnsi="Calibri Light" w:cs="Calibri Light"/>
          <w:bCs/>
          <w:sz w:val="20"/>
          <w:szCs w:val="20"/>
        </w:rPr>
        <w:t>ykona</w:t>
      </w:r>
      <w:r w:rsidR="00462D6A">
        <w:rPr>
          <w:rFonts w:ascii="Calibri Light" w:hAnsi="Calibri Light" w:cs="Calibri Light"/>
          <w:bCs/>
          <w:sz w:val="20"/>
          <w:szCs w:val="20"/>
        </w:rPr>
        <w:t>wcy</w:t>
      </w:r>
      <w:r w:rsidR="001C3E9A" w:rsidRPr="00631A93">
        <w:rPr>
          <w:rFonts w:ascii="Calibri Light" w:hAnsi="Calibri Light" w:cs="Calibri Light"/>
          <w:bCs/>
          <w:sz w:val="20"/>
          <w:szCs w:val="20"/>
        </w:rPr>
        <w:t xml:space="preserve"> protokołu szkody określającego rozmiar i przyczyny/ okoliczności szkody, wyliczenie roszczenia, dokumentacji zdjęciowej po szkodzie oraz </w:t>
      </w:r>
      <w:r w:rsidR="00F67574" w:rsidRPr="00631A93">
        <w:rPr>
          <w:rFonts w:ascii="Calibri Light" w:hAnsi="Calibri Light" w:cs="Calibri Light"/>
          <w:bCs/>
          <w:sz w:val="20"/>
          <w:szCs w:val="20"/>
        </w:rPr>
        <w:t>dopełnienia</w:t>
      </w:r>
      <w:r w:rsidR="001C3E9A" w:rsidRPr="00631A93">
        <w:rPr>
          <w:rFonts w:ascii="Calibri Light" w:hAnsi="Calibri Light" w:cs="Calibri Light"/>
          <w:bCs/>
          <w:sz w:val="20"/>
          <w:szCs w:val="20"/>
        </w:rPr>
        <w:t xml:space="preserve"> obowiązku powiadomienia </w:t>
      </w:r>
      <w:r w:rsidR="00A4202E">
        <w:rPr>
          <w:rFonts w:ascii="Calibri Light" w:hAnsi="Calibri Light" w:cs="Calibri Light"/>
          <w:bCs/>
          <w:sz w:val="20"/>
          <w:szCs w:val="20"/>
        </w:rPr>
        <w:t>W</w:t>
      </w:r>
      <w:r w:rsidR="00063560">
        <w:rPr>
          <w:rFonts w:ascii="Calibri Light" w:hAnsi="Calibri Light" w:cs="Calibri Light"/>
          <w:bCs/>
          <w:sz w:val="20"/>
          <w:szCs w:val="20"/>
        </w:rPr>
        <w:t>ykona</w:t>
      </w:r>
      <w:r w:rsidR="009E2392">
        <w:rPr>
          <w:rFonts w:ascii="Calibri Light" w:hAnsi="Calibri Light" w:cs="Calibri Light"/>
          <w:bCs/>
          <w:sz w:val="20"/>
          <w:szCs w:val="20"/>
        </w:rPr>
        <w:t>wcy</w:t>
      </w:r>
      <w:r w:rsidR="001C3E9A" w:rsidRPr="00631A93">
        <w:rPr>
          <w:rFonts w:ascii="Calibri Light" w:hAnsi="Calibri Light" w:cs="Calibri Light"/>
          <w:bCs/>
          <w:sz w:val="20"/>
          <w:szCs w:val="20"/>
        </w:rPr>
        <w:t xml:space="preserve"> o szkodzie i zachowania uszkodzonych części do dyspozycji </w:t>
      </w:r>
      <w:r w:rsidR="00402E4C">
        <w:rPr>
          <w:rFonts w:ascii="Calibri Light" w:hAnsi="Calibri Light" w:cs="Calibri Light"/>
          <w:bCs/>
          <w:sz w:val="20"/>
          <w:szCs w:val="20"/>
        </w:rPr>
        <w:t>Wyko</w:t>
      </w:r>
      <w:r w:rsidR="00027532">
        <w:rPr>
          <w:rFonts w:ascii="Calibri Light" w:hAnsi="Calibri Light" w:cs="Calibri Light"/>
          <w:bCs/>
          <w:sz w:val="20"/>
          <w:szCs w:val="20"/>
        </w:rPr>
        <w:t>nawcy</w:t>
      </w:r>
      <w:r w:rsidR="001C3E9A" w:rsidRPr="00631A93">
        <w:rPr>
          <w:rFonts w:ascii="Calibri Light" w:hAnsi="Calibri Light" w:cs="Calibri Light"/>
          <w:bCs/>
          <w:sz w:val="20"/>
          <w:szCs w:val="20"/>
        </w:rPr>
        <w:t>.</w:t>
      </w:r>
    </w:p>
    <w:p w14:paraId="172AA9C5" w14:textId="01BF0CE4" w:rsidR="008810C3" w:rsidRPr="00631A93" w:rsidRDefault="00514F5A" w:rsidP="00762A11">
      <w:pPr>
        <w:numPr>
          <w:ilvl w:val="0"/>
          <w:numId w:val="16"/>
        </w:numPr>
        <w:spacing w:after="0"/>
        <w:jc w:val="both"/>
        <w:rPr>
          <w:rFonts w:ascii="Calibri Light" w:hAnsi="Calibri Light" w:cs="Calibri Light"/>
          <w:sz w:val="20"/>
          <w:szCs w:val="20"/>
        </w:rPr>
      </w:pPr>
      <w:r w:rsidRPr="00631A93">
        <w:rPr>
          <w:rFonts w:ascii="Calibri Light" w:hAnsi="Calibri Light" w:cs="Calibri Light"/>
          <w:sz w:val="20"/>
          <w:szCs w:val="20"/>
        </w:rPr>
        <w:t>Jeśli w OWU</w:t>
      </w:r>
      <w:r w:rsidR="002C76F1" w:rsidRPr="00631A93">
        <w:rPr>
          <w:rFonts w:ascii="Calibri Light" w:hAnsi="Calibri Light" w:cs="Calibri Light"/>
          <w:sz w:val="20"/>
          <w:szCs w:val="20"/>
        </w:rPr>
        <w:t xml:space="preserve"> </w:t>
      </w:r>
      <w:r w:rsidRPr="00631A93">
        <w:rPr>
          <w:rFonts w:ascii="Calibri Light" w:hAnsi="Calibri Light" w:cs="Calibri Light"/>
          <w:sz w:val="20"/>
          <w:szCs w:val="20"/>
        </w:rPr>
        <w:t xml:space="preserve">przewidziana jest sankcja ograniczenia lub odmowy wypłaty odszkodowania </w:t>
      </w:r>
      <w:r w:rsidR="004F7368">
        <w:rPr>
          <w:rFonts w:ascii="Calibri Light" w:hAnsi="Calibri Light" w:cs="Calibri Light"/>
          <w:sz w:val="20"/>
          <w:szCs w:val="20"/>
        </w:rPr>
        <w:br/>
      </w:r>
      <w:r w:rsidRPr="00631A93">
        <w:rPr>
          <w:rFonts w:ascii="Calibri Light" w:hAnsi="Calibri Light" w:cs="Calibri Light"/>
          <w:sz w:val="20"/>
          <w:szCs w:val="20"/>
        </w:rPr>
        <w:t xml:space="preserve">za niewypełnienie obowiązków określonych w umowie, to sankcja taka  ma zastosowanie tylko wtedy, gdy niedopełnienie obowiązku było przyczyną powstania szkody lub zwiększenia jej rozmiaru </w:t>
      </w:r>
      <w:r w:rsidR="004F7368">
        <w:rPr>
          <w:rFonts w:ascii="Calibri Light" w:hAnsi="Calibri Light" w:cs="Calibri Light"/>
          <w:sz w:val="20"/>
          <w:szCs w:val="20"/>
        </w:rPr>
        <w:br/>
      </w:r>
      <w:r w:rsidRPr="00631A93">
        <w:rPr>
          <w:rFonts w:ascii="Calibri Light" w:hAnsi="Calibri Light" w:cs="Calibri Light"/>
          <w:sz w:val="20"/>
          <w:szCs w:val="20"/>
        </w:rPr>
        <w:t>i w stopniu nie większym niż stopień w jakim niedopełnienie obowiązku wpłynęło na powstanie lub zwiększenie się szkody.</w:t>
      </w:r>
    </w:p>
    <w:p w14:paraId="785CBBF5" w14:textId="39E72723" w:rsidR="005D537F" w:rsidRPr="00631A93" w:rsidRDefault="008810C3" w:rsidP="00762A11">
      <w:pPr>
        <w:numPr>
          <w:ilvl w:val="0"/>
          <w:numId w:val="16"/>
        </w:numPr>
        <w:spacing w:after="0"/>
        <w:jc w:val="both"/>
        <w:rPr>
          <w:rFonts w:ascii="Calibri Light" w:hAnsi="Calibri Light" w:cs="Calibri Light"/>
          <w:sz w:val="20"/>
          <w:szCs w:val="20"/>
        </w:rPr>
      </w:pPr>
      <w:r w:rsidRPr="00631A93">
        <w:rPr>
          <w:rFonts w:ascii="Calibri Light" w:hAnsi="Calibri Light" w:cs="Calibri Light"/>
          <w:sz w:val="20"/>
          <w:szCs w:val="20"/>
        </w:rPr>
        <w:t>Wykonawca nie będzie zobowiązany do zapewnienia ochrony ubezpieczeniowej lub wypłaty jakichkolwiek środków lub udzielenia jakichkolwiek świadczeń w zakresie udzielanej ochrony ubezpieczeniowej, jeżeli zapewnienie takiej ochrony, zapłata lub udzielenie świadczenia może narazić Wykonawcę na jakiekolwiek kary, sankcje lub restrykcje związane z nieprzestrzeganiem sankcji handlowych, gospodarczych, ekonomicznych lub politycznych wprowadzonych na mocy rezolucji Narodów Zjednoczonych lub wynikających z norm prawnych i regulacji Rzeczypospolitej Polskiej, Unii Europejskiej, Stanów Zjednoczonych Ameryki lub Wielkiej Brytanii bądź jakichkolwiek innych sankcji wynikających z obowiązującego prawa, a także w zakresie w jakim Wykonawca zobowiązany jest do zastosowania wobec klienta, wypłacanych środków lub udzielanych świadczeń środków przewidzianych w wyżej wymienionych sankcjach.</w:t>
      </w:r>
    </w:p>
    <w:p w14:paraId="2C3C5316" w14:textId="77777777" w:rsidR="002E7B23" w:rsidRPr="00631A93" w:rsidRDefault="002E7B23" w:rsidP="00762A11">
      <w:pPr>
        <w:numPr>
          <w:ilvl w:val="0"/>
          <w:numId w:val="16"/>
        </w:numPr>
        <w:spacing w:after="0"/>
        <w:jc w:val="both"/>
        <w:rPr>
          <w:rFonts w:ascii="Calibri Light" w:hAnsi="Calibri Light" w:cs="Calibri Light"/>
          <w:sz w:val="20"/>
          <w:szCs w:val="20"/>
        </w:rPr>
      </w:pPr>
      <w:r w:rsidRPr="00631A93">
        <w:rPr>
          <w:rFonts w:ascii="Calibri Light" w:hAnsi="Calibri Light" w:cs="Calibri Light"/>
          <w:sz w:val="20"/>
          <w:szCs w:val="20"/>
        </w:rPr>
        <w:t xml:space="preserve">Zamawiający zastrzega, iż składka ubezpieczeniowa ustalona do zapłaty Wykonawcy może ulec korekcie w następujących przypadkach: </w:t>
      </w:r>
    </w:p>
    <w:p w14:paraId="2C3C5317" w14:textId="6CADE521" w:rsidR="002E7B23" w:rsidRPr="00631A93" w:rsidRDefault="00111264" w:rsidP="00111264">
      <w:pPr>
        <w:pStyle w:val="ListParagraph"/>
        <w:spacing w:after="0"/>
        <w:ind w:left="928"/>
        <w:jc w:val="both"/>
        <w:rPr>
          <w:rFonts w:ascii="Calibri Light" w:hAnsi="Calibri Light" w:cs="Calibri Light"/>
          <w:sz w:val="20"/>
          <w:szCs w:val="20"/>
        </w:rPr>
      </w:pPr>
      <w:r>
        <w:rPr>
          <w:rFonts w:ascii="Calibri Light" w:hAnsi="Calibri Light" w:cs="Calibri Light"/>
          <w:sz w:val="20"/>
          <w:szCs w:val="20"/>
        </w:rPr>
        <w:t xml:space="preserve">- </w:t>
      </w:r>
      <w:r w:rsidR="002E7B23" w:rsidRPr="00631A93">
        <w:rPr>
          <w:rFonts w:ascii="Calibri Light" w:hAnsi="Calibri Light" w:cs="Calibri Light"/>
          <w:sz w:val="20"/>
          <w:szCs w:val="20"/>
        </w:rPr>
        <w:t xml:space="preserve">Przeszacowanie majątku </w:t>
      </w:r>
    </w:p>
    <w:p w14:paraId="2C3C5318" w14:textId="1D015CCD" w:rsidR="002E7B23" w:rsidRPr="00631A93" w:rsidRDefault="00111264" w:rsidP="00111264">
      <w:pPr>
        <w:pStyle w:val="ListParagraph"/>
        <w:spacing w:after="0"/>
        <w:ind w:left="928"/>
        <w:jc w:val="both"/>
        <w:rPr>
          <w:rFonts w:ascii="Calibri Light" w:hAnsi="Calibri Light" w:cs="Calibri Light"/>
          <w:sz w:val="20"/>
          <w:szCs w:val="20"/>
        </w:rPr>
      </w:pPr>
      <w:r>
        <w:rPr>
          <w:rFonts w:ascii="Calibri Light" w:hAnsi="Calibri Light" w:cs="Calibri Light"/>
          <w:sz w:val="20"/>
          <w:szCs w:val="20"/>
        </w:rPr>
        <w:t xml:space="preserve">- </w:t>
      </w:r>
      <w:r w:rsidR="002E7B23" w:rsidRPr="00631A93">
        <w:rPr>
          <w:rFonts w:ascii="Calibri Light" w:hAnsi="Calibri Light" w:cs="Calibri Light"/>
          <w:sz w:val="20"/>
          <w:szCs w:val="20"/>
        </w:rPr>
        <w:t xml:space="preserve">Zmniejszenie lub zwiększenie składników majątkowych. </w:t>
      </w:r>
    </w:p>
    <w:p w14:paraId="2C3C5319" w14:textId="58D04030" w:rsidR="002E7B23" w:rsidRPr="00631A93" w:rsidRDefault="00111264" w:rsidP="00111264">
      <w:pPr>
        <w:pStyle w:val="ListParagraph"/>
        <w:spacing w:after="0"/>
        <w:ind w:left="928"/>
        <w:jc w:val="both"/>
        <w:rPr>
          <w:rFonts w:ascii="Calibri Light" w:hAnsi="Calibri Light" w:cs="Calibri Light"/>
          <w:sz w:val="20"/>
          <w:szCs w:val="20"/>
        </w:rPr>
      </w:pPr>
      <w:r>
        <w:rPr>
          <w:rFonts w:ascii="Calibri Light" w:hAnsi="Calibri Light" w:cs="Calibri Light"/>
          <w:sz w:val="20"/>
          <w:szCs w:val="20"/>
        </w:rPr>
        <w:t xml:space="preserve">- </w:t>
      </w:r>
      <w:r w:rsidR="002E7B23" w:rsidRPr="00631A93">
        <w:rPr>
          <w:rFonts w:ascii="Calibri Light" w:hAnsi="Calibri Light" w:cs="Calibri Light"/>
          <w:sz w:val="20"/>
          <w:szCs w:val="20"/>
        </w:rPr>
        <w:t xml:space="preserve">Zmniejszenie lub zwiększenie sum ubezpieczenia. </w:t>
      </w:r>
    </w:p>
    <w:p w14:paraId="2C3C531A" w14:textId="60373FC0" w:rsidR="002E7B23" w:rsidRPr="00631A93" w:rsidRDefault="004C7792" w:rsidP="004C7792">
      <w:pPr>
        <w:pStyle w:val="ListParagraph"/>
        <w:spacing w:after="0"/>
        <w:ind w:left="928"/>
        <w:jc w:val="both"/>
        <w:rPr>
          <w:rFonts w:ascii="Calibri Light" w:hAnsi="Calibri Light" w:cs="Calibri Light"/>
          <w:sz w:val="20"/>
          <w:szCs w:val="20"/>
        </w:rPr>
      </w:pPr>
      <w:r>
        <w:rPr>
          <w:rFonts w:ascii="Calibri Light" w:hAnsi="Calibri Light" w:cs="Calibri Light"/>
          <w:sz w:val="20"/>
          <w:szCs w:val="20"/>
        </w:rPr>
        <w:t xml:space="preserve">- </w:t>
      </w:r>
      <w:r w:rsidR="002E7B23" w:rsidRPr="00631A93">
        <w:rPr>
          <w:rFonts w:ascii="Calibri Light" w:hAnsi="Calibri Light" w:cs="Calibri Light"/>
          <w:sz w:val="20"/>
          <w:szCs w:val="20"/>
        </w:rPr>
        <w:t xml:space="preserve">Ubezpieczenie majątku nie zgłaszanego wcześniej do ubezpieczenia. </w:t>
      </w:r>
    </w:p>
    <w:p w14:paraId="2C3C531B" w14:textId="195E4B17" w:rsidR="002E7B23" w:rsidRPr="00631A93" w:rsidRDefault="004C7792" w:rsidP="004C7792">
      <w:pPr>
        <w:pStyle w:val="ListParagraph"/>
        <w:spacing w:after="0"/>
        <w:ind w:left="928"/>
        <w:jc w:val="both"/>
        <w:rPr>
          <w:rFonts w:ascii="Calibri Light" w:hAnsi="Calibri Light" w:cs="Calibri Light"/>
          <w:sz w:val="20"/>
          <w:szCs w:val="20"/>
        </w:rPr>
      </w:pPr>
      <w:r>
        <w:rPr>
          <w:rFonts w:ascii="Calibri Light" w:hAnsi="Calibri Light" w:cs="Calibri Light"/>
          <w:sz w:val="20"/>
          <w:szCs w:val="20"/>
        </w:rPr>
        <w:t xml:space="preserve">- </w:t>
      </w:r>
      <w:r w:rsidR="002E7B23" w:rsidRPr="00631A93">
        <w:rPr>
          <w:rFonts w:ascii="Calibri Light" w:hAnsi="Calibri Light" w:cs="Calibri Light"/>
          <w:sz w:val="20"/>
          <w:szCs w:val="20"/>
        </w:rPr>
        <w:t xml:space="preserve">Rozszerzenie zakresu ubezpieczenia na wniosek Zamawiającego i za zgodą Wykonawcy; w przypadku ujawnienia się bądź powstania nowego ryzyka ubezpieczeniowego, nie przewidzianego wcześniej </w:t>
      </w:r>
      <w:r w:rsidR="004F7368">
        <w:rPr>
          <w:rFonts w:ascii="Calibri Light" w:hAnsi="Calibri Light" w:cs="Calibri Light"/>
          <w:sz w:val="20"/>
          <w:szCs w:val="20"/>
        </w:rPr>
        <w:br/>
      </w:r>
      <w:r w:rsidR="002E7B23" w:rsidRPr="00631A93">
        <w:rPr>
          <w:rFonts w:ascii="Calibri Light" w:hAnsi="Calibri Light" w:cs="Calibri Light"/>
          <w:sz w:val="20"/>
          <w:szCs w:val="20"/>
        </w:rPr>
        <w:t xml:space="preserve">w specyfikacji, </w:t>
      </w:r>
    </w:p>
    <w:p w14:paraId="2C3C531C" w14:textId="69ECB876" w:rsidR="002E7B23" w:rsidRPr="00631A93" w:rsidRDefault="004C7792" w:rsidP="004C7792">
      <w:pPr>
        <w:pStyle w:val="ListParagraph"/>
        <w:spacing w:after="0"/>
        <w:ind w:left="928"/>
        <w:jc w:val="both"/>
        <w:rPr>
          <w:rFonts w:ascii="Calibri Light" w:hAnsi="Calibri Light" w:cs="Calibri Light"/>
          <w:sz w:val="20"/>
          <w:szCs w:val="20"/>
        </w:rPr>
      </w:pPr>
      <w:r>
        <w:rPr>
          <w:rFonts w:ascii="Calibri Light" w:hAnsi="Calibri Light" w:cs="Calibri Light"/>
          <w:sz w:val="20"/>
          <w:szCs w:val="20"/>
        </w:rPr>
        <w:t xml:space="preserve">- </w:t>
      </w:r>
      <w:r w:rsidR="002E7B23" w:rsidRPr="00631A93">
        <w:rPr>
          <w:rFonts w:ascii="Calibri Light" w:hAnsi="Calibri Light" w:cs="Calibri Light"/>
          <w:sz w:val="20"/>
          <w:szCs w:val="20"/>
        </w:rPr>
        <w:t xml:space="preserve">Korzystne dla Zamawiającego zmiany zakresu ubezpieczenia wynikające ze zmian OWU Wykonawcy za zgodą Zamawiającego i Wykonawcy, </w:t>
      </w:r>
    </w:p>
    <w:p w14:paraId="2BB17E18" w14:textId="391A5844" w:rsidR="005D537F" w:rsidRPr="00631A93" w:rsidRDefault="004C7792" w:rsidP="004C7792">
      <w:pPr>
        <w:pStyle w:val="ListParagraph"/>
        <w:spacing w:after="0"/>
        <w:ind w:left="928"/>
        <w:jc w:val="both"/>
        <w:rPr>
          <w:rFonts w:ascii="Calibri Light" w:hAnsi="Calibri Light" w:cs="Calibri Light"/>
          <w:sz w:val="20"/>
          <w:szCs w:val="20"/>
        </w:rPr>
      </w:pPr>
      <w:r>
        <w:rPr>
          <w:rFonts w:ascii="Calibri Light" w:hAnsi="Calibri Light" w:cs="Calibri Light"/>
          <w:sz w:val="20"/>
          <w:szCs w:val="20"/>
        </w:rPr>
        <w:t xml:space="preserve">- </w:t>
      </w:r>
      <w:r w:rsidR="002E7B23" w:rsidRPr="00631A93">
        <w:rPr>
          <w:rFonts w:ascii="Calibri Light" w:hAnsi="Calibri Light" w:cs="Calibri Light"/>
          <w:sz w:val="20"/>
          <w:szCs w:val="20"/>
        </w:rPr>
        <w:t xml:space="preserve">Zmiana zakresu ubezpieczenia wynikająca ze zmian przepisów prawnych. </w:t>
      </w:r>
    </w:p>
    <w:p w14:paraId="7ED0BD27" w14:textId="3DBB05AD" w:rsidR="005B41BD" w:rsidRPr="00631A93" w:rsidRDefault="002E7B23" w:rsidP="00762A11">
      <w:pPr>
        <w:numPr>
          <w:ilvl w:val="0"/>
          <w:numId w:val="16"/>
        </w:numPr>
        <w:spacing w:after="0"/>
        <w:jc w:val="both"/>
        <w:rPr>
          <w:rFonts w:ascii="Calibri Light" w:hAnsi="Calibri Light" w:cs="Calibri Light"/>
          <w:sz w:val="20"/>
          <w:szCs w:val="20"/>
        </w:rPr>
      </w:pPr>
      <w:r w:rsidRPr="00631A93">
        <w:rPr>
          <w:rFonts w:ascii="Calibri Light" w:hAnsi="Calibri Light" w:cs="Calibri Light"/>
          <w:sz w:val="20"/>
          <w:szCs w:val="20"/>
        </w:rPr>
        <w:t>Stawki ubezpieczeniowe w trakcie obowiązywania umowy pozostają bez zmian.</w:t>
      </w:r>
    </w:p>
    <w:p w14:paraId="38F6F3D1" w14:textId="330200CE" w:rsidR="005D537F" w:rsidRPr="00631A93" w:rsidRDefault="00BE39D4"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Zamawiający zastrzega możliwość wydłużenia terminu realizacji umowy maksymalnie o 3 miesiące, przy zastosowaniu dotychczasowych stawek, w celu umożliwienia Zamawiającemu przeprowadzenia lub ukończenia postępowania na udzielenie zamówienia na usługi ubezpieczenia na kolejny okres.</w:t>
      </w:r>
    </w:p>
    <w:p w14:paraId="742476DE" w14:textId="75D072E8" w:rsidR="00263FFE" w:rsidRPr="00631A93" w:rsidRDefault="00263FFE"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Zakres terytorialny nie obejmuje Rosji, Białorusi, Ukrainy</w:t>
      </w:r>
      <w:r w:rsidR="00BA23A9" w:rsidRPr="00631A93">
        <w:rPr>
          <w:rFonts w:ascii="Calibri Light" w:hAnsi="Calibri Light" w:cs="Calibri Light"/>
          <w:sz w:val="20"/>
          <w:szCs w:val="20"/>
        </w:rPr>
        <w:t xml:space="preserve"> </w:t>
      </w:r>
      <w:r w:rsidRPr="00631A93">
        <w:rPr>
          <w:rFonts w:ascii="Calibri Light" w:hAnsi="Calibri Light" w:cs="Calibri Light"/>
          <w:sz w:val="20"/>
          <w:szCs w:val="20"/>
        </w:rPr>
        <w:t>oraz państw i obszarów objętych sankcjami lub, w których aktualnie toczy się konflikt zbrojny.</w:t>
      </w:r>
    </w:p>
    <w:p w14:paraId="7DA5999F" w14:textId="36201643" w:rsidR="004C6EA2" w:rsidRPr="00631A93" w:rsidRDefault="00167AC1" w:rsidP="00762A11">
      <w:pPr>
        <w:numPr>
          <w:ilvl w:val="0"/>
          <w:numId w:val="16"/>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Ustala się, że wszelkie ewentualne spory wynikające z umów ubezpieczenia rozpatrują sądy właściwe dla siedziby Zamawiającego.</w:t>
      </w:r>
    </w:p>
    <w:p w14:paraId="6E29E636" w14:textId="2992BB41" w:rsidR="002C52AB" w:rsidRPr="00631A93" w:rsidRDefault="002C52AB" w:rsidP="008901FB">
      <w:pPr>
        <w:autoSpaceDE w:val="0"/>
        <w:spacing w:after="0"/>
        <w:jc w:val="both"/>
        <w:rPr>
          <w:rFonts w:ascii="Calibri Light" w:hAnsi="Calibri Light" w:cs="Calibri Light"/>
          <w:sz w:val="20"/>
          <w:szCs w:val="20"/>
        </w:rPr>
      </w:pPr>
    </w:p>
    <w:p w14:paraId="2C3C5323" w14:textId="019AC498" w:rsidR="007608DF" w:rsidRPr="00631A93" w:rsidRDefault="002C52AB" w:rsidP="00762A11">
      <w:pPr>
        <w:pStyle w:val="ListParagraph"/>
        <w:numPr>
          <w:ilvl w:val="0"/>
          <w:numId w:val="31"/>
        </w:numPr>
        <w:suppressAutoHyphens w:val="0"/>
        <w:autoSpaceDN/>
        <w:spacing w:after="0" w:line="240" w:lineRule="auto"/>
        <w:jc w:val="both"/>
        <w:textAlignment w:val="auto"/>
        <w:rPr>
          <w:rFonts w:ascii="Calibri Light" w:hAnsi="Calibri Light" w:cs="Calibri Light"/>
          <w:b/>
          <w:bCs/>
          <w:sz w:val="28"/>
          <w:szCs w:val="28"/>
        </w:rPr>
      </w:pPr>
      <w:r w:rsidRPr="00631A93">
        <w:rPr>
          <w:rFonts w:ascii="Calibri Light" w:hAnsi="Calibri Light" w:cs="Calibri Light"/>
          <w:sz w:val="20"/>
          <w:szCs w:val="20"/>
        </w:rPr>
        <w:br w:type="page"/>
      </w:r>
      <w:r w:rsidRPr="00631A93">
        <w:rPr>
          <w:rFonts w:ascii="Calibri Light" w:hAnsi="Calibri Light" w:cs="Calibri Light"/>
          <w:b/>
          <w:bCs/>
          <w:sz w:val="28"/>
          <w:szCs w:val="28"/>
        </w:rPr>
        <w:t xml:space="preserve">UBEZPIECZENIE MIENIA I ODPOWIEDZIALNOŚCI CYWILNEJ </w:t>
      </w:r>
    </w:p>
    <w:p w14:paraId="1680D75C" w14:textId="77777777" w:rsidR="005A6A23" w:rsidRPr="00631A93" w:rsidRDefault="005A6A23" w:rsidP="008901FB">
      <w:pPr>
        <w:pStyle w:val="ListParagraph"/>
        <w:suppressAutoHyphens w:val="0"/>
        <w:autoSpaceDN/>
        <w:spacing w:after="0" w:line="240" w:lineRule="auto"/>
        <w:ind w:left="360"/>
        <w:jc w:val="both"/>
        <w:textAlignment w:val="auto"/>
        <w:rPr>
          <w:rFonts w:ascii="Calibri Light" w:hAnsi="Calibri Light" w:cs="Calibri Light"/>
          <w:sz w:val="20"/>
          <w:szCs w:val="20"/>
        </w:rPr>
      </w:pPr>
    </w:p>
    <w:p w14:paraId="21DEB6AA" w14:textId="27E2F044" w:rsidR="005A6A23" w:rsidRPr="00631A93" w:rsidRDefault="005A6A23" w:rsidP="00762A11">
      <w:pPr>
        <w:pStyle w:val="ListParagraph"/>
        <w:numPr>
          <w:ilvl w:val="0"/>
          <w:numId w:val="27"/>
        </w:numPr>
        <w:autoSpaceDE w:val="0"/>
        <w:spacing w:after="0"/>
        <w:jc w:val="both"/>
        <w:rPr>
          <w:rFonts w:ascii="Calibri Light" w:hAnsi="Calibri Light" w:cs="Calibri Light"/>
          <w:b/>
          <w:bCs/>
          <w:sz w:val="24"/>
          <w:szCs w:val="24"/>
        </w:rPr>
      </w:pPr>
      <w:r w:rsidRPr="00631A93">
        <w:rPr>
          <w:rFonts w:ascii="Calibri Light" w:hAnsi="Calibri Light" w:cs="Calibri Light"/>
          <w:b/>
          <w:bCs/>
          <w:sz w:val="24"/>
          <w:szCs w:val="24"/>
        </w:rPr>
        <w:t>UBEZPIECZENIE MIENIA OD WSZYSTKICH ZDARZEŃ</w:t>
      </w:r>
    </w:p>
    <w:p w14:paraId="51128B9B" w14:textId="77777777" w:rsidR="00EC0CD1" w:rsidRPr="00631A93" w:rsidRDefault="00EC0CD1" w:rsidP="008901FB">
      <w:pPr>
        <w:autoSpaceDE w:val="0"/>
        <w:spacing w:after="0"/>
        <w:ind w:left="360"/>
        <w:jc w:val="both"/>
        <w:rPr>
          <w:rFonts w:ascii="Calibri Light" w:hAnsi="Calibri Light" w:cs="Calibri Light"/>
          <w:b/>
          <w:bCs/>
          <w:sz w:val="20"/>
          <w:szCs w:val="20"/>
        </w:rPr>
      </w:pPr>
    </w:p>
    <w:p w14:paraId="5A0C2021" w14:textId="5D2CB3B4" w:rsidR="00EC0CD1" w:rsidRPr="00026925" w:rsidRDefault="00EC0CD1" w:rsidP="00762A11">
      <w:pPr>
        <w:pStyle w:val="ListParagraph"/>
        <w:numPr>
          <w:ilvl w:val="1"/>
          <w:numId w:val="27"/>
        </w:numPr>
        <w:autoSpaceDE w:val="0"/>
        <w:spacing w:after="0"/>
        <w:jc w:val="both"/>
        <w:rPr>
          <w:rFonts w:ascii="Calibri Light" w:hAnsi="Calibri Light" w:cs="Calibri Light"/>
          <w:b/>
          <w:bCs/>
          <w:sz w:val="20"/>
          <w:szCs w:val="20"/>
        </w:rPr>
      </w:pPr>
      <w:r w:rsidRPr="00026925">
        <w:rPr>
          <w:rFonts w:ascii="Calibri Light" w:hAnsi="Calibri Light" w:cs="Calibri Light"/>
          <w:b/>
          <w:bCs/>
          <w:sz w:val="20"/>
          <w:szCs w:val="20"/>
        </w:rPr>
        <w:t>MIEJSCA UBEZPIECZENIA</w:t>
      </w:r>
    </w:p>
    <w:p w14:paraId="158CDA4E" w14:textId="102DD980" w:rsidR="0006418F" w:rsidRPr="00631A93" w:rsidRDefault="0006418F" w:rsidP="00762A11">
      <w:pPr>
        <w:pStyle w:val="ListParagraph"/>
        <w:numPr>
          <w:ilvl w:val="0"/>
          <w:numId w:val="5"/>
        </w:numPr>
        <w:spacing w:after="0"/>
        <w:jc w:val="both"/>
        <w:rPr>
          <w:rFonts w:ascii="Calibri Light" w:hAnsi="Calibri Light" w:cs="Calibri Light"/>
          <w:sz w:val="20"/>
          <w:szCs w:val="20"/>
        </w:rPr>
      </w:pPr>
      <w:r w:rsidRPr="00631A93">
        <w:rPr>
          <w:rFonts w:ascii="Calibri Light" w:hAnsi="Calibri Light" w:cs="Calibri Light"/>
          <w:sz w:val="20"/>
          <w:szCs w:val="20"/>
        </w:rPr>
        <w:t xml:space="preserve">Zakład Gospodarki </w:t>
      </w:r>
      <w:r w:rsidR="00287258">
        <w:rPr>
          <w:rFonts w:ascii="Calibri Light" w:hAnsi="Calibri Light" w:cs="Calibri Light"/>
          <w:sz w:val="20"/>
          <w:szCs w:val="20"/>
        </w:rPr>
        <w:t>O</w:t>
      </w:r>
      <w:r w:rsidRPr="00631A93">
        <w:rPr>
          <w:rFonts w:ascii="Calibri Light" w:hAnsi="Calibri Light" w:cs="Calibri Light"/>
          <w:sz w:val="20"/>
          <w:szCs w:val="20"/>
        </w:rPr>
        <w:t xml:space="preserve">dpadami S.A., ul. Krakowska 315D, 43-300 Bielsko-Biała, </w:t>
      </w:r>
    </w:p>
    <w:p w14:paraId="23B2B6AA" w14:textId="41B7C26F" w:rsidR="0006418F" w:rsidRPr="00631A93" w:rsidRDefault="0006418F" w:rsidP="00762A11">
      <w:pPr>
        <w:pStyle w:val="ListParagraph"/>
        <w:numPr>
          <w:ilvl w:val="0"/>
          <w:numId w:val="5"/>
        </w:numPr>
        <w:spacing w:after="0"/>
        <w:jc w:val="both"/>
        <w:rPr>
          <w:rFonts w:ascii="Calibri Light" w:hAnsi="Calibri Light" w:cs="Calibri Light"/>
          <w:sz w:val="20"/>
          <w:szCs w:val="20"/>
        </w:rPr>
      </w:pPr>
      <w:r w:rsidRPr="00631A93">
        <w:rPr>
          <w:rFonts w:ascii="Calibri Light" w:hAnsi="Calibri Light" w:cs="Calibri Light"/>
          <w:sz w:val="20"/>
          <w:szCs w:val="20"/>
        </w:rPr>
        <w:t xml:space="preserve">Punkt Selektywnej Zbiórki Odpadów Komunalnych, ul. Straconki 1, 43-300 Bielsko-Biała, </w:t>
      </w:r>
    </w:p>
    <w:p w14:paraId="64FD86B5" w14:textId="5638D7EE" w:rsidR="0006418F" w:rsidRPr="00631A93" w:rsidRDefault="0006418F" w:rsidP="00762A11">
      <w:pPr>
        <w:pStyle w:val="ListParagraph"/>
        <w:numPr>
          <w:ilvl w:val="0"/>
          <w:numId w:val="5"/>
        </w:numPr>
        <w:spacing w:after="0"/>
        <w:jc w:val="both"/>
        <w:rPr>
          <w:rFonts w:ascii="Calibri Light" w:hAnsi="Calibri Light" w:cs="Calibri Light"/>
          <w:sz w:val="20"/>
          <w:szCs w:val="20"/>
        </w:rPr>
      </w:pPr>
      <w:r w:rsidRPr="00631A93">
        <w:rPr>
          <w:rFonts w:ascii="Calibri Light" w:hAnsi="Calibri Light" w:cs="Calibri Light"/>
          <w:sz w:val="20"/>
          <w:szCs w:val="20"/>
        </w:rPr>
        <w:t xml:space="preserve">Punkt Selektywnej Zbiórki Odpadów Komunalnych, ul. Szyprów, 43-300 Bielsko-Biała, </w:t>
      </w:r>
    </w:p>
    <w:p w14:paraId="5BBA5FF0" w14:textId="4BAE22FF" w:rsidR="0006418F" w:rsidRPr="00631A93" w:rsidRDefault="0006418F" w:rsidP="00762A11">
      <w:pPr>
        <w:pStyle w:val="ListParagraph"/>
        <w:numPr>
          <w:ilvl w:val="0"/>
          <w:numId w:val="5"/>
        </w:numPr>
        <w:spacing w:after="0"/>
        <w:jc w:val="both"/>
        <w:rPr>
          <w:rFonts w:ascii="Calibri Light" w:hAnsi="Calibri Light" w:cs="Calibri Light"/>
          <w:sz w:val="20"/>
          <w:szCs w:val="20"/>
        </w:rPr>
      </w:pPr>
      <w:r w:rsidRPr="00631A93">
        <w:rPr>
          <w:rFonts w:ascii="Calibri Light" w:hAnsi="Calibri Light" w:cs="Calibri Light"/>
          <w:sz w:val="20"/>
          <w:szCs w:val="20"/>
        </w:rPr>
        <w:t xml:space="preserve">Dla kontenerów i pojemników na odpady – teren Zakładu oraz teren gmin, </w:t>
      </w:r>
    </w:p>
    <w:p w14:paraId="00884215" w14:textId="0FC76D5F" w:rsidR="00911C1E" w:rsidRPr="00631A93" w:rsidRDefault="0006418F" w:rsidP="00762A11">
      <w:pPr>
        <w:pStyle w:val="ListParagraph"/>
        <w:numPr>
          <w:ilvl w:val="0"/>
          <w:numId w:val="5"/>
        </w:numPr>
        <w:spacing w:after="0"/>
        <w:jc w:val="both"/>
        <w:rPr>
          <w:rFonts w:ascii="Calibri Light" w:hAnsi="Calibri Light" w:cs="Calibri Light"/>
          <w:sz w:val="20"/>
          <w:szCs w:val="20"/>
        </w:rPr>
      </w:pPr>
      <w:r w:rsidRPr="00631A93">
        <w:rPr>
          <w:rFonts w:ascii="Calibri Light" w:hAnsi="Calibri Light" w:cs="Calibri Light"/>
          <w:sz w:val="20"/>
          <w:szCs w:val="20"/>
        </w:rPr>
        <w:t>Dla maszyn, sprzętu specjalistycznego, środków transportu – na terenie RP, gdzie prowadzona jest działalność i/lub gdzie znajduje się ubezpieczone mienie.</w:t>
      </w:r>
    </w:p>
    <w:p w14:paraId="7D29E1DD" w14:textId="77777777" w:rsidR="00BC37B3" w:rsidRPr="00631A93" w:rsidRDefault="00BC37B3" w:rsidP="008901FB">
      <w:pPr>
        <w:spacing w:after="0"/>
        <w:jc w:val="both"/>
        <w:rPr>
          <w:rFonts w:ascii="Calibri Light" w:hAnsi="Calibri Light" w:cs="Calibri Light"/>
          <w:b/>
          <w:bCs/>
          <w:sz w:val="20"/>
          <w:szCs w:val="20"/>
          <w:u w:val="single"/>
        </w:rPr>
      </w:pPr>
    </w:p>
    <w:p w14:paraId="2C3C5325" w14:textId="721172EB" w:rsidR="007608DF" w:rsidRPr="00026925" w:rsidRDefault="00BE02D6" w:rsidP="00762A11">
      <w:pPr>
        <w:pStyle w:val="ListParagraph"/>
        <w:numPr>
          <w:ilvl w:val="1"/>
          <w:numId w:val="27"/>
        </w:numPr>
        <w:spacing w:after="0"/>
        <w:jc w:val="both"/>
        <w:rPr>
          <w:rFonts w:ascii="Calibri Light" w:hAnsi="Calibri Light" w:cs="Calibri Light"/>
          <w:b/>
          <w:bCs/>
          <w:sz w:val="20"/>
          <w:szCs w:val="20"/>
        </w:rPr>
      </w:pPr>
      <w:r w:rsidRPr="00026925">
        <w:rPr>
          <w:rFonts w:ascii="Calibri Light" w:hAnsi="Calibri Light" w:cs="Calibri Light"/>
          <w:b/>
          <w:bCs/>
          <w:sz w:val="20"/>
          <w:szCs w:val="20"/>
        </w:rPr>
        <w:t>PRZEDMIOT UBEZPIECZENIA</w:t>
      </w:r>
    </w:p>
    <w:p w14:paraId="2C3C5326" w14:textId="182F8320" w:rsidR="007608DF" w:rsidRPr="00272D68" w:rsidRDefault="00F96388" w:rsidP="008901FB">
      <w:pPr>
        <w:spacing w:after="0"/>
        <w:jc w:val="both"/>
        <w:rPr>
          <w:rFonts w:ascii="Calibri Light" w:hAnsi="Calibri Light" w:cs="Calibri Light"/>
          <w:b/>
          <w:bCs/>
          <w:color w:val="000000" w:themeColor="text1"/>
          <w:sz w:val="20"/>
          <w:szCs w:val="20"/>
        </w:rPr>
      </w:pPr>
      <w:r w:rsidRPr="00272D68">
        <w:rPr>
          <w:rFonts w:ascii="Calibri Light" w:hAnsi="Calibri Light" w:cs="Calibri Light"/>
          <w:b/>
          <w:bCs/>
          <w:color w:val="000000" w:themeColor="text1"/>
          <w:sz w:val="20"/>
          <w:szCs w:val="20"/>
        </w:rPr>
        <w:t xml:space="preserve">Mienie wg. stanu na </w:t>
      </w:r>
      <w:r w:rsidR="00EC5EC0" w:rsidRPr="00272D68">
        <w:rPr>
          <w:rFonts w:ascii="Calibri Light" w:hAnsi="Calibri Light" w:cs="Calibri Light"/>
          <w:b/>
          <w:bCs/>
          <w:color w:val="000000" w:themeColor="text1"/>
          <w:sz w:val="20"/>
          <w:szCs w:val="20"/>
        </w:rPr>
        <w:t>04.2026r</w:t>
      </w:r>
    </w:p>
    <w:p w14:paraId="5818EA52" w14:textId="77777777" w:rsidR="006F2FCF" w:rsidRPr="00631A93" w:rsidRDefault="006F2FCF" w:rsidP="008901FB">
      <w:pPr>
        <w:spacing w:after="0"/>
        <w:jc w:val="both"/>
        <w:rPr>
          <w:rFonts w:ascii="Calibri Light" w:hAnsi="Calibri Light" w:cs="Calibri Light"/>
          <w:b/>
          <w:bCs/>
          <w:color w:val="EE0000"/>
          <w:sz w:val="20"/>
          <w:szCs w:val="20"/>
        </w:rPr>
      </w:pPr>
    </w:p>
    <w:tbl>
      <w:tblPr>
        <w:tblStyle w:val="TableGrid"/>
        <w:tblW w:w="10290" w:type="dxa"/>
        <w:jc w:val="center"/>
        <w:tblLook w:val="04A0" w:firstRow="1" w:lastRow="0" w:firstColumn="1" w:lastColumn="0" w:noHBand="0" w:noVBand="1"/>
      </w:tblPr>
      <w:tblGrid>
        <w:gridCol w:w="542"/>
        <w:gridCol w:w="2714"/>
        <w:gridCol w:w="1984"/>
        <w:gridCol w:w="2268"/>
        <w:gridCol w:w="2782"/>
      </w:tblGrid>
      <w:tr w:rsidR="006F2FCF" w:rsidRPr="001011B0" w14:paraId="35AA6C29" w14:textId="77777777" w:rsidTr="00A15EC5">
        <w:trPr>
          <w:trHeight w:val="567"/>
          <w:jc w:val="center"/>
        </w:trPr>
        <w:tc>
          <w:tcPr>
            <w:tcW w:w="542" w:type="dxa"/>
            <w:shd w:val="clear" w:color="auto" w:fill="EDEDED" w:themeFill="accent3" w:themeFillTint="33"/>
            <w:vAlign w:val="center"/>
          </w:tcPr>
          <w:p w14:paraId="0118FECD" w14:textId="381C6B91"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L.p.</w:t>
            </w:r>
          </w:p>
        </w:tc>
        <w:tc>
          <w:tcPr>
            <w:tcW w:w="2714" w:type="dxa"/>
            <w:shd w:val="clear" w:color="auto" w:fill="EDEDED" w:themeFill="accent3" w:themeFillTint="33"/>
            <w:vAlign w:val="center"/>
          </w:tcPr>
          <w:p w14:paraId="65438CD3" w14:textId="2361FC4E" w:rsidR="006F2FCF" w:rsidRPr="001011B0" w:rsidRDefault="006F2FCF" w:rsidP="001011B0">
            <w:pPr>
              <w:spacing w:after="0" w:line="240" w:lineRule="auto"/>
              <w:rPr>
                <w:rFonts w:ascii="Calibri Light" w:eastAsia="HG Mincho Light J;msmincho" w:hAnsi="Calibri Light" w:cs="Calibri Light"/>
                <w:b/>
                <w:bCs/>
                <w:color w:val="000000"/>
                <w:sz w:val="20"/>
                <w:szCs w:val="20"/>
              </w:rPr>
            </w:pPr>
            <w:r w:rsidRPr="001011B0">
              <w:rPr>
                <w:rFonts w:ascii="Calibri Light" w:eastAsia="HG Mincho Light J;msmincho" w:hAnsi="Calibri Light" w:cs="Calibri Light"/>
                <w:b/>
                <w:bCs/>
                <w:color w:val="000000"/>
                <w:sz w:val="20"/>
                <w:szCs w:val="20"/>
              </w:rPr>
              <w:t>Przedmiot</w:t>
            </w:r>
          </w:p>
        </w:tc>
        <w:tc>
          <w:tcPr>
            <w:tcW w:w="1984" w:type="dxa"/>
            <w:shd w:val="clear" w:color="auto" w:fill="EDEDED" w:themeFill="accent3" w:themeFillTint="33"/>
            <w:vAlign w:val="center"/>
          </w:tcPr>
          <w:p w14:paraId="6B7E6D84" w14:textId="77777777" w:rsidR="006F2FCF" w:rsidRPr="001011B0" w:rsidRDefault="006F2FCF" w:rsidP="001011B0">
            <w:pPr>
              <w:spacing w:after="0" w:line="240" w:lineRule="auto"/>
              <w:jc w:val="center"/>
              <w:rPr>
                <w:rFonts w:ascii="Calibri Light" w:eastAsia="HG Mincho Light J;msmincho" w:hAnsi="Calibri Light" w:cs="Calibri Light"/>
                <w:b/>
                <w:bCs/>
                <w:color w:val="000000"/>
                <w:sz w:val="20"/>
                <w:szCs w:val="20"/>
              </w:rPr>
            </w:pPr>
            <w:r w:rsidRPr="001011B0">
              <w:rPr>
                <w:rFonts w:ascii="Calibri Light" w:eastAsia="HG Mincho Light J;msmincho" w:hAnsi="Calibri Light" w:cs="Calibri Light"/>
                <w:b/>
                <w:bCs/>
                <w:color w:val="000000"/>
                <w:sz w:val="20"/>
                <w:szCs w:val="20"/>
              </w:rPr>
              <w:t>System ubezpieczenia</w:t>
            </w:r>
          </w:p>
        </w:tc>
        <w:tc>
          <w:tcPr>
            <w:tcW w:w="2268" w:type="dxa"/>
            <w:shd w:val="clear" w:color="auto" w:fill="EDEDED" w:themeFill="accent3" w:themeFillTint="33"/>
            <w:vAlign w:val="center"/>
          </w:tcPr>
          <w:p w14:paraId="6C3C4C40" w14:textId="77777777" w:rsidR="006F2FCF" w:rsidRPr="001011B0" w:rsidRDefault="006F2FCF" w:rsidP="001011B0">
            <w:pPr>
              <w:spacing w:after="0" w:line="240" w:lineRule="auto"/>
              <w:jc w:val="center"/>
              <w:rPr>
                <w:rFonts w:ascii="Calibri Light" w:eastAsia="HG Mincho Light J;msmincho" w:hAnsi="Calibri Light" w:cs="Calibri Light"/>
                <w:b/>
                <w:bCs/>
                <w:color w:val="000000"/>
                <w:sz w:val="20"/>
                <w:szCs w:val="20"/>
              </w:rPr>
            </w:pPr>
            <w:r w:rsidRPr="001011B0">
              <w:rPr>
                <w:rFonts w:ascii="Calibri Light" w:eastAsia="HG Mincho Light J;msmincho" w:hAnsi="Calibri Light" w:cs="Calibri Light"/>
                <w:b/>
                <w:bCs/>
                <w:color w:val="000000"/>
                <w:sz w:val="20"/>
                <w:szCs w:val="20"/>
              </w:rPr>
              <w:t>Wartość ubezpieczeniowa</w:t>
            </w:r>
          </w:p>
        </w:tc>
        <w:tc>
          <w:tcPr>
            <w:tcW w:w="2782" w:type="dxa"/>
            <w:shd w:val="clear" w:color="auto" w:fill="EDEDED" w:themeFill="accent3" w:themeFillTint="33"/>
            <w:vAlign w:val="center"/>
          </w:tcPr>
          <w:p w14:paraId="576397E4" w14:textId="77777777" w:rsidR="00852463" w:rsidRDefault="006F2FCF" w:rsidP="00852463">
            <w:pPr>
              <w:spacing w:after="0" w:line="240" w:lineRule="auto"/>
              <w:jc w:val="center"/>
              <w:rPr>
                <w:rFonts w:ascii="Calibri Light" w:eastAsia="HG Mincho Light J;msmincho" w:hAnsi="Calibri Light" w:cs="Calibri Light"/>
                <w:b/>
                <w:bCs/>
                <w:color w:val="000000"/>
                <w:sz w:val="20"/>
                <w:szCs w:val="20"/>
              </w:rPr>
            </w:pPr>
            <w:r w:rsidRPr="00852463">
              <w:rPr>
                <w:rFonts w:ascii="Calibri Light" w:eastAsia="HG Mincho Light J;msmincho" w:hAnsi="Calibri Light" w:cs="Calibri Light"/>
                <w:b/>
                <w:bCs/>
                <w:color w:val="000000"/>
                <w:sz w:val="20"/>
                <w:szCs w:val="20"/>
              </w:rPr>
              <w:t xml:space="preserve">Suma Ubezpieczenia </w:t>
            </w:r>
          </w:p>
          <w:p w14:paraId="76B26A71" w14:textId="2A8BFC87" w:rsidR="006F2FCF" w:rsidRPr="001011B0" w:rsidRDefault="006F2FCF" w:rsidP="00852463">
            <w:pPr>
              <w:spacing w:after="0" w:line="240" w:lineRule="auto"/>
              <w:jc w:val="center"/>
              <w:rPr>
                <w:rFonts w:ascii="Calibri Light" w:eastAsia="HG Mincho Light J;msmincho" w:hAnsi="Calibri Light" w:cs="Calibri Light"/>
                <w:b/>
                <w:bCs/>
                <w:color w:val="000000"/>
                <w:sz w:val="20"/>
                <w:szCs w:val="20"/>
              </w:rPr>
            </w:pPr>
            <w:r w:rsidRPr="00D56B67">
              <w:rPr>
                <w:rFonts w:ascii="Calibri Light" w:eastAsia="HG Mincho Light J;msmincho" w:hAnsi="Calibri Light" w:cs="Calibri Light"/>
                <w:b/>
                <w:bCs/>
                <w:color w:val="000000"/>
                <w:sz w:val="20"/>
                <w:szCs w:val="20"/>
              </w:rPr>
              <w:t>na 04.2026 r.</w:t>
            </w:r>
          </w:p>
        </w:tc>
      </w:tr>
      <w:tr w:rsidR="006F2FCF" w:rsidRPr="001011B0" w14:paraId="1F252000" w14:textId="77777777" w:rsidTr="001011B0">
        <w:trPr>
          <w:trHeight w:val="567"/>
          <w:jc w:val="center"/>
        </w:trPr>
        <w:tc>
          <w:tcPr>
            <w:tcW w:w="542" w:type="dxa"/>
            <w:vAlign w:val="center"/>
          </w:tcPr>
          <w:p w14:paraId="1F8CD586" w14:textId="1A42A122"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1</w:t>
            </w:r>
            <w:r w:rsidR="00C82673">
              <w:rPr>
                <w:rFonts w:ascii="Calibri Light" w:eastAsia="HG Mincho Light J;msmincho" w:hAnsi="Calibri Light" w:cs="Calibri Light"/>
                <w:b/>
                <w:bCs/>
                <w:color w:val="000000"/>
                <w:sz w:val="20"/>
                <w:szCs w:val="20"/>
              </w:rPr>
              <w:t>.</w:t>
            </w:r>
          </w:p>
        </w:tc>
        <w:tc>
          <w:tcPr>
            <w:tcW w:w="2714" w:type="dxa"/>
            <w:vAlign w:val="center"/>
          </w:tcPr>
          <w:p w14:paraId="66042527" w14:textId="53131EAE"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Budynki i budowle (w tym obiekty inż. lądowej)</w:t>
            </w:r>
          </w:p>
        </w:tc>
        <w:tc>
          <w:tcPr>
            <w:tcW w:w="1984" w:type="dxa"/>
            <w:vAlign w:val="center"/>
          </w:tcPr>
          <w:p w14:paraId="48123537"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7D9055F8"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Księgowa brutto</w:t>
            </w:r>
          </w:p>
        </w:tc>
        <w:tc>
          <w:tcPr>
            <w:tcW w:w="2782" w:type="dxa"/>
            <w:vAlign w:val="center"/>
          </w:tcPr>
          <w:p w14:paraId="7DF79BE8" w14:textId="23443C62"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13 315 428,88 zł</w:t>
            </w:r>
          </w:p>
        </w:tc>
      </w:tr>
      <w:tr w:rsidR="006F2FCF" w:rsidRPr="001011B0" w14:paraId="27A12F5F" w14:textId="77777777" w:rsidTr="001011B0">
        <w:trPr>
          <w:trHeight w:val="567"/>
          <w:jc w:val="center"/>
        </w:trPr>
        <w:tc>
          <w:tcPr>
            <w:tcW w:w="542" w:type="dxa"/>
            <w:vAlign w:val="center"/>
          </w:tcPr>
          <w:p w14:paraId="06185A3C" w14:textId="092C5AF7"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2</w:t>
            </w:r>
            <w:r w:rsidR="00C82673">
              <w:rPr>
                <w:rFonts w:ascii="Calibri Light" w:eastAsia="HG Mincho Light J;msmincho" w:hAnsi="Calibri Light" w:cs="Calibri Light"/>
                <w:b/>
                <w:bCs/>
                <w:color w:val="000000"/>
                <w:sz w:val="20"/>
                <w:szCs w:val="20"/>
              </w:rPr>
              <w:t>.</w:t>
            </w:r>
          </w:p>
        </w:tc>
        <w:tc>
          <w:tcPr>
            <w:tcW w:w="2714" w:type="dxa"/>
            <w:vAlign w:val="center"/>
          </w:tcPr>
          <w:p w14:paraId="6E495845" w14:textId="755CD9B1" w:rsidR="006F2FCF" w:rsidRPr="001011B0" w:rsidRDefault="006F2FCF" w:rsidP="001011B0">
            <w:pPr>
              <w:spacing w:after="0" w:line="240" w:lineRule="auto"/>
              <w:rPr>
                <w:rFonts w:ascii="Calibri Light" w:eastAsia="HG Mincho Light J;msmincho" w:hAnsi="Calibri Light" w:cs="Calibri Light"/>
                <w:b/>
                <w:bCs/>
                <w:color w:val="000000"/>
                <w:sz w:val="20"/>
                <w:szCs w:val="20"/>
              </w:rPr>
            </w:pPr>
            <w:r w:rsidRPr="001011B0">
              <w:rPr>
                <w:rFonts w:ascii="Calibri Light" w:eastAsia="HG Mincho Light J;msmincho" w:hAnsi="Calibri Light" w:cs="Calibri Light"/>
                <w:b/>
                <w:bCs/>
                <w:color w:val="000000"/>
                <w:sz w:val="20"/>
                <w:szCs w:val="20"/>
              </w:rPr>
              <w:t>Budynki i budowle (w tym obiekty inż. lądowej)</w:t>
            </w:r>
          </w:p>
        </w:tc>
        <w:tc>
          <w:tcPr>
            <w:tcW w:w="1984" w:type="dxa"/>
            <w:vAlign w:val="center"/>
          </w:tcPr>
          <w:p w14:paraId="0ECC38B8"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4BA8A2D1"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Odtworzeniowa</w:t>
            </w:r>
          </w:p>
        </w:tc>
        <w:tc>
          <w:tcPr>
            <w:tcW w:w="2782" w:type="dxa"/>
            <w:vAlign w:val="center"/>
          </w:tcPr>
          <w:p w14:paraId="4BCA36B2" w14:textId="231EBBE6"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42 432 108,90 zł</w:t>
            </w:r>
          </w:p>
        </w:tc>
      </w:tr>
      <w:tr w:rsidR="006F2FCF" w:rsidRPr="001011B0" w14:paraId="7896EB41" w14:textId="77777777" w:rsidTr="001011B0">
        <w:trPr>
          <w:trHeight w:val="567"/>
          <w:jc w:val="center"/>
        </w:trPr>
        <w:tc>
          <w:tcPr>
            <w:tcW w:w="542" w:type="dxa"/>
            <w:vAlign w:val="center"/>
          </w:tcPr>
          <w:p w14:paraId="36CA1B32" w14:textId="05AA5F65"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3</w:t>
            </w:r>
            <w:r w:rsidR="00C82673">
              <w:rPr>
                <w:rFonts w:ascii="Calibri Light" w:eastAsia="HG Mincho Light J;msmincho" w:hAnsi="Calibri Light" w:cs="Calibri Light"/>
                <w:b/>
                <w:bCs/>
                <w:color w:val="000000"/>
                <w:sz w:val="20"/>
                <w:szCs w:val="20"/>
              </w:rPr>
              <w:t>.</w:t>
            </w:r>
          </w:p>
        </w:tc>
        <w:tc>
          <w:tcPr>
            <w:tcW w:w="2714" w:type="dxa"/>
            <w:vAlign w:val="center"/>
          </w:tcPr>
          <w:p w14:paraId="6DA307C8" w14:textId="681CDFFF"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Kotły i maszyny energetyczne</w:t>
            </w:r>
          </w:p>
        </w:tc>
        <w:tc>
          <w:tcPr>
            <w:tcW w:w="1984" w:type="dxa"/>
            <w:vAlign w:val="center"/>
          </w:tcPr>
          <w:p w14:paraId="226E6D4F"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016427AD"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Księgowa brutto</w:t>
            </w:r>
          </w:p>
        </w:tc>
        <w:tc>
          <w:tcPr>
            <w:tcW w:w="2782" w:type="dxa"/>
            <w:vAlign w:val="center"/>
          </w:tcPr>
          <w:p w14:paraId="538035A5" w14:textId="746245C0"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496 383,09 zł</w:t>
            </w:r>
          </w:p>
        </w:tc>
      </w:tr>
      <w:tr w:rsidR="006F2FCF" w:rsidRPr="001011B0" w14:paraId="34EB2CDA" w14:textId="77777777" w:rsidTr="001011B0">
        <w:trPr>
          <w:trHeight w:val="567"/>
          <w:jc w:val="center"/>
        </w:trPr>
        <w:tc>
          <w:tcPr>
            <w:tcW w:w="542" w:type="dxa"/>
            <w:vAlign w:val="center"/>
          </w:tcPr>
          <w:p w14:paraId="701B094E" w14:textId="741A58DD"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4</w:t>
            </w:r>
            <w:r w:rsidR="00C82673">
              <w:rPr>
                <w:rFonts w:ascii="Calibri Light" w:eastAsia="HG Mincho Light J;msmincho" w:hAnsi="Calibri Light" w:cs="Calibri Light"/>
                <w:b/>
                <w:bCs/>
                <w:color w:val="000000"/>
                <w:sz w:val="20"/>
                <w:szCs w:val="20"/>
              </w:rPr>
              <w:t>.</w:t>
            </w:r>
          </w:p>
        </w:tc>
        <w:tc>
          <w:tcPr>
            <w:tcW w:w="2714" w:type="dxa"/>
            <w:vAlign w:val="center"/>
          </w:tcPr>
          <w:p w14:paraId="50CC2788" w14:textId="609931DE"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Maszyny, urządzenia i aparaty (w tym elektronika pow. 7 lat)</w:t>
            </w:r>
          </w:p>
        </w:tc>
        <w:tc>
          <w:tcPr>
            <w:tcW w:w="1984" w:type="dxa"/>
            <w:vAlign w:val="center"/>
          </w:tcPr>
          <w:p w14:paraId="43155D41"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25A76014"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Księgowa brutto</w:t>
            </w:r>
          </w:p>
        </w:tc>
        <w:tc>
          <w:tcPr>
            <w:tcW w:w="2782" w:type="dxa"/>
            <w:vAlign w:val="center"/>
          </w:tcPr>
          <w:p w14:paraId="0BA0DA81" w14:textId="6865E3A1" w:rsidR="006F2FCF" w:rsidRPr="001011B0" w:rsidRDefault="006F2FCF" w:rsidP="001011B0">
            <w:pPr>
              <w:spacing w:after="0" w:line="240" w:lineRule="auto"/>
              <w:jc w:val="center"/>
              <w:rPr>
                <w:rFonts w:ascii="Calibri Light" w:eastAsia="HG Mincho Light J;msmincho" w:hAnsi="Calibri Light" w:cs="Calibri Light"/>
                <w:b/>
                <w:bCs/>
                <w:color w:val="000000"/>
                <w:sz w:val="20"/>
                <w:szCs w:val="20"/>
              </w:rPr>
            </w:pPr>
            <w:r w:rsidRPr="00D56B67">
              <w:rPr>
                <w:rFonts w:ascii="Calibri Light" w:eastAsia="HG Mincho Light J;msmincho" w:hAnsi="Calibri Light" w:cs="Calibri Light"/>
                <w:b/>
                <w:bCs/>
                <w:color w:val="000000" w:themeColor="text1"/>
                <w:sz w:val="20"/>
                <w:szCs w:val="20"/>
              </w:rPr>
              <w:t>1 991 931,69 zł</w:t>
            </w:r>
          </w:p>
        </w:tc>
      </w:tr>
      <w:tr w:rsidR="006F2FCF" w:rsidRPr="001011B0" w14:paraId="0ED12EE3" w14:textId="77777777" w:rsidTr="001011B0">
        <w:trPr>
          <w:trHeight w:val="567"/>
          <w:jc w:val="center"/>
        </w:trPr>
        <w:tc>
          <w:tcPr>
            <w:tcW w:w="542" w:type="dxa"/>
            <w:vAlign w:val="center"/>
          </w:tcPr>
          <w:p w14:paraId="2F3CAF9C" w14:textId="31D018D0"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5</w:t>
            </w:r>
            <w:r w:rsidR="00C82673">
              <w:rPr>
                <w:rFonts w:ascii="Calibri Light" w:eastAsia="HG Mincho Light J;msmincho" w:hAnsi="Calibri Light" w:cs="Calibri Light"/>
                <w:b/>
                <w:bCs/>
                <w:color w:val="000000"/>
                <w:sz w:val="20"/>
                <w:szCs w:val="20"/>
              </w:rPr>
              <w:t>.</w:t>
            </w:r>
          </w:p>
        </w:tc>
        <w:tc>
          <w:tcPr>
            <w:tcW w:w="2714" w:type="dxa"/>
            <w:vAlign w:val="center"/>
          </w:tcPr>
          <w:p w14:paraId="3D24848E" w14:textId="23592DBF"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Maszyny i urządzenia (specjalistyczne)</w:t>
            </w:r>
          </w:p>
        </w:tc>
        <w:tc>
          <w:tcPr>
            <w:tcW w:w="1984" w:type="dxa"/>
            <w:vAlign w:val="center"/>
          </w:tcPr>
          <w:p w14:paraId="3CFE21DD"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7C65F2CC"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Księgowa brutto</w:t>
            </w:r>
          </w:p>
        </w:tc>
        <w:tc>
          <w:tcPr>
            <w:tcW w:w="2782" w:type="dxa"/>
            <w:vAlign w:val="center"/>
          </w:tcPr>
          <w:p w14:paraId="7033D076" w14:textId="2704C972"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42 036 972,13 zł</w:t>
            </w:r>
          </w:p>
        </w:tc>
      </w:tr>
      <w:tr w:rsidR="006F2FCF" w:rsidRPr="001011B0" w14:paraId="2CBEF2A0" w14:textId="77777777" w:rsidTr="001011B0">
        <w:trPr>
          <w:trHeight w:val="567"/>
          <w:jc w:val="center"/>
        </w:trPr>
        <w:tc>
          <w:tcPr>
            <w:tcW w:w="542" w:type="dxa"/>
            <w:vAlign w:val="center"/>
          </w:tcPr>
          <w:p w14:paraId="078C9994" w14:textId="1754A73A"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6</w:t>
            </w:r>
            <w:r w:rsidR="00C82673">
              <w:rPr>
                <w:rFonts w:ascii="Calibri Light" w:eastAsia="HG Mincho Light J;msmincho" w:hAnsi="Calibri Light" w:cs="Calibri Light"/>
                <w:b/>
                <w:bCs/>
                <w:color w:val="000000"/>
                <w:sz w:val="20"/>
                <w:szCs w:val="20"/>
              </w:rPr>
              <w:t>.</w:t>
            </w:r>
          </w:p>
        </w:tc>
        <w:tc>
          <w:tcPr>
            <w:tcW w:w="2714" w:type="dxa"/>
            <w:vAlign w:val="center"/>
          </w:tcPr>
          <w:p w14:paraId="0A008339" w14:textId="50AFE90E" w:rsidR="006F2FCF" w:rsidRPr="001011B0" w:rsidRDefault="006F2FCF" w:rsidP="001011B0">
            <w:pPr>
              <w:spacing w:after="0" w:line="240" w:lineRule="auto"/>
              <w:rPr>
                <w:rFonts w:ascii="Calibri Light" w:eastAsia="HG Mincho Light J;msmincho" w:hAnsi="Calibri Light" w:cs="Calibri Light"/>
                <w:b/>
                <w:bCs/>
                <w:color w:val="000000"/>
                <w:sz w:val="20"/>
                <w:szCs w:val="20"/>
              </w:rPr>
            </w:pPr>
            <w:r w:rsidRPr="001011B0">
              <w:rPr>
                <w:rFonts w:ascii="Calibri Light" w:eastAsia="HG Mincho Light J;msmincho" w:hAnsi="Calibri Light" w:cs="Calibri Light"/>
                <w:b/>
                <w:bCs/>
                <w:color w:val="000000"/>
                <w:sz w:val="20"/>
                <w:szCs w:val="20"/>
              </w:rPr>
              <w:t>Maszyny i urządzenia (specjalistyczne)</w:t>
            </w:r>
          </w:p>
        </w:tc>
        <w:tc>
          <w:tcPr>
            <w:tcW w:w="1984" w:type="dxa"/>
            <w:vAlign w:val="center"/>
          </w:tcPr>
          <w:p w14:paraId="50B6E37E"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1342450C"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Odtworzeniowa</w:t>
            </w:r>
          </w:p>
        </w:tc>
        <w:tc>
          <w:tcPr>
            <w:tcW w:w="2782" w:type="dxa"/>
            <w:vAlign w:val="center"/>
          </w:tcPr>
          <w:p w14:paraId="1FF8F440" w14:textId="7F8CB5B8"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4 500 000 zł</w:t>
            </w:r>
          </w:p>
        </w:tc>
      </w:tr>
      <w:tr w:rsidR="006F2FCF" w:rsidRPr="001011B0" w14:paraId="6B488097" w14:textId="77777777" w:rsidTr="001011B0">
        <w:trPr>
          <w:trHeight w:val="567"/>
          <w:jc w:val="center"/>
        </w:trPr>
        <w:tc>
          <w:tcPr>
            <w:tcW w:w="542" w:type="dxa"/>
            <w:vAlign w:val="center"/>
          </w:tcPr>
          <w:p w14:paraId="192F344F" w14:textId="25A0105F"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7</w:t>
            </w:r>
            <w:r w:rsidR="00C82673">
              <w:rPr>
                <w:rFonts w:ascii="Calibri Light" w:eastAsia="HG Mincho Light J;msmincho" w:hAnsi="Calibri Light" w:cs="Calibri Light"/>
                <w:b/>
                <w:bCs/>
                <w:color w:val="000000"/>
                <w:sz w:val="20"/>
                <w:szCs w:val="20"/>
              </w:rPr>
              <w:t>.</w:t>
            </w:r>
          </w:p>
        </w:tc>
        <w:tc>
          <w:tcPr>
            <w:tcW w:w="2714" w:type="dxa"/>
            <w:vAlign w:val="center"/>
          </w:tcPr>
          <w:p w14:paraId="346EA085" w14:textId="6F833FB0"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Urządzenia techniczne</w:t>
            </w:r>
          </w:p>
        </w:tc>
        <w:tc>
          <w:tcPr>
            <w:tcW w:w="1984" w:type="dxa"/>
            <w:vAlign w:val="center"/>
          </w:tcPr>
          <w:p w14:paraId="1310D13B"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07377FC8"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Księgowa brutto</w:t>
            </w:r>
          </w:p>
        </w:tc>
        <w:tc>
          <w:tcPr>
            <w:tcW w:w="2782" w:type="dxa"/>
            <w:vAlign w:val="center"/>
          </w:tcPr>
          <w:p w14:paraId="32A12656" w14:textId="46DEBA8E" w:rsidR="006F2FCF" w:rsidRPr="00D511ED" w:rsidRDefault="00D511ED" w:rsidP="001011B0">
            <w:pPr>
              <w:spacing w:after="0" w:line="240" w:lineRule="auto"/>
              <w:jc w:val="center"/>
              <w:rPr>
                <w:rFonts w:ascii="Calibri Light" w:eastAsia="HG Mincho Light J;msmincho" w:hAnsi="Calibri Light" w:cs="Calibri Light"/>
                <w:b/>
                <w:bCs/>
                <w:color w:val="000000"/>
                <w:sz w:val="20"/>
                <w:szCs w:val="20"/>
              </w:rPr>
            </w:pPr>
            <w:r w:rsidRPr="00D511ED">
              <w:rPr>
                <w:rFonts w:asciiTheme="majorHAnsi" w:eastAsia="HG Mincho Light J;msmincho" w:hAnsiTheme="majorHAnsi" w:cstheme="majorHAnsi"/>
                <w:b/>
                <w:bCs/>
                <w:color w:val="000000"/>
                <w:sz w:val="20"/>
                <w:szCs w:val="20"/>
              </w:rPr>
              <w:t>15 046 975,11</w:t>
            </w:r>
            <w:r w:rsidR="006F2FCF" w:rsidRPr="00D511ED">
              <w:rPr>
                <w:rFonts w:ascii="Calibri Light" w:eastAsia="HG Mincho Light J;msmincho" w:hAnsi="Calibri Light" w:cs="Calibri Light"/>
                <w:b/>
                <w:bCs/>
                <w:color w:val="000000"/>
                <w:sz w:val="20"/>
                <w:szCs w:val="20"/>
              </w:rPr>
              <w:t xml:space="preserve"> zł</w:t>
            </w:r>
          </w:p>
        </w:tc>
      </w:tr>
      <w:tr w:rsidR="006F2FCF" w:rsidRPr="001011B0" w14:paraId="2F4AFA10" w14:textId="77777777" w:rsidTr="001011B0">
        <w:trPr>
          <w:trHeight w:val="567"/>
          <w:jc w:val="center"/>
        </w:trPr>
        <w:tc>
          <w:tcPr>
            <w:tcW w:w="542" w:type="dxa"/>
            <w:vAlign w:val="center"/>
          </w:tcPr>
          <w:p w14:paraId="6D53583B" w14:textId="08A0DE1D"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8</w:t>
            </w:r>
            <w:r w:rsidR="00C82673">
              <w:rPr>
                <w:rFonts w:ascii="Calibri Light" w:eastAsia="HG Mincho Light J;msmincho" w:hAnsi="Calibri Light" w:cs="Calibri Light"/>
                <w:b/>
                <w:bCs/>
                <w:color w:val="000000"/>
                <w:sz w:val="20"/>
                <w:szCs w:val="20"/>
              </w:rPr>
              <w:t>.</w:t>
            </w:r>
          </w:p>
        </w:tc>
        <w:tc>
          <w:tcPr>
            <w:tcW w:w="2714" w:type="dxa"/>
            <w:vAlign w:val="center"/>
          </w:tcPr>
          <w:p w14:paraId="577A0868" w14:textId="287A0D0C" w:rsidR="006F2FCF" w:rsidRPr="001011B0" w:rsidRDefault="006F2FCF" w:rsidP="001011B0">
            <w:pPr>
              <w:spacing w:after="0" w:line="240" w:lineRule="auto"/>
              <w:rPr>
                <w:rFonts w:ascii="Calibri Light" w:eastAsia="HG Mincho Light J;msmincho" w:hAnsi="Calibri Light" w:cs="Calibri Light"/>
                <w:b/>
                <w:bCs/>
                <w:color w:val="000000"/>
                <w:sz w:val="20"/>
                <w:szCs w:val="20"/>
              </w:rPr>
            </w:pPr>
            <w:r w:rsidRPr="001011B0">
              <w:rPr>
                <w:rFonts w:ascii="Calibri Light" w:eastAsia="HG Mincho Light J;msmincho" w:hAnsi="Calibri Light" w:cs="Calibri Light"/>
                <w:b/>
                <w:bCs/>
                <w:color w:val="000000"/>
                <w:sz w:val="20"/>
                <w:szCs w:val="20"/>
              </w:rPr>
              <w:t>Urządzenia techniczne</w:t>
            </w:r>
          </w:p>
        </w:tc>
        <w:tc>
          <w:tcPr>
            <w:tcW w:w="1984" w:type="dxa"/>
            <w:vAlign w:val="center"/>
          </w:tcPr>
          <w:p w14:paraId="7FA158D1"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6BD93E5D"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Odtworzeniowa</w:t>
            </w:r>
          </w:p>
        </w:tc>
        <w:tc>
          <w:tcPr>
            <w:tcW w:w="2782" w:type="dxa"/>
            <w:vAlign w:val="center"/>
          </w:tcPr>
          <w:p w14:paraId="419FECC4" w14:textId="77777777"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bCs/>
                <w:color w:val="000000"/>
                <w:sz w:val="20"/>
                <w:szCs w:val="20"/>
              </w:rPr>
              <w:t>380 000,00 zł</w:t>
            </w:r>
          </w:p>
        </w:tc>
      </w:tr>
      <w:tr w:rsidR="006F2FCF" w:rsidRPr="001011B0" w14:paraId="7A6330AA" w14:textId="77777777" w:rsidTr="001011B0">
        <w:trPr>
          <w:trHeight w:val="567"/>
          <w:jc w:val="center"/>
        </w:trPr>
        <w:tc>
          <w:tcPr>
            <w:tcW w:w="542" w:type="dxa"/>
            <w:vAlign w:val="center"/>
          </w:tcPr>
          <w:p w14:paraId="40A87D44" w14:textId="1E75AA98"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9</w:t>
            </w:r>
            <w:r w:rsidR="00C82673">
              <w:rPr>
                <w:rFonts w:ascii="Calibri Light" w:eastAsia="HG Mincho Light J;msmincho" w:hAnsi="Calibri Light" w:cs="Calibri Light"/>
                <w:b/>
                <w:bCs/>
                <w:color w:val="000000"/>
                <w:sz w:val="20"/>
                <w:szCs w:val="20"/>
              </w:rPr>
              <w:t>.</w:t>
            </w:r>
          </w:p>
        </w:tc>
        <w:tc>
          <w:tcPr>
            <w:tcW w:w="2714" w:type="dxa"/>
            <w:vAlign w:val="center"/>
          </w:tcPr>
          <w:p w14:paraId="6A681000" w14:textId="01EEC92D"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Środki transportu</w:t>
            </w:r>
          </w:p>
        </w:tc>
        <w:tc>
          <w:tcPr>
            <w:tcW w:w="1984" w:type="dxa"/>
            <w:vAlign w:val="center"/>
          </w:tcPr>
          <w:p w14:paraId="353AC830"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2B1E9A67"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Księgowa brutto</w:t>
            </w:r>
          </w:p>
        </w:tc>
        <w:tc>
          <w:tcPr>
            <w:tcW w:w="2782" w:type="dxa"/>
            <w:vAlign w:val="center"/>
          </w:tcPr>
          <w:p w14:paraId="7CF266EB" w14:textId="6FDC6886" w:rsidR="006F2FCF" w:rsidRPr="001011B0" w:rsidRDefault="00D511ED" w:rsidP="001011B0">
            <w:pPr>
              <w:spacing w:after="0" w:line="240" w:lineRule="auto"/>
              <w:jc w:val="center"/>
              <w:rPr>
                <w:rFonts w:ascii="Calibri Light" w:eastAsia="HG Mincho Light J;msmincho" w:hAnsi="Calibri Light" w:cs="Calibri Light"/>
                <w:b/>
                <w:color w:val="000000"/>
                <w:sz w:val="20"/>
                <w:szCs w:val="20"/>
              </w:rPr>
            </w:pPr>
            <w:r w:rsidRPr="00D511ED">
              <w:rPr>
                <w:rFonts w:asciiTheme="majorHAnsi" w:eastAsia="HG Mincho Light J;msmincho" w:hAnsiTheme="majorHAnsi" w:cstheme="majorHAnsi"/>
                <w:b/>
                <w:bCs/>
                <w:color w:val="000000"/>
                <w:sz w:val="20"/>
                <w:szCs w:val="20"/>
              </w:rPr>
              <w:t>1 664 746,23</w:t>
            </w:r>
            <w:r>
              <w:rPr>
                <w:rFonts w:asciiTheme="majorHAnsi" w:eastAsia="HG Mincho Light J;msmincho" w:hAnsiTheme="majorHAnsi" w:cstheme="majorHAnsi"/>
                <w:color w:val="000000"/>
                <w:sz w:val="20"/>
                <w:szCs w:val="20"/>
              </w:rPr>
              <w:t xml:space="preserve"> </w:t>
            </w:r>
            <w:r w:rsidR="006F2FCF" w:rsidRPr="001011B0">
              <w:rPr>
                <w:rFonts w:ascii="Calibri Light" w:eastAsia="HG Mincho Light J;msmincho" w:hAnsi="Calibri Light" w:cs="Calibri Light"/>
                <w:b/>
                <w:color w:val="000000"/>
                <w:sz w:val="20"/>
                <w:szCs w:val="20"/>
              </w:rPr>
              <w:t>zł</w:t>
            </w:r>
          </w:p>
        </w:tc>
      </w:tr>
      <w:tr w:rsidR="006F2FCF" w:rsidRPr="001011B0" w14:paraId="74718FD2" w14:textId="77777777" w:rsidTr="001011B0">
        <w:trPr>
          <w:trHeight w:val="567"/>
          <w:jc w:val="center"/>
        </w:trPr>
        <w:tc>
          <w:tcPr>
            <w:tcW w:w="542" w:type="dxa"/>
            <w:vAlign w:val="center"/>
          </w:tcPr>
          <w:p w14:paraId="36058C21" w14:textId="231E5B91"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10</w:t>
            </w:r>
            <w:r w:rsidR="00C82673">
              <w:rPr>
                <w:rFonts w:ascii="Calibri Light" w:eastAsia="HG Mincho Light J;msmincho" w:hAnsi="Calibri Light" w:cs="Calibri Light"/>
                <w:b/>
                <w:bCs/>
                <w:color w:val="000000"/>
                <w:sz w:val="20"/>
                <w:szCs w:val="20"/>
              </w:rPr>
              <w:t>.</w:t>
            </w:r>
          </w:p>
        </w:tc>
        <w:tc>
          <w:tcPr>
            <w:tcW w:w="2714" w:type="dxa"/>
            <w:vAlign w:val="center"/>
          </w:tcPr>
          <w:p w14:paraId="4A4EEE28" w14:textId="294ACF75" w:rsidR="006F2FCF" w:rsidRPr="001011B0" w:rsidRDefault="006F2FCF" w:rsidP="001011B0">
            <w:pPr>
              <w:spacing w:after="0" w:line="240" w:lineRule="auto"/>
              <w:rPr>
                <w:rFonts w:ascii="Calibri Light" w:eastAsia="HG Mincho Light J;msmincho" w:hAnsi="Calibri Light" w:cs="Calibri Light"/>
                <w:b/>
                <w:bCs/>
                <w:color w:val="000000"/>
                <w:sz w:val="20"/>
                <w:szCs w:val="20"/>
              </w:rPr>
            </w:pPr>
            <w:r w:rsidRPr="001011B0">
              <w:rPr>
                <w:rFonts w:ascii="Calibri Light" w:eastAsia="HG Mincho Light J;msmincho" w:hAnsi="Calibri Light" w:cs="Calibri Light"/>
                <w:b/>
                <w:bCs/>
                <w:color w:val="000000"/>
                <w:sz w:val="20"/>
                <w:szCs w:val="20"/>
              </w:rPr>
              <w:t>Środki transportu</w:t>
            </w:r>
          </w:p>
        </w:tc>
        <w:tc>
          <w:tcPr>
            <w:tcW w:w="1984" w:type="dxa"/>
            <w:vAlign w:val="center"/>
          </w:tcPr>
          <w:p w14:paraId="51134CDF"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6C78E6C5"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Odtworzeniowa</w:t>
            </w:r>
          </w:p>
        </w:tc>
        <w:tc>
          <w:tcPr>
            <w:tcW w:w="2782" w:type="dxa"/>
            <w:vAlign w:val="center"/>
          </w:tcPr>
          <w:p w14:paraId="4B1EB77A" w14:textId="77777777"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bCs/>
                <w:color w:val="000000"/>
                <w:sz w:val="20"/>
                <w:szCs w:val="20"/>
              </w:rPr>
              <w:t>120 000,00 zł</w:t>
            </w:r>
          </w:p>
        </w:tc>
      </w:tr>
      <w:tr w:rsidR="006F2FCF" w:rsidRPr="001011B0" w14:paraId="187C15C2" w14:textId="77777777" w:rsidTr="001011B0">
        <w:trPr>
          <w:trHeight w:val="567"/>
          <w:jc w:val="center"/>
        </w:trPr>
        <w:tc>
          <w:tcPr>
            <w:tcW w:w="542" w:type="dxa"/>
            <w:vAlign w:val="center"/>
          </w:tcPr>
          <w:p w14:paraId="61B22927" w14:textId="5EAB950D"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11</w:t>
            </w:r>
            <w:r w:rsidR="00C82673">
              <w:rPr>
                <w:rFonts w:ascii="Calibri Light" w:eastAsia="HG Mincho Light J;msmincho" w:hAnsi="Calibri Light" w:cs="Calibri Light"/>
                <w:b/>
                <w:bCs/>
                <w:color w:val="000000"/>
                <w:sz w:val="20"/>
                <w:szCs w:val="20"/>
              </w:rPr>
              <w:t>.</w:t>
            </w:r>
          </w:p>
        </w:tc>
        <w:tc>
          <w:tcPr>
            <w:tcW w:w="2714" w:type="dxa"/>
            <w:vAlign w:val="center"/>
          </w:tcPr>
          <w:p w14:paraId="43A75696" w14:textId="62D35D60"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Narzędzia i przyrządy</w:t>
            </w:r>
          </w:p>
        </w:tc>
        <w:tc>
          <w:tcPr>
            <w:tcW w:w="1984" w:type="dxa"/>
            <w:vAlign w:val="center"/>
          </w:tcPr>
          <w:p w14:paraId="05B19688"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08E89150"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Księgowa brutto</w:t>
            </w:r>
          </w:p>
        </w:tc>
        <w:tc>
          <w:tcPr>
            <w:tcW w:w="2782" w:type="dxa"/>
            <w:vAlign w:val="center"/>
          </w:tcPr>
          <w:p w14:paraId="7DB80A9D" w14:textId="5BE1A569"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1 403 014,55 zł</w:t>
            </w:r>
          </w:p>
        </w:tc>
      </w:tr>
      <w:tr w:rsidR="006F2FCF" w:rsidRPr="001011B0" w14:paraId="48115A5B" w14:textId="77777777" w:rsidTr="001011B0">
        <w:trPr>
          <w:trHeight w:val="567"/>
          <w:jc w:val="center"/>
        </w:trPr>
        <w:tc>
          <w:tcPr>
            <w:tcW w:w="542" w:type="dxa"/>
            <w:vAlign w:val="center"/>
          </w:tcPr>
          <w:p w14:paraId="7C8587A2" w14:textId="77820995"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12</w:t>
            </w:r>
            <w:r w:rsidR="00C82673">
              <w:rPr>
                <w:rFonts w:ascii="Calibri Light" w:eastAsia="HG Mincho Light J;msmincho" w:hAnsi="Calibri Light" w:cs="Calibri Light"/>
                <w:b/>
                <w:bCs/>
                <w:color w:val="000000"/>
                <w:sz w:val="20"/>
                <w:szCs w:val="20"/>
              </w:rPr>
              <w:t>.</w:t>
            </w:r>
          </w:p>
        </w:tc>
        <w:tc>
          <w:tcPr>
            <w:tcW w:w="2714" w:type="dxa"/>
            <w:vAlign w:val="center"/>
          </w:tcPr>
          <w:p w14:paraId="6B5B7C88" w14:textId="34F38015"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Wyposażenie</w:t>
            </w:r>
          </w:p>
        </w:tc>
        <w:tc>
          <w:tcPr>
            <w:tcW w:w="1984" w:type="dxa"/>
            <w:vAlign w:val="center"/>
          </w:tcPr>
          <w:p w14:paraId="2FC54B11"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Sumy stałe</w:t>
            </w:r>
          </w:p>
        </w:tc>
        <w:tc>
          <w:tcPr>
            <w:tcW w:w="2268" w:type="dxa"/>
            <w:vAlign w:val="center"/>
          </w:tcPr>
          <w:p w14:paraId="3EDDA71D"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Księgowa brutto</w:t>
            </w:r>
          </w:p>
        </w:tc>
        <w:tc>
          <w:tcPr>
            <w:tcW w:w="2782" w:type="dxa"/>
            <w:vAlign w:val="center"/>
          </w:tcPr>
          <w:p w14:paraId="165EA5F5" w14:textId="7C27BA05"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270 228,75 zł</w:t>
            </w:r>
          </w:p>
        </w:tc>
      </w:tr>
      <w:tr w:rsidR="006F2FCF" w:rsidRPr="001011B0" w14:paraId="12CF0ED6" w14:textId="77777777" w:rsidTr="001011B0">
        <w:trPr>
          <w:trHeight w:val="567"/>
          <w:jc w:val="center"/>
        </w:trPr>
        <w:tc>
          <w:tcPr>
            <w:tcW w:w="542" w:type="dxa"/>
            <w:vAlign w:val="center"/>
          </w:tcPr>
          <w:p w14:paraId="2B5CC4C8" w14:textId="52B68E9E"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13</w:t>
            </w:r>
            <w:r w:rsidR="00C82673">
              <w:rPr>
                <w:rFonts w:ascii="Calibri Light" w:eastAsia="HG Mincho Light J;msmincho" w:hAnsi="Calibri Light" w:cs="Calibri Light"/>
                <w:b/>
                <w:bCs/>
                <w:color w:val="000000"/>
                <w:sz w:val="20"/>
                <w:szCs w:val="20"/>
              </w:rPr>
              <w:t>.</w:t>
            </w:r>
          </w:p>
        </w:tc>
        <w:tc>
          <w:tcPr>
            <w:tcW w:w="2714" w:type="dxa"/>
            <w:vAlign w:val="center"/>
          </w:tcPr>
          <w:p w14:paraId="5CC4314B" w14:textId="27C77EEB"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Gotówka od ognia i innych zdarzeń</w:t>
            </w:r>
          </w:p>
        </w:tc>
        <w:tc>
          <w:tcPr>
            <w:tcW w:w="1984" w:type="dxa"/>
            <w:vAlign w:val="center"/>
          </w:tcPr>
          <w:p w14:paraId="6DA3FB16"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I ryzyko</w:t>
            </w:r>
          </w:p>
        </w:tc>
        <w:tc>
          <w:tcPr>
            <w:tcW w:w="2268" w:type="dxa"/>
            <w:vAlign w:val="center"/>
          </w:tcPr>
          <w:p w14:paraId="46E469F6"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Nominalna</w:t>
            </w:r>
          </w:p>
        </w:tc>
        <w:tc>
          <w:tcPr>
            <w:tcW w:w="2782" w:type="dxa"/>
            <w:vAlign w:val="center"/>
          </w:tcPr>
          <w:p w14:paraId="7F3AEE25" w14:textId="77777777"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20 000 zł</w:t>
            </w:r>
          </w:p>
        </w:tc>
      </w:tr>
      <w:tr w:rsidR="006F2FCF" w:rsidRPr="001011B0" w14:paraId="70C39F72" w14:textId="77777777" w:rsidTr="001011B0">
        <w:trPr>
          <w:trHeight w:val="567"/>
          <w:jc w:val="center"/>
        </w:trPr>
        <w:tc>
          <w:tcPr>
            <w:tcW w:w="542" w:type="dxa"/>
            <w:vAlign w:val="center"/>
          </w:tcPr>
          <w:p w14:paraId="14E7C704" w14:textId="408A160B" w:rsidR="006F2FCF" w:rsidRPr="001011B0" w:rsidRDefault="00887DD9"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14</w:t>
            </w:r>
            <w:r w:rsidR="00C82673">
              <w:rPr>
                <w:rFonts w:ascii="Calibri Light" w:eastAsia="HG Mincho Light J;msmincho" w:hAnsi="Calibri Light" w:cs="Calibri Light"/>
                <w:b/>
                <w:bCs/>
                <w:color w:val="000000"/>
                <w:sz w:val="20"/>
                <w:szCs w:val="20"/>
              </w:rPr>
              <w:t>.</w:t>
            </w:r>
          </w:p>
        </w:tc>
        <w:tc>
          <w:tcPr>
            <w:tcW w:w="2714" w:type="dxa"/>
            <w:vAlign w:val="center"/>
          </w:tcPr>
          <w:p w14:paraId="2C78D1EE" w14:textId="754C8DC5" w:rsidR="006F2FCF" w:rsidRPr="001011B0" w:rsidRDefault="006F2FCF" w:rsidP="001011B0">
            <w:pPr>
              <w:spacing w:after="0" w:line="240" w:lineRule="auto"/>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Mienie pracownicze</w:t>
            </w:r>
          </w:p>
        </w:tc>
        <w:tc>
          <w:tcPr>
            <w:tcW w:w="1984" w:type="dxa"/>
            <w:vAlign w:val="center"/>
          </w:tcPr>
          <w:p w14:paraId="321A550E"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I ryzyko</w:t>
            </w:r>
          </w:p>
        </w:tc>
        <w:tc>
          <w:tcPr>
            <w:tcW w:w="2268" w:type="dxa"/>
            <w:vAlign w:val="center"/>
          </w:tcPr>
          <w:p w14:paraId="373DB967" w14:textId="77777777" w:rsidR="006F2FCF" w:rsidRPr="001011B0" w:rsidRDefault="006F2FCF" w:rsidP="001011B0">
            <w:pPr>
              <w:spacing w:after="0" w:line="240" w:lineRule="auto"/>
              <w:jc w:val="center"/>
              <w:rPr>
                <w:rFonts w:ascii="Calibri Light" w:eastAsia="HG Mincho Light J;msmincho" w:hAnsi="Calibri Light" w:cs="Calibri Light"/>
                <w:color w:val="000000"/>
                <w:sz w:val="20"/>
                <w:szCs w:val="20"/>
              </w:rPr>
            </w:pPr>
            <w:r w:rsidRPr="001011B0">
              <w:rPr>
                <w:rFonts w:ascii="Calibri Light" w:eastAsia="HG Mincho Light J;msmincho" w:hAnsi="Calibri Light" w:cs="Calibri Light"/>
                <w:color w:val="000000"/>
                <w:sz w:val="20"/>
                <w:szCs w:val="20"/>
              </w:rPr>
              <w:t>Rzeczywista</w:t>
            </w:r>
          </w:p>
        </w:tc>
        <w:tc>
          <w:tcPr>
            <w:tcW w:w="2782" w:type="dxa"/>
            <w:vAlign w:val="center"/>
          </w:tcPr>
          <w:p w14:paraId="1C4A7DAA" w14:textId="77777777" w:rsidR="006F2FCF" w:rsidRPr="001011B0" w:rsidRDefault="006F2FCF" w:rsidP="001011B0">
            <w:pPr>
              <w:spacing w:after="0" w:line="240" w:lineRule="auto"/>
              <w:jc w:val="center"/>
              <w:rPr>
                <w:rFonts w:ascii="Calibri Light" w:eastAsia="HG Mincho Light J;msmincho" w:hAnsi="Calibri Light" w:cs="Calibri Light"/>
                <w:b/>
                <w:color w:val="000000"/>
                <w:sz w:val="20"/>
                <w:szCs w:val="20"/>
              </w:rPr>
            </w:pPr>
            <w:r w:rsidRPr="001011B0">
              <w:rPr>
                <w:rFonts w:ascii="Calibri Light" w:eastAsia="HG Mincho Light J;msmincho" w:hAnsi="Calibri Light" w:cs="Calibri Light"/>
                <w:b/>
                <w:color w:val="000000"/>
                <w:sz w:val="20"/>
                <w:szCs w:val="20"/>
              </w:rPr>
              <w:t>50 000,00 zł</w:t>
            </w:r>
          </w:p>
        </w:tc>
      </w:tr>
      <w:tr w:rsidR="00DA0124" w:rsidRPr="001011B0" w14:paraId="0076CD86" w14:textId="77777777" w:rsidTr="00A61122">
        <w:trPr>
          <w:trHeight w:val="567"/>
          <w:jc w:val="center"/>
        </w:trPr>
        <w:tc>
          <w:tcPr>
            <w:tcW w:w="7508" w:type="dxa"/>
            <w:gridSpan w:val="4"/>
            <w:shd w:val="clear" w:color="auto" w:fill="EDEDED" w:themeFill="accent3" w:themeFillTint="33"/>
            <w:vAlign w:val="center"/>
          </w:tcPr>
          <w:p w14:paraId="5E6DC9F5" w14:textId="59E21E1D" w:rsidR="00DA0124" w:rsidRPr="00DA0124" w:rsidRDefault="002224E3" w:rsidP="00DA0124">
            <w:pPr>
              <w:spacing w:after="0" w:line="240" w:lineRule="auto"/>
              <w:rPr>
                <w:rFonts w:ascii="Calibri Light" w:eastAsia="HG Mincho Light J;msmincho" w:hAnsi="Calibri Light" w:cs="Calibri Light"/>
                <w:b/>
                <w:bCs/>
                <w:color w:val="000000"/>
                <w:sz w:val="20"/>
                <w:szCs w:val="20"/>
              </w:rPr>
            </w:pPr>
            <w:r w:rsidRPr="002224E3">
              <w:rPr>
                <w:rFonts w:ascii="Calibri Light" w:eastAsia="HG Mincho Light J;msmincho" w:hAnsi="Calibri Light" w:cs="Calibri Light"/>
                <w:b/>
                <w:bCs/>
                <w:color w:val="000000"/>
                <w:sz w:val="20"/>
                <w:szCs w:val="20"/>
              </w:rPr>
              <w:t>S</w:t>
            </w:r>
            <w:r>
              <w:rPr>
                <w:rFonts w:ascii="Calibri Light" w:eastAsia="HG Mincho Light J;msmincho" w:hAnsi="Calibri Light" w:cs="Calibri Light"/>
                <w:b/>
                <w:bCs/>
                <w:color w:val="000000"/>
                <w:sz w:val="20"/>
                <w:szCs w:val="20"/>
              </w:rPr>
              <w:t>UMA</w:t>
            </w:r>
            <w:r w:rsidR="00DA0124" w:rsidRPr="00DA0124">
              <w:rPr>
                <w:rFonts w:ascii="Calibri Light" w:eastAsia="HG Mincho Light J;msmincho" w:hAnsi="Calibri Light" w:cs="Calibri Light"/>
                <w:b/>
                <w:bCs/>
                <w:color w:val="000000"/>
                <w:sz w:val="20"/>
                <w:szCs w:val="20"/>
              </w:rPr>
              <w:t>:</w:t>
            </w:r>
          </w:p>
        </w:tc>
        <w:tc>
          <w:tcPr>
            <w:tcW w:w="2782" w:type="dxa"/>
            <w:shd w:val="clear" w:color="auto" w:fill="EDEDED" w:themeFill="accent3" w:themeFillTint="33"/>
            <w:vAlign w:val="center"/>
          </w:tcPr>
          <w:p w14:paraId="34E997F1" w14:textId="46F6216C" w:rsidR="00DA0124" w:rsidRPr="001011B0" w:rsidRDefault="0052189E" w:rsidP="001011B0">
            <w:pPr>
              <w:spacing w:after="0" w:line="240" w:lineRule="auto"/>
              <w:jc w:val="center"/>
              <w:rPr>
                <w:rFonts w:ascii="Calibri Light" w:eastAsia="HG Mincho Light J;msmincho" w:hAnsi="Calibri Light" w:cs="Calibri Light"/>
                <w:b/>
                <w:bCs/>
                <w:color w:val="000000"/>
                <w:sz w:val="20"/>
                <w:szCs w:val="20"/>
              </w:rPr>
            </w:pPr>
            <w:r w:rsidRPr="0052189E">
              <w:rPr>
                <w:rFonts w:ascii="Calibri Light" w:eastAsia="HG Mincho Light J;msmincho" w:hAnsi="Calibri Light" w:cs="Calibri Light"/>
                <w:b/>
                <w:bCs/>
                <w:color w:val="000000"/>
                <w:sz w:val="20"/>
                <w:szCs w:val="20"/>
              </w:rPr>
              <w:t>123 727 789,33 zł</w:t>
            </w:r>
          </w:p>
        </w:tc>
      </w:tr>
    </w:tbl>
    <w:p w14:paraId="43E83B61" w14:textId="565472CD" w:rsidR="00064E1B" w:rsidRDefault="00064E1B" w:rsidP="008901FB">
      <w:pPr>
        <w:tabs>
          <w:tab w:val="left" w:pos="900"/>
        </w:tabs>
        <w:suppressAutoHyphens w:val="0"/>
        <w:spacing w:after="0"/>
        <w:jc w:val="both"/>
        <w:textAlignment w:val="auto"/>
        <w:rPr>
          <w:rFonts w:ascii="Calibri Light" w:hAnsi="Calibri Light" w:cs="Calibri Light"/>
          <w:sz w:val="20"/>
          <w:szCs w:val="20"/>
          <w:lang w:eastAsia="pl-PL"/>
        </w:rPr>
      </w:pPr>
    </w:p>
    <w:p w14:paraId="6E7D5EB9" w14:textId="17486EBE" w:rsidR="00113936" w:rsidRPr="00064E1B" w:rsidRDefault="00064E1B" w:rsidP="008901FB">
      <w:pPr>
        <w:tabs>
          <w:tab w:val="left" w:pos="900"/>
        </w:tabs>
        <w:suppressAutoHyphens w:val="0"/>
        <w:spacing w:after="0"/>
        <w:jc w:val="both"/>
        <w:textAlignment w:val="auto"/>
        <w:rPr>
          <w:rFonts w:ascii="Calibri Light" w:hAnsi="Calibri Light" w:cs="Calibri Light"/>
          <w:b/>
          <w:sz w:val="20"/>
          <w:szCs w:val="20"/>
          <w:lang w:eastAsia="pl-PL"/>
        </w:rPr>
      </w:pPr>
      <w:r w:rsidRPr="005F05F5">
        <w:rPr>
          <w:rFonts w:ascii="Calibri Light" w:hAnsi="Calibri Light" w:cs="Calibri Light"/>
          <w:b/>
          <w:bCs/>
          <w:sz w:val="20"/>
          <w:szCs w:val="20"/>
          <w:lang w:eastAsia="pl-PL"/>
        </w:rPr>
        <w:t>MIENIE PLANOWANE DO WŁĄCZENIA PRZED POCZĄTKIEM OCHRONY:</w:t>
      </w:r>
    </w:p>
    <w:p w14:paraId="5B43E780" w14:textId="6B5A0926" w:rsidR="004A33D9" w:rsidRPr="005F05F5" w:rsidRDefault="004A33D9" w:rsidP="00762A11">
      <w:pPr>
        <w:pStyle w:val="ListParagraph"/>
        <w:numPr>
          <w:ilvl w:val="0"/>
          <w:numId w:val="15"/>
        </w:numPr>
        <w:spacing w:after="0"/>
        <w:rPr>
          <w:rFonts w:asciiTheme="majorHAnsi" w:eastAsia="HG Mincho Light J;msmincho" w:hAnsiTheme="majorHAnsi" w:cstheme="majorHAnsi"/>
          <w:color w:val="000000" w:themeColor="text1"/>
          <w:sz w:val="20"/>
          <w:szCs w:val="20"/>
          <w:u w:val="single"/>
        </w:rPr>
      </w:pPr>
      <w:r w:rsidRPr="005F05F5">
        <w:rPr>
          <w:rFonts w:asciiTheme="majorHAnsi" w:eastAsia="HG Mincho Light J;msmincho" w:hAnsiTheme="majorHAnsi" w:cstheme="majorHAnsi"/>
          <w:color w:val="000000" w:themeColor="text1"/>
          <w:sz w:val="20"/>
          <w:szCs w:val="20"/>
          <w:u w:val="single"/>
        </w:rPr>
        <w:t>BUDOWA BUDYNKU MAGAZYNOWO-GOSPODARCZEGO wraz z instalacjami elektrycznymi (wg kosztorysów) – 389.545,36 zł – Lokalizacja: ul. Szyprów</w:t>
      </w:r>
    </w:p>
    <w:p w14:paraId="34C944EC" w14:textId="77777777" w:rsidR="004A33D9" w:rsidRPr="005F05F5" w:rsidRDefault="004A33D9" w:rsidP="004A33D9">
      <w:pPr>
        <w:spacing w:after="0"/>
        <w:rPr>
          <w:rFonts w:asciiTheme="majorHAnsi" w:eastAsia="HG Mincho Light J;msmincho" w:hAnsiTheme="majorHAnsi" w:cstheme="majorHAnsi"/>
          <w:color w:val="000000" w:themeColor="text1"/>
          <w:sz w:val="20"/>
          <w:szCs w:val="20"/>
          <w:u w:val="single"/>
        </w:rPr>
      </w:pPr>
    </w:p>
    <w:p w14:paraId="08AFDA8A" w14:textId="5407EA4B" w:rsidR="004A33D9" w:rsidRPr="005F05F5" w:rsidRDefault="004A33D9" w:rsidP="00762A11">
      <w:pPr>
        <w:pStyle w:val="ListParagraph"/>
        <w:numPr>
          <w:ilvl w:val="0"/>
          <w:numId w:val="15"/>
        </w:numPr>
        <w:spacing w:after="0"/>
        <w:rPr>
          <w:rFonts w:asciiTheme="majorHAnsi" w:eastAsia="HG Mincho Light J;msmincho" w:hAnsiTheme="majorHAnsi" w:cstheme="majorHAnsi"/>
          <w:color w:val="000000" w:themeColor="text1"/>
          <w:sz w:val="20"/>
          <w:szCs w:val="20"/>
          <w:u w:val="single"/>
        </w:rPr>
      </w:pPr>
      <w:r w:rsidRPr="005F05F5">
        <w:rPr>
          <w:rFonts w:asciiTheme="majorHAnsi" w:eastAsia="HG Mincho Light J;msmincho" w:hAnsiTheme="majorHAnsi" w:cstheme="majorHAnsi"/>
          <w:color w:val="000000" w:themeColor="text1"/>
          <w:sz w:val="20"/>
          <w:szCs w:val="20"/>
          <w:u w:val="single"/>
        </w:rPr>
        <w:t>Farma PV, moc 500kW - wartość 4.270.000,00 zł – Lokalizacja: ul.  Krakowska</w:t>
      </w:r>
    </w:p>
    <w:p w14:paraId="24C2A03F" w14:textId="77777777" w:rsidR="005F3D33" w:rsidRPr="005F05F5" w:rsidRDefault="005F3D33" w:rsidP="004A33D9">
      <w:pPr>
        <w:spacing w:after="0"/>
        <w:rPr>
          <w:rFonts w:asciiTheme="majorHAnsi" w:eastAsia="HG Mincho Light J;msmincho" w:hAnsiTheme="majorHAnsi" w:cstheme="majorHAnsi"/>
          <w:color w:val="000000" w:themeColor="text1"/>
          <w:sz w:val="20"/>
          <w:szCs w:val="20"/>
          <w:u w:val="single"/>
        </w:rPr>
      </w:pPr>
    </w:p>
    <w:p w14:paraId="2BE2CDA0" w14:textId="3417322F" w:rsidR="005F3D33" w:rsidRPr="005F05F5" w:rsidRDefault="005F3D33" w:rsidP="00762A11">
      <w:pPr>
        <w:pStyle w:val="ListParagraph"/>
        <w:numPr>
          <w:ilvl w:val="0"/>
          <w:numId w:val="15"/>
        </w:numPr>
        <w:spacing w:after="0"/>
        <w:rPr>
          <w:rFonts w:asciiTheme="majorHAnsi" w:eastAsia="HG Mincho Light J;msmincho" w:hAnsiTheme="majorHAnsi" w:cstheme="majorHAnsi"/>
          <w:color w:val="000000" w:themeColor="text1"/>
          <w:sz w:val="20"/>
          <w:szCs w:val="20"/>
          <w:u w:val="single"/>
        </w:rPr>
      </w:pPr>
      <w:r w:rsidRPr="005F05F5">
        <w:rPr>
          <w:rFonts w:asciiTheme="majorHAnsi" w:eastAsia="HG Mincho Light J;msmincho" w:hAnsiTheme="majorHAnsi" w:cstheme="majorHAnsi"/>
          <w:color w:val="000000" w:themeColor="text1"/>
          <w:sz w:val="20"/>
          <w:szCs w:val="20"/>
          <w:u w:val="single"/>
        </w:rPr>
        <w:t xml:space="preserve">Ładowarka jednonaczyniowa – wartość ok </w:t>
      </w:r>
      <w:r w:rsidR="00834BA5">
        <w:rPr>
          <w:rFonts w:asciiTheme="majorHAnsi" w:eastAsia="HG Mincho Light J;msmincho" w:hAnsiTheme="majorHAnsi" w:cstheme="majorHAnsi"/>
          <w:color w:val="000000" w:themeColor="text1"/>
          <w:sz w:val="20"/>
          <w:szCs w:val="20"/>
          <w:u w:val="single"/>
        </w:rPr>
        <w:t>760</w:t>
      </w:r>
      <w:r w:rsidRPr="005F05F5">
        <w:rPr>
          <w:rFonts w:asciiTheme="majorHAnsi" w:eastAsia="HG Mincho Light J;msmincho" w:hAnsiTheme="majorHAnsi" w:cstheme="majorHAnsi"/>
          <w:color w:val="000000" w:themeColor="text1"/>
          <w:sz w:val="20"/>
          <w:szCs w:val="20"/>
          <w:u w:val="single"/>
        </w:rPr>
        <w:t> 000 zł</w:t>
      </w:r>
    </w:p>
    <w:p w14:paraId="0CAED093" w14:textId="77777777" w:rsidR="004A33D9" w:rsidRDefault="004A33D9" w:rsidP="004A33D9">
      <w:pPr>
        <w:spacing w:after="0"/>
        <w:rPr>
          <w:rFonts w:asciiTheme="majorHAnsi" w:eastAsia="HG Mincho Light J;msmincho" w:hAnsiTheme="majorHAnsi" w:cstheme="majorHAnsi"/>
          <w:color w:val="EE0000"/>
          <w:sz w:val="20"/>
          <w:szCs w:val="20"/>
          <w:u w:val="single"/>
        </w:rPr>
      </w:pPr>
    </w:p>
    <w:p w14:paraId="42817B77" w14:textId="2D32F309" w:rsidR="00064E1B" w:rsidRDefault="00064E1B" w:rsidP="004A33D9">
      <w:pPr>
        <w:tabs>
          <w:tab w:val="left" w:pos="900"/>
        </w:tabs>
        <w:suppressAutoHyphens w:val="0"/>
        <w:spacing w:after="0"/>
        <w:jc w:val="both"/>
        <w:textAlignment w:val="auto"/>
        <w:rPr>
          <w:rFonts w:ascii="Calibri Light" w:hAnsi="Calibri Light" w:cs="Calibri Light"/>
          <w:sz w:val="20"/>
          <w:szCs w:val="20"/>
          <w:lang w:eastAsia="pl-PL"/>
        </w:rPr>
      </w:pPr>
    </w:p>
    <w:p w14:paraId="06C1BFE5" w14:textId="5FC2E72B" w:rsidR="00270E28" w:rsidRPr="005E1166" w:rsidRDefault="005E1166" w:rsidP="008901FB">
      <w:pPr>
        <w:tabs>
          <w:tab w:val="left" w:pos="900"/>
        </w:tabs>
        <w:suppressAutoHyphens w:val="0"/>
        <w:spacing w:after="0"/>
        <w:jc w:val="both"/>
        <w:textAlignment w:val="auto"/>
        <w:rPr>
          <w:rFonts w:ascii="Calibri Light" w:hAnsi="Calibri Light" w:cs="Calibri Light"/>
          <w:b/>
          <w:sz w:val="20"/>
          <w:szCs w:val="20"/>
          <w:lang w:eastAsia="pl-PL"/>
        </w:rPr>
      </w:pPr>
      <w:r w:rsidRPr="005E1166">
        <w:rPr>
          <w:rFonts w:ascii="Calibri Light" w:hAnsi="Calibri Light" w:cs="Calibri Light"/>
          <w:b/>
          <w:bCs/>
          <w:sz w:val="20"/>
          <w:szCs w:val="20"/>
          <w:lang w:eastAsia="pl-PL"/>
        </w:rPr>
        <w:t>OBCY ŚRODEK TRWAŁY:</w:t>
      </w:r>
    </w:p>
    <w:p w14:paraId="40BA6627" w14:textId="77777777" w:rsidR="005E1166" w:rsidRPr="00631A93" w:rsidRDefault="005E1166" w:rsidP="008901FB">
      <w:pPr>
        <w:tabs>
          <w:tab w:val="left" w:pos="900"/>
        </w:tabs>
        <w:suppressAutoHyphens w:val="0"/>
        <w:spacing w:after="0"/>
        <w:jc w:val="both"/>
        <w:textAlignment w:val="auto"/>
        <w:rPr>
          <w:rFonts w:ascii="Calibri Light" w:hAnsi="Calibri Light" w:cs="Calibri Light"/>
          <w:sz w:val="20"/>
          <w:szCs w:val="20"/>
          <w:lang w:eastAsia="pl-PL"/>
        </w:rPr>
      </w:pPr>
    </w:p>
    <w:tbl>
      <w:tblPr>
        <w:tblStyle w:val="TableGrid"/>
        <w:tblW w:w="10087" w:type="dxa"/>
        <w:jc w:val="center"/>
        <w:tblLook w:val="04A0" w:firstRow="1" w:lastRow="0" w:firstColumn="1" w:lastColumn="0" w:noHBand="0" w:noVBand="1"/>
      </w:tblPr>
      <w:tblGrid>
        <w:gridCol w:w="581"/>
        <w:gridCol w:w="2122"/>
        <w:gridCol w:w="2236"/>
        <w:gridCol w:w="2339"/>
        <w:gridCol w:w="2809"/>
      </w:tblGrid>
      <w:tr w:rsidR="00887DD9" w:rsidRPr="00631A93" w14:paraId="0176038B" w14:textId="77777777" w:rsidTr="005E1166">
        <w:trPr>
          <w:trHeight w:val="554"/>
          <w:jc w:val="center"/>
        </w:trPr>
        <w:tc>
          <w:tcPr>
            <w:tcW w:w="581" w:type="dxa"/>
            <w:shd w:val="clear" w:color="auto" w:fill="EDEDED" w:themeFill="accent3" w:themeFillTint="33"/>
            <w:vAlign w:val="center"/>
          </w:tcPr>
          <w:p w14:paraId="020D3E89" w14:textId="368CAF5D" w:rsidR="00887DD9" w:rsidRPr="00A15EC5" w:rsidRDefault="00887DD9" w:rsidP="00A15EC5">
            <w:pPr>
              <w:spacing w:after="0" w:line="240" w:lineRule="auto"/>
              <w:jc w:val="center"/>
              <w:rPr>
                <w:rFonts w:ascii="Calibri Light" w:eastAsia="HG Mincho Light J;msmincho" w:hAnsi="Calibri Light" w:cs="Calibri Light"/>
                <w:b/>
                <w:bCs/>
                <w:color w:val="000000"/>
                <w:sz w:val="20"/>
                <w:szCs w:val="20"/>
              </w:rPr>
            </w:pPr>
            <w:r w:rsidRPr="00A15EC5">
              <w:rPr>
                <w:rFonts w:ascii="Calibri Light" w:eastAsia="HG Mincho Light J;msmincho" w:hAnsi="Calibri Light" w:cs="Calibri Light"/>
                <w:b/>
                <w:bCs/>
                <w:color w:val="000000"/>
                <w:sz w:val="20"/>
                <w:szCs w:val="20"/>
              </w:rPr>
              <w:t>L.p.</w:t>
            </w:r>
          </w:p>
        </w:tc>
        <w:tc>
          <w:tcPr>
            <w:tcW w:w="2122" w:type="dxa"/>
            <w:shd w:val="clear" w:color="auto" w:fill="EDEDED" w:themeFill="accent3" w:themeFillTint="33"/>
            <w:vAlign w:val="center"/>
          </w:tcPr>
          <w:p w14:paraId="5EE4D527" w14:textId="3500FD96" w:rsidR="00887DD9" w:rsidRPr="00631A93" w:rsidRDefault="00887DD9" w:rsidP="00A15EC5">
            <w:pPr>
              <w:spacing w:after="0" w:line="240" w:lineRule="auto"/>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Przedmiot</w:t>
            </w:r>
          </w:p>
        </w:tc>
        <w:tc>
          <w:tcPr>
            <w:tcW w:w="2236" w:type="dxa"/>
            <w:shd w:val="clear" w:color="auto" w:fill="EDEDED" w:themeFill="accent3" w:themeFillTint="33"/>
            <w:vAlign w:val="center"/>
          </w:tcPr>
          <w:p w14:paraId="0BD2321B" w14:textId="77777777" w:rsidR="00887DD9" w:rsidRPr="00631A93" w:rsidRDefault="00887DD9" w:rsidP="00A15EC5">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System ubezpieczenia</w:t>
            </w:r>
          </w:p>
        </w:tc>
        <w:tc>
          <w:tcPr>
            <w:tcW w:w="2339" w:type="dxa"/>
            <w:shd w:val="clear" w:color="auto" w:fill="EDEDED" w:themeFill="accent3" w:themeFillTint="33"/>
            <w:vAlign w:val="center"/>
          </w:tcPr>
          <w:p w14:paraId="19D8EFBB" w14:textId="77777777" w:rsidR="00887DD9" w:rsidRPr="00631A93" w:rsidRDefault="00887DD9" w:rsidP="00A15EC5">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Wartość ubezpieczeniowa</w:t>
            </w:r>
          </w:p>
        </w:tc>
        <w:tc>
          <w:tcPr>
            <w:tcW w:w="2809" w:type="dxa"/>
            <w:shd w:val="clear" w:color="auto" w:fill="EDEDED" w:themeFill="accent3" w:themeFillTint="33"/>
            <w:vAlign w:val="center"/>
          </w:tcPr>
          <w:p w14:paraId="38397AF9" w14:textId="77777777" w:rsidR="003C155F" w:rsidRPr="00DC71F2" w:rsidRDefault="00887DD9" w:rsidP="00A15EC5">
            <w:pPr>
              <w:spacing w:after="0" w:line="240" w:lineRule="auto"/>
              <w:jc w:val="center"/>
              <w:rPr>
                <w:rFonts w:ascii="Calibri Light" w:eastAsia="HG Mincho Light J;msmincho" w:hAnsi="Calibri Light" w:cs="Calibri Light"/>
                <w:b/>
                <w:bCs/>
                <w:color w:val="000000"/>
                <w:sz w:val="20"/>
                <w:szCs w:val="20"/>
              </w:rPr>
            </w:pPr>
            <w:r w:rsidRPr="00DC71F2">
              <w:rPr>
                <w:rFonts w:ascii="Calibri Light" w:eastAsia="HG Mincho Light J;msmincho" w:hAnsi="Calibri Light" w:cs="Calibri Light"/>
                <w:b/>
                <w:color w:val="000000"/>
                <w:sz w:val="20"/>
                <w:szCs w:val="20"/>
              </w:rPr>
              <w:t xml:space="preserve">Suma Ubezpieczenia </w:t>
            </w:r>
          </w:p>
          <w:p w14:paraId="1C78C377" w14:textId="0F1BCAA3" w:rsidR="00887DD9" w:rsidRPr="00DC71F2" w:rsidRDefault="00887DD9" w:rsidP="00A15EC5">
            <w:pPr>
              <w:spacing w:after="0" w:line="240" w:lineRule="auto"/>
              <w:jc w:val="center"/>
              <w:rPr>
                <w:rFonts w:ascii="Calibri Light" w:eastAsia="HG Mincho Light J;msmincho" w:hAnsi="Calibri Light" w:cs="Calibri Light"/>
                <w:b/>
                <w:bCs/>
                <w:color w:val="000000"/>
                <w:sz w:val="20"/>
                <w:szCs w:val="20"/>
              </w:rPr>
            </w:pPr>
            <w:r w:rsidRPr="00DC71F2">
              <w:rPr>
                <w:rFonts w:ascii="Calibri Light" w:eastAsia="HG Mincho Light J;msmincho" w:hAnsi="Calibri Light" w:cs="Calibri Light"/>
                <w:b/>
                <w:bCs/>
                <w:color w:val="000000"/>
                <w:sz w:val="20"/>
                <w:szCs w:val="20"/>
              </w:rPr>
              <w:t>na 04.2026 r.</w:t>
            </w:r>
          </w:p>
          <w:p w14:paraId="5FEF7C07" w14:textId="4787C4B6" w:rsidR="00887DD9" w:rsidRPr="00DC71F2" w:rsidRDefault="00887DD9" w:rsidP="00A15EC5">
            <w:pPr>
              <w:spacing w:after="0" w:line="240" w:lineRule="auto"/>
              <w:jc w:val="center"/>
              <w:rPr>
                <w:rFonts w:ascii="Calibri Light" w:eastAsia="HG Mincho Light J;msmincho" w:hAnsi="Calibri Light" w:cs="Calibri Light"/>
                <w:color w:val="000000"/>
                <w:sz w:val="20"/>
                <w:szCs w:val="20"/>
              </w:rPr>
            </w:pPr>
          </w:p>
        </w:tc>
      </w:tr>
      <w:tr w:rsidR="00887DD9" w:rsidRPr="00631A93" w14:paraId="236CED26" w14:textId="77777777" w:rsidTr="005E1166">
        <w:trPr>
          <w:trHeight w:val="554"/>
          <w:jc w:val="center"/>
        </w:trPr>
        <w:tc>
          <w:tcPr>
            <w:tcW w:w="581" w:type="dxa"/>
            <w:vAlign w:val="center"/>
          </w:tcPr>
          <w:p w14:paraId="5B70824B" w14:textId="0C7C8B40" w:rsidR="00887DD9" w:rsidRPr="00A15EC5" w:rsidRDefault="00887DD9" w:rsidP="00A15EC5">
            <w:pPr>
              <w:spacing w:after="0" w:line="240" w:lineRule="auto"/>
              <w:jc w:val="center"/>
              <w:rPr>
                <w:rFonts w:ascii="Calibri Light" w:eastAsia="HG Mincho Light J;msmincho" w:hAnsi="Calibri Light" w:cs="Calibri Light"/>
                <w:b/>
                <w:color w:val="000000"/>
                <w:sz w:val="20"/>
                <w:szCs w:val="20"/>
              </w:rPr>
            </w:pPr>
            <w:r w:rsidRPr="00A15EC5">
              <w:rPr>
                <w:rFonts w:ascii="Calibri Light" w:eastAsia="HG Mincho Light J;msmincho" w:hAnsi="Calibri Light" w:cs="Calibri Light"/>
                <w:b/>
                <w:color w:val="000000"/>
                <w:sz w:val="20"/>
                <w:szCs w:val="20"/>
              </w:rPr>
              <w:t>1</w:t>
            </w:r>
            <w:r w:rsidR="00C82673">
              <w:rPr>
                <w:rFonts w:ascii="Calibri Light" w:eastAsia="HG Mincho Light J;msmincho" w:hAnsi="Calibri Light" w:cs="Calibri Light"/>
                <w:b/>
                <w:bCs/>
                <w:color w:val="000000"/>
                <w:sz w:val="20"/>
                <w:szCs w:val="20"/>
              </w:rPr>
              <w:t>.</w:t>
            </w:r>
          </w:p>
        </w:tc>
        <w:tc>
          <w:tcPr>
            <w:tcW w:w="2122" w:type="dxa"/>
            <w:vAlign w:val="center"/>
          </w:tcPr>
          <w:p w14:paraId="2772ADA9" w14:textId="762DF081" w:rsidR="00887DD9" w:rsidRPr="00631A93" w:rsidRDefault="00887DD9" w:rsidP="00A15EC5">
            <w:pPr>
              <w:spacing w:after="0" w:line="240" w:lineRule="auto"/>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Ładowarka kołowa Liugong Dressta Machinery 856H</w:t>
            </w:r>
          </w:p>
        </w:tc>
        <w:tc>
          <w:tcPr>
            <w:tcW w:w="2236" w:type="dxa"/>
            <w:vAlign w:val="center"/>
          </w:tcPr>
          <w:p w14:paraId="757CEEC7" w14:textId="77777777" w:rsidR="00887DD9" w:rsidRPr="00631A93" w:rsidRDefault="00887DD9" w:rsidP="00A15EC5">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Sumy stałe</w:t>
            </w:r>
          </w:p>
        </w:tc>
        <w:tc>
          <w:tcPr>
            <w:tcW w:w="2339" w:type="dxa"/>
            <w:vAlign w:val="center"/>
          </w:tcPr>
          <w:p w14:paraId="54E15173" w14:textId="77CA7E8E" w:rsidR="00887DD9" w:rsidRPr="00631A93" w:rsidRDefault="007C724B" w:rsidP="00A15EC5">
            <w:pPr>
              <w:spacing w:after="0" w:line="240" w:lineRule="auto"/>
              <w:jc w:val="center"/>
              <w:rPr>
                <w:rFonts w:ascii="Calibri Light" w:eastAsia="HG Mincho Light J;msmincho" w:hAnsi="Calibri Light" w:cs="Calibri Light"/>
                <w:color w:val="000000"/>
                <w:sz w:val="20"/>
                <w:szCs w:val="20"/>
              </w:rPr>
            </w:pPr>
            <w:r>
              <w:rPr>
                <w:rFonts w:ascii="Calibri Light" w:eastAsia="HG Mincho Light J;msmincho" w:hAnsi="Calibri Light" w:cs="Calibri Light"/>
                <w:color w:val="000000"/>
                <w:sz w:val="20"/>
                <w:szCs w:val="20"/>
              </w:rPr>
              <w:t>Odtworzeniowa</w:t>
            </w:r>
          </w:p>
        </w:tc>
        <w:tc>
          <w:tcPr>
            <w:tcW w:w="2809" w:type="dxa"/>
            <w:vAlign w:val="center"/>
          </w:tcPr>
          <w:p w14:paraId="58DFF954" w14:textId="3CAB1804" w:rsidR="00887DD9" w:rsidRPr="00DC71F2" w:rsidRDefault="00834BA5" w:rsidP="00A15EC5">
            <w:pPr>
              <w:spacing w:after="0" w:line="240" w:lineRule="auto"/>
              <w:jc w:val="center"/>
              <w:rPr>
                <w:rFonts w:ascii="Calibri Light" w:eastAsia="HG Mincho Light J;msmincho" w:hAnsi="Calibri Light" w:cs="Calibri Light"/>
                <w:b/>
                <w:color w:val="000000"/>
                <w:sz w:val="20"/>
                <w:szCs w:val="20"/>
              </w:rPr>
            </w:pPr>
            <w:r>
              <w:rPr>
                <w:rFonts w:ascii="Calibri Light" w:eastAsia="HG Mincho Light J;msmincho" w:hAnsi="Calibri Light" w:cs="Calibri Light"/>
                <w:b/>
                <w:color w:val="000000"/>
                <w:sz w:val="20"/>
                <w:szCs w:val="20"/>
              </w:rPr>
              <w:t>760</w:t>
            </w:r>
            <w:r w:rsidR="00887DD9" w:rsidRPr="00DC71F2">
              <w:rPr>
                <w:rFonts w:ascii="Calibri Light" w:eastAsia="HG Mincho Light J;msmincho" w:hAnsi="Calibri Light" w:cs="Calibri Light"/>
                <w:b/>
                <w:color w:val="000000"/>
                <w:sz w:val="20"/>
                <w:szCs w:val="20"/>
              </w:rPr>
              <w:t> 000 zł</w:t>
            </w:r>
          </w:p>
        </w:tc>
      </w:tr>
      <w:tr w:rsidR="002224E3" w:rsidRPr="00631A93" w14:paraId="4C5E70CF" w14:textId="77777777" w:rsidTr="00A61122">
        <w:trPr>
          <w:trHeight w:val="554"/>
          <w:jc w:val="center"/>
        </w:trPr>
        <w:tc>
          <w:tcPr>
            <w:tcW w:w="7278" w:type="dxa"/>
            <w:gridSpan w:val="4"/>
            <w:shd w:val="clear" w:color="auto" w:fill="EDEDED" w:themeFill="accent3" w:themeFillTint="33"/>
            <w:vAlign w:val="center"/>
          </w:tcPr>
          <w:p w14:paraId="043CFF96" w14:textId="2675D7D3" w:rsidR="002224E3" w:rsidRPr="002224E3" w:rsidRDefault="002224E3" w:rsidP="002224E3">
            <w:pPr>
              <w:spacing w:after="0" w:line="240" w:lineRule="auto"/>
              <w:rPr>
                <w:rFonts w:ascii="Calibri Light" w:eastAsia="HG Mincho Light J;msmincho" w:hAnsi="Calibri Light" w:cs="Calibri Light"/>
                <w:b/>
                <w:bCs/>
                <w:color w:val="000000"/>
                <w:sz w:val="20"/>
                <w:szCs w:val="20"/>
              </w:rPr>
            </w:pPr>
            <w:r w:rsidRPr="002224E3">
              <w:rPr>
                <w:rFonts w:ascii="Calibri Light" w:eastAsia="HG Mincho Light J;msmincho" w:hAnsi="Calibri Light" w:cs="Calibri Light"/>
                <w:b/>
                <w:bCs/>
                <w:color w:val="000000"/>
                <w:sz w:val="20"/>
                <w:szCs w:val="20"/>
              </w:rPr>
              <w:t>S</w:t>
            </w:r>
            <w:r>
              <w:rPr>
                <w:rFonts w:ascii="Calibri Light" w:eastAsia="HG Mincho Light J;msmincho" w:hAnsi="Calibri Light" w:cs="Calibri Light"/>
                <w:b/>
                <w:bCs/>
                <w:color w:val="000000"/>
                <w:sz w:val="20"/>
                <w:szCs w:val="20"/>
              </w:rPr>
              <w:t>UMA</w:t>
            </w:r>
            <w:r w:rsidRPr="002224E3">
              <w:rPr>
                <w:rFonts w:ascii="Calibri Light" w:eastAsia="HG Mincho Light J;msmincho" w:hAnsi="Calibri Light" w:cs="Calibri Light"/>
                <w:b/>
                <w:bCs/>
                <w:color w:val="000000"/>
                <w:sz w:val="20"/>
                <w:szCs w:val="20"/>
              </w:rPr>
              <w:t>:</w:t>
            </w:r>
          </w:p>
        </w:tc>
        <w:tc>
          <w:tcPr>
            <w:tcW w:w="2809" w:type="dxa"/>
            <w:shd w:val="clear" w:color="auto" w:fill="EDEDED" w:themeFill="accent3" w:themeFillTint="33"/>
            <w:vAlign w:val="center"/>
          </w:tcPr>
          <w:p w14:paraId="3325CE0C" w14:textId="157C89F7" w:rsidR="002224E3" w:rsidRPr="00DC71F2" w:rsidRDefault="00834BA5" w:rsidP="00A15EC5">
            <w:pPr>
              <w:spacing w:after="0" w:line="240" w:lineRule="auto"/>
              <w:jc w:val="center"/>
              <w:rPr>
                <w:rFonts w:ascii="Calibri Light" w:eastAsia="HG Mincho Light J;msmincho" w:hAnsi="Calibri Light" w:cs="Calibri Light"/>
                <w:b/>
                <w:bCs/>
                <w:color w:val="000000"/>
                <w:sz w:val="20"/>
                <w:szCs w:val="20"/>
              </w:rPr>
            </w:pPr>
            <w:r>
              <w:rPr>
                <w:rFonts w:ascii="Calibri Light" w:eastAsia="HG Mincho Light J;msmincho" w:hAnsi="Calibri Light" w:cs="Calibri Light"/>
                <w:b/>
                <w:bCs/>
                <w:color w:val="000000"/>
                <w:sz w:val="20"/>
                <w:szCs w:val="20"/>
              </w:rPr>
              <w:t>760</w:t>
            </w:r>
            <w:r w:rsidR="002224E3" w:rsidRPr="00DC71F2">
              <w:rPr>
                <w:rFonts w:ascii="Calibri Light" w:eastAsia="HG Mincho Light J;msmincho" w:hAnsi="Calibri Light" w:cs="Calibri Light"/>
                <w:b/>
                <w:bCs/>
                <w:color w:val="000000"/>
                <w:sz w:val="20"/>
                <w:szCs w:val="20"/>
              </w:rPr>
              <w:t> 000 zł</w:t>
            </w:r>
          </w:p>
        </w:tc>
      </w:tr>
    </w:tbl>
    <w:p w14:paraId="42EBCBA4" w14:textId="77777777" w:rsidR="00D51942" w:rsidRDefault="00D51942" w:rsidP="008901FB">
      <w:pPr>
        <w:tabs>
          <w:tab w:val="left" w:pos="900"/>
        </w:tabs>
        <w:suppressAutoHyphens w:val="0"/>
        <w:spacing w:after="0"/>
        <w:jc w:val="both"/>
        <w:textAlignment w:val="auto"/>
        <w:rPr>
          <w:rFonts w:ascii="Calibri Light" w:hAnsi="Calibri Light" w:cs="Calibri Light"/>
          <w:b/>
          <w:bCs/>
          <w:sz w:val="20"/>
          <w:szCs w:val="20"/>
          <w:lang w:eastAsia="pl-PL"/>
        </w:rPr>
      </w:pPr>
    </w:p>
    <w:p w14:paraId="46ADA14F" w14:textId="77777777" w:rsidR="00D51942" w:rsidRPr="00631A93" w:rsidRDefault="00D51942" w:rsidP="008901FB">
      <w:pPr>
        <w:tabs>
          <w:tab w:val="left" w:pos="900"/>
        </w:tabs>
        <w:suppressAutoHyphens w:val="0"/>
        <w:spacing w:after="0"/>
        <w:jc w:val="both"/>
        <w:textAlignment w:val="auto"/>
        <w:rPr>
          <w:rFonts w:ascii="Calibri Light" w:hAnsi="Calibri Light" w:cs="Calibri Light"/>
          <w:sz w:val="20"/>
          <w:szCs w:val="20"/>
          <w:lang w:eastAsia="pl-PL"/>
        </w:rPr>
      </w:pPr>
    </w:p>
    <w:p w14:paraId="2BA1F9B3" w14:textId="77777777" w:rsidR="00504058" w:rsidRPr="007C724B" w:rsidRDefault="00504058" w:rsidP="008901FB">
      <w:pPr>
        <w:tabs>
          <w:tab w:val="left" w:pos="900"/>
        </w:tabs>
        <w:suppressAutoHyphens w:val="0"/>
        <w:spacing w:after="0"/>
        <w:jc w:val="both"/>
        <w:textAlignment w:val="auto"/>
        <w:rPr>
          <w:rFonts w:ascii="Calibri Light" w:hAnsi="Calibri Light" w:cs="Calibri Light"/>
          <w:color w:val="212121"/>
          <w:sz w:val="20"/>
          <w:szCs w:val="20"/>
          <w:lang w:eastAsia="pl-PL"/>
        </w:rPr>
      </w:pPr>
    </w:p>
    <w:p w14:paraId="47FE0513" w14:textId="194CDBA3" w:rsidR="00504058" w:rsidRPr="007C724B" w:rsidRDefault="00AE13F2" w:rsidP="00762A11">
      <w:pPr>
        <w:pStyle w:val="ListParagraph"/>
        <w:numPr>
          <w:ilvl w:val="1"/>
          <w:numId w:val="27"/>
        </w:numPr>
        <w:tabs>
          <w:tab w:val="left" w:pos="900"/>
        </w:tabs>
        <w:suppressAutoHyphens w:val="0"/>
        <w:spacing w:after="0"/>
        <w:jc w:val="both"/>
        <w:textAlignment w:val="auto"/>
        <w:rPr>
          <w:rFonts w:ascii="Calibri Light" w:hAnsi="Calibri Light" w:cs="Calibri Light"/>
          <w:b/>
          <w:bCs/>
          <w:color w:val="212121"/>
          <w:sz w:val="20"/>
          <w:szCs w:val="20"/>
          <w:lang w:eastAsia="pl-PL"/>
        </w:rPr>
      </w:pPr>
      <w:r w:rsidRPr="007C724B">
        <w:rPr>
          <w:rFonts w:ascii="Calibri Light" w:hAnsi="Calibri Light" w:cs="Calibri Light"/>
          <w:b/>
          <w:bCs/>
          <w:color w:val="212121"/>
          <w:sz w:val="20"/>
          <w:szCs w:val="20"/>
          <w:lang w:eastAsia="pl-PL"/>
        </w:rPr>
        <w:t xml:space="preserve">POSTANOWIENIA DODATKOWE </w:t>
      </w:r>
    </w:p>
    <w:p w14:paraId="2911CCBF" w14:textId="3FD51729" w:rsidR="00AE13F2" w:rsidRPr="00631A93" w:rsidRDefault="00AE13F2" w:rsidP="00762A11">
      <w:pPr>
        <w:pStyle w:val="ListParagraph"/>
        <w:numPr>
          <w:ilvl w:val="0"/>
          <w:numId w:val="6"/>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Maszyny, urządzenia, pojazdy, których umieszczenie w zamkniętym obiekcie nie jest możliwe, mogą być przechowywane poza nim w miejscu lokalizacji (prowadzenia </w:t>
      </w:r>
      <w:r w:rsidRPr="005F6669">
        <w:rPr>
          <w:rFonts w:ascii="Calibri Light" w:eastAsia="HG Mincho Light J;msmincho" w:hAnsi="Calibri Light" w:cs="Calibri Light"/>
          <w:color w:val="000000"/>
          <w:sz w:val="20"/>
          <w:szCs w:val="20"/>
        </w:rPr>
        <w:t xml:space="preserve">działalności), o ile teren jest ogrodzony, oświetlony w porze nocnej </w:t>
      </w:r>
      <w:r w:rsidRPr="007C724B">
        <w:rPr>
          <w:rFonts w:ascii="Calibri Light" w:eastAsia="HG Mincho Light J;msmincho" w:hAnsi="Calibri Light" w:cs="Calibri Light"/>
          <w:color w:val="212121"/>
          <w:sz w:val="20"/>
          <w:szCs w:val="20"/>
        </w:rPr>
        <w:t xml:space="preserve">i pod stałym dozorem. </w:t>
      </w:r>
      <w:r w:rsidRPr="00631A93">
        <w:rPr>
          <w:rFonts w:ascii="Calibri Light" w:eastAsia="HG Mincho Light J;msmincho" w:hAnsi="Calibri Light" w:cs="Calibri Light"/>
          <w:color w:val="000000"/>
          <w:sz w:val="20"/>
          <w:szCs w:val="20"/>
        </w:rPr>
        <w:t>Maszyny, urządzenia, kontenery znajdują się na wolnym powietrzu.</w:t>
      </w:r>
    </w:p>
    <w:p w14:paraId="58CE9858" w14:textId="08A6CFBE" w:rsidR="00AE13F2" w:rsidRPr="00631A93" w:rsidRDefault="00AE13F2" w:rsidP="00762A11">
      <w:pPr>
        <w:pStyle w:val="ListParagraph"/>
        <w:numPr>
          <w:ilvl w:val="0"/>
          <w:numId w:val="6"/>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Zakres ubezpieczenia obejmuje również: solary, kolektory słoneczne i instalacje fotowoltaiczne</w:t>
      </w:r>
    </w:p>
    <w:p w14:paraId="3A345C70" w14:textId="77777777" w:rsidR="00AE13F2" w:rsidRPr="00631A93" w:rsidRDefault="00AE13F2" w:rsidP="00762A11">
      <w:pPr>
        <w:pStyle w:val="ListParagraph"/>
        <w:numPr>
          <w:ilvl w:val="0"/>
          <w:numId w:val="6"/>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Zamawiający </w:t>
      </w:r>
      <w:r w:rsidRPr="00677552">
        <w:rPr>
          <w:rFonts w:ascii="Calibri Light" w:eastAsia="HG Mincho Light J;msmincho" w:hAnsi="Calibri Light" w:cs="Calibri Light"/>
          <w:color w:val="000000"/>
          <w:sz w:val="20"/>
          <w:szCs w:val="20"/>
        </w:rPr>
        <w:t xml:space="preserve">nie </w:t>
      </w:r>
      <w:r w:rsidRPr="00631A93">
        <w:rPr>
          <w:rFonts w:ascii="Calibri Light" w:eastAsia="HG Mincho Light J;msmincho" w:hAnsi="Calibri Light" w:cs="Calibri Light"/>
          <w:color w:val="000000"/>
          <w:sz w:val="20"/>
          <w:szCs w:val="20"/>
        </w:rPr>
        <w:t>posiada obiektów, których wiek przekracza 50 lat.</w:t>
      </w:r>
    </w:p>
    <w:p w14:paraId="1FC25B67" w14:textId="77777777" w:rsidR="00AE13F2" w:rsidRPr="00631A93" w:rsidRDefault="00AE13F2" w:rsidP="00762A11">
      <w:pPr>
        <w:pStyle w:val="ListParagraph"/>
        <w:numPr>
          <w:ilvl w:val="0"/>
          <w:numId w:val="6"/>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Zamawiający potwierdza, że obiekty budowlane są użytkowane i utrzymywane zgodnie z przepisami prawa budowlanego (Dz. U. z 2023 r. poz. 682).</w:t>
      </w:r>
    </w:p>
    <w:p w14:paraId="710CCD5D" w14:textId="1D2FB5EE" w:rsidR="008543EF" w:rsidRPr="00631A93" w:rsidRDefault="00AE13F2" w:rsidP="00762A11">
      <w:pPr>
        <w:pStyle w:val="ListParagraph"/>
        <w:numPr>
          <w:ilvl w:val="0"/>
          <w:numId w:val="6"/>
        </w:numPr>
        <w:tabs>
          <w:tab w:val="left" w:pos="1620"/>
        </w:tabs>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Intencją Zamawiającego </w:t>
      </w:r>
      <w:r w:rsidRPr="005F6669">
        <w:rPr>
          <w:rFonts w:ascii="Calibri Light" w:eastAsia="HG Mincho Light J;msmincho" w:hAnsi="Calibri Light" w:cs="Calibri Light"/>
          <w:color w:val="000000"/>
          <w:sz w:val="20"/>
          <w:szCs w:val="20"/>
        </w:rPr>
        <w:t>nie jest</w:t>
      </w:r>
      <w:r w:rsidRPr="00631A93">
        <w:rPr>
          <w:rFonts w:ascii="Calibri Light" w:eastAsia="HG Mincho Light J;msmincho" w:hAnsi="Calibri Light" w:cs="Calibri Light"/>
          <w:color w:val="000000"/>
          <w:sz w:val="20"/>
          <w:szCs w:val="20"/>
        </w:rPr>
        <w:t xml:space="preserve"> objęcie szkód cybernetycznych, spowodowanych przez wirusy komputerowe lub inne oprogramowanie o podobnych charakterze, lub wskutek działań hakerów lub innych osób, polegającego nie nieautoryzowanym dostępie lub ingerencji w dane elektroniczne oraz wynikające z nich szkody następcze takie jak: utrata możliwości użytkowania, obniżenie funkcjonalności, utrata zysku będąca następstwem zakłócenia bądź przerwy w działalności itp.</w:t>
      </w:r>
    </w:p>
    <w:p w14:paraId="5B2A6661" w14:textId="77777777" w:rsidR="00060085" w:rsidRPr="00631A93" w:rsidRDefault="00060085" w:rsidP="008901FB">
      <w:pPr>
        <w:pStyle w:val="ListParagraph"/>
        <w:tabs>
          <w:tab w:val="left" w:pos="1620"/>
        </w:tabs>
        <w:spacing w:after="0"/>
        <w:jc w:val="both"/>
        <w:rPr>
          <w:rFonts w:ascii="Calibri Light" w:eastAsia="HG Mincho Light J;msmincho" w:hAnsi="Calibri Light" w:cs="Calibri Light"/>
          <w:color w:val="000000"/>
          <w:sz w:val="20"/>
          <w:szCs w:val="20"/>
        </w:rPr>
      </w:pPr>
    </w:p>
    <w:p w14:paraId="2C3C5497" w14:textId="60CAF6F2" w:rsidR="007608DF" w:rsidRPr="00631A93" w:rsidRDefault="00060085" w:rsidP="00762A11">
      <w:pPr>
        <w:pStyle w:val="ListParagraph"/>
        <w:numPr>
          <w:ilvl w:val="1"/>
          <w:numId w:val="27"/>
        </w:numPr>
        <w:tabs>
          <w:tab w:val="left" w:pos="1620"/>
        </w:tabs>
        <w:spacing w:after="0"/>
        <w:jc w:val="both"/>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ZAKRES UBEZPIECZENIA</w:t>
      </w:r>
    </w:p>
    <w:p w14:paraId="7D01B854" w14:textId="77777777" w:rsidR="00EE75C8" w:rsidRPr="00A55F0F" w:rsidRDefault="00EE75C8" w:rsidP="00EE75C8">
      <w:pPr>
        <w:autoSpaceDE w:val="0"/>
        <w:spacing w:after="0"/>
        <w:ind w:left="360"/>
        <w:jc w:val="both"/>
        <w:rPr>
          <w:rFonts w:ascii="Calibri Light" w:hAnsi="Calibri Light" w:cs="Calibri Light"/>
          <w:color w:val="262626"/>
          <w:sz w:val="20"/>
          <w:szCs w:val="20"/>
        </w:rPr>
      </w:pPr>
      <w:r w:rsidRPr="00A55F0F">
        <w:rPr>
          <w:rFonts w:ascii="Calibri Light" w:hAnsi="Calibri Light" w:cs="Calibri Light"/>
          <w:color w:val="262626"/>
          <w:sz w:val="20"/>
          <w:szCs w:val="20"/>
        </w:rPr>
        <w:t xml:space="preserve">Ubezpieczenie od wszystkich ryzyk (all risks). </w:t>
      </w:r>
    </w:p>
    <w:p w14:paraId="77FE975D" w14:textId="5173770A" w:rsidR="00EE75C8" w:rsidRPr="00C7145F" w:rsidRDefault="00EE75C8" w:rsidP="00C7145F">
      <w:pPr>
        <w:spacing w:after="0"/>
        <w:ind w:left="360"/>
        <w:jc w:val="both"/>
        <w:rPr>
          <w:rFonts w:ascii="Calibri Light" w:hAnsi="Calibri Light" w:cs="Calibri Light"/>
          <w:color w:val="262626"/>
          <w:sz w:val="20"/>
          <w:szCs w:val="20"/>
        </w:rPr>
      </w:pPr>
      <w:r w:rsidRPr="00A55F0F">
        <w:rPr>
          <w:rFonts w:ascii="Calibri Light" w:hAnsi="Calibri Light" w:cs="Calibri Light"/>
          <w:sz w:val="20"/>
          <w:szCs w:val="20"/>
        </w:rPr>
        <w:t>Obejmuje wszelkie szkody materialne (fizyczne) polegające na utracie przedmiotu ubezpieczenia, jego uszkodzeniu lub zniszczeniu wskutek, nieprzewidzianej i niezależnej od Zamawiającego przyczyny</w:t>
      </w:r>
      <w:r w:rsidRPr="00A55F0F">
        <w:rPr>
          <w:rFonts w:ascii="Calibri Light" w:hAnsi="Calibri Light" w:cs="Calibri Light"/>
          <w:sz w:val="20"/>
          <w:szCs w:val="20"/>
          <w:lang w:eastAsia="pl-PL"/>
        </w:rPr>
        <w:t>,</w:t>
      </w:r>
      <w:r w:rsidRPr="00A55F0F">
        <w:rPr>
          <w:rFonts w:ascii="Calibri Light" w:hAnsi="Calibri Light" w:cs="Calibri Light"/>
          <w:sz w:val="20"/>
          <w:szCs w:val="20"/>
        </w:rPr>
        <w:t xml:space="preserve"> wyraźnie nie wyłączonej w ogólnych warunkach ubezpieczenia,</w:t>
      </w:r>
      <w:r w:rsidRPr="00A55F0F">
        <w:rPr>
          <w:rFonts w:ascii="Calibri Light" w:hAnsi="Calibri Light" w:cs="Calibri Light"/>
          <w:sz w:val="20"/>
          <w:szCs w:val="20"/>
          <w:lang w:eastAsia="pl-PL"/>
        </w:rPr>
        <w:t xml:space="preserve"> zakres ochrony obejmuje zdarzenie nagłe</w:t>
      </w:r>
      <w:r w:rsidRPr="00A55F0F">
        <w:rPr>
          <w:rFonts w:ascii="Calibri Light" w:hAnsi="Calibri Light" w:cs="Calibri Light"/>
          <w:color w:val="262626"/>
          <w:sz w:val="20"/>
          <w:szCs w:val="20"/>
        </w:rPr>
        <w:t>,</w:t>
      </w:r>
      <w:r w:rsidRPr="00A55F0F">
        <w:rPr>
          <w:rFonts w:ascii="Calibri Light" w:hAnsi="Calibri Light" w:cs="Calibri Light"/>
          <w:sz w:val="20"/>
          <w:szCs w:val="20"/>
        </w:rPr>
        <w:t xml:space="preserve"> w tym </w:t>
      </w:r>
      <w:r w:rsidR="004F7368">
        <w:rPr>
          <w:rFonts w:ascii="Calibri Light" w:hAnsi="Calibri Light" w:cs="Calibri Light"/>
          <w:sz w:val="20"/>
          <w:szCs w:val="20"/>
        </w:rPr>
        <w:br/>
      </w:r>
      <w:r w:rsidRPr="00A55F0F">
        <w:rPr>
          <w:rFonts w:ascii="Calibri Light" w:hAnsi="Calibri Light" w:cs="Calibri Light"/>
          <w:sz w:val="20"/>
          <w:szCs w:val="20"/>
        </w:rPr>
        <w:t>co najmniej szkody powstałe w wyniku:</w:t>
      </w:r>
    </w:p>
    <w:p w14:paraId="2E68B70F" w14:textId="00060BE4" w:rsidR="00FC45D0" w:rsidRPr="00F02E78" w:rsidRDefault="00FC45D0" w:rsidP="00762A11">
      <w:pPr>
        <w:pStyle w:val="ListParagraph"/>
        <w:numPr>
          <w:ilvl w:val="0"/>
          <w:numId w:val="4"/>
        </w:numPr>
        <w:spacing w:after="0"/>
        <w:jc w:val="both"/>
        <w:textAlignment w:val="auto"/>
        <w:rPr>
          <w:rFonts w:ascii="Calibri Light" w:hAnsi="Calibri Light" w:cs="Calibri Light"/>
          <w:sz w:val="20"/>
          <w:szCs w:val="20"/>
        </w:rPr>
      </w:pPr>
      <w:r w:rsidRPr="00443479">
        <w:rPr>
          <w:rFonts w:ascii="Calibri Light" w:hAnsi="Calibri Light" w:cs="Calibri Light"/>
          <w:sz w:val="20"/>
          <w:szCs w:val="20"/>
        </w:rPr>
        <w:t xml:space="preserve">lawiny, działania wiatru, deszczu nawalnego, </w:t>
      </w:r>
      <w:r w:rsidR="00C154AC">
        <w:rPr>
          <w:rFonts w:ascii="Calibri Light" w:hAnsi="Calibri Light" w:cs="Calibri Light"/>
          <w:sz w:val="20"/>
          <w:szCs w:val="20"/>
        </w:rPr>
        <w:t xml:space="preserve">długotrwałych opadów, </w:t>
      </w:r>
      <w:r w:rsidRPr="00443479">
        <w:rPr>
          <w:rFonts w:ascii="Calibri Light" w:hAnsi="Calibri Light" w:cs="Calibri Light"/>
          <w:sz w:val="20"/>
          <w:szCs w:val="20"/>
        </w:rPr>
        <w:t>naporu śniegu lub lodu, opadów śniegu, zamarzania wody, topnienia mas śniegu lub lodu (bez względu na wielkość obciążenia), powodzi</w:t>
      </w:r>
      <w:r w:rsidR="00B54C28">
        <w:rPr>
          <w:rFonts w:ascii="Calibri Light" w:hAnsi="Calibri Light" w:cs="Calibri Light"/>
          <w:sz w:val="20"/>
          <w:szCs w:val="20"/>
        </w:rPr>
        <w:t xml:space="preserve"> (</w:t>
      </w:r>
      <w:r w:rsidR="00B54C28" w:rsidRPr="00631A93">
        <w:rPr>
          <w:rFonts w:ascii="Calibri Light" w:hAnsi="Calibri Light" w:cs="Calibri Light"/>
          <w:sz w:val="20"/>
          <w:szCs w:val="20"/>
          <w:lang w:eastAsia="pl-PL"/>
        </w:rPr>
        <w:t>zalanie terenów w następstwie podniesienia się wody w korytach wód płynących i stojących oraz spływu wód po zboczach i stokach na terenach górskich lub falistych</w:t>
      </w:r>
      <w:r w:rsidR="00B54C28">
        <w:rPr>
          <w:rFonts w:ascii="Calibri Light" w:hAnsi="Calibri Light" w:cs="Calibri Light"/>
          <w:sz w:val="20"/>
          <w:szCs w:val="20"/>
          <w:lang w:eastAsia="pl-PL"/>
        </w:rPr>
        <w:t>)</w:t>
      </w:r>
      <w:r w:rsidRPr="00443479">
        <w:rPr>
          <w:rFonts w:ascii="Calibri Light" w:hAnsi="Calibri Light" w:cs="Calibri Light"/>
          <w:sz w:val="20"/>
          <w:szCs w:val="20"/>
        </w:rPr>
        <w:t xml:space="preserve">, podniesienia się wód gruntowych, zalania (w tym </w:t>
      </w:r>
      <w:r w:rsidR="00025259" w:rsidRPr="00443479">
        <w:rPr>
          <w:rFonts w:ascii="Calibri Light" w:hAnsi="Calibri Light" w:cs="Calibri Light"/>
          <w:bCs/>
          <w:sz w:val="20"/>
          <w:szCs w:val="20"/>
          <w:lang w:eastAsia="pl-PL"/>
        </w:rPr>
        <w:t xml:space="preserve">w wyniku cofania się cieczy w systemach kanalizacyjnych, centralnego ogrzewania itd., </w:t>
      </w:r>
      <w:r w:rsidRPr="00443479">
        <w:rPr>
          <w:rFonts w:ascii="Calibri Light" w:hAnsi="Calibri Light" w:cs="Calibri Light"/>
          <w:sz w:val="20"/>
          <w:szCs w:val="20"/>
        </w:rPr>
        <w:t>przez wydostanie się cieczy lub pary z urządzeń i instalacji c.o., wodno-kanalizacyjnych lub technologicznych),</w:t>
      </w:r>
      <w:r w:rsidRPr="00631A93">
        <w:rPr>
          <w:rFonts w:ascii="Calibri Light" w:hAnsi="Calibri Light" w:cs="Calibri Light"/>
          <w:sz w:val="20"/>
          <w:szCs w:val="20"/>
        </w:rPr>
        <w:t xml:space="preserve"> </w:t>
      </w:r>
    </w:p>
    <w:p w14:paraId="63C1D302" w14:textId="03E1482B" w:rsidR="00F02E78" w:rsidRPr="00443479" w:rsidRDefault="00443479" w:rsidP="00762A11">
      <w:pPr>
        <w:pStyle w:val="ListParagraph"/>
        <w:numPr>
          <w:ilvl w:val="0"/>
          <w:numId w:val="4"/>
        </w:numPr>
        <w:spacing w:after="0"/>
        <w:jc w:val="both"/>
        <w:rPr>
          <w:rFonts w:ascii="Calibri Light" w:hAnsi="Calibri Light" w:cs="Calibri Light"/>
          <w:sz w:val="20"/>
          <w:szCs w:val="20"/>
        </w:rPr>
      </w:pPr>
      <w:r>
        <w:rPr>
          <w:rFonts w:ascii="Calibri Light" w:hAnsi="Calibri Light" w:cs="Calibri Light"/>
          <w:sz w:val="20"/>
          <w:szCs w:val="20"/>
        </w:rPr>
        <w:t>p</w:t>
      </w:r>
      <w:r w:rsidR="00F02E78" w:rsidRPr="00443479">
        <w:rPr>
          <w:rFonts w:ascii="Calibri Light" w:hAnsi="Calibri Light" w:cs="Calibri Light"/>
          <w:sz w:val="20"/>
          <w:szCs w:val="20"/>
        </w:rPr>
        <w:t>ożaru/ognia</w:t>
      </w:r>
      <w:r>
        <w:rPr>
          <w:rFonts w:ascii="Calibri Light" w:hAnsi="Calibri Light" w:cs="Calibri Light"/>
          <w:sz w:val="20"/>
          <w:szCs w:val="20"/>
        </w:rPr>
        <w:t>,</w:t>
      </w:r>
    </w:p>
    <w:p w14:paraId="2C3C549F" w14:textId="38BB226A" w:rsidR="007608DF" w:rsidRDefault="00960194" w:rsidP="00762A11">
      <w:pPr>
        <w:numPr>
          <w:ilvl w:val="0"/>
          <w:numId w:val="4"/>
        </w:numPr>
        <w:suppressAutoHyphens w:val="0"/>
        <w:spacing w:after="0"/>
        <w:jc w:val="both"/>
        <w:textAlignment w:val="auto"/>
        <w:rPr>
          <w:rFonts w:ascii="Calibri Light" w:hAnsi="Calibri Light" w:cs="Calibri Light"/>
          <w:sz w:val="20"/>
          <w:szCs w:val="20"/>
          <w:lang w:eastAsia="pl-PL"/>
        </w:rPr>
      </w:pPr>
      <w:r w:rsidRPr="00631A93">
        <w:rPr>
          <w:rFonts w:ascii="Calibri Light" w:hAnsi="Calibri Light" w:cs="Calibri Light"/>
          <w:sz w:val="20"/>
          <w:szCs w:val="20"/>
          <w:lang w:eastAsia="pl-PL"/>
        </w:rPr>
        <w:t>grad</w:t>
      </w:r>
      <w:r>
        <w:rPr>
          <w:rFonts w:ascii="Calibri Light" w:hAnsi="Calibri Light" w:cs="Calibri Light"/>
          <w:sz w:val="20"/>
          <w:szCs w:val="20"/>
          <w:lang w:eastAsia="pl-PL"/>
        </w:rPr>
        <w:t>u</w:t>
      </w:r>
      <w:r w:rsidR="00514F5A" w:rsidRPr="00631A93">
        <w:rPr>
          <w:rFonts w:ascii="Calibri Light" w:hAnsi="Calibri Light" w:cs="Calibri Light"/>
          <w:sz w:val="20"/>
          <w:szCs w:val="20"/>
          <w:lang w:eastAsia="pl-PL"/>
        </w:rPr>
        <w:t>,</w:t>
      </w:r>
    </w:p>
    <w:p w14:paraId="0417CA17" w14:textId="081F3B0C" w:rsidR="009660DD" w:rsidRPr="00631A93" w:rsidRDefault="009660DD" w:rsidP="00762A11">
      <w:pPr>
        <w:pStyle w:val="ListParagraph"/>
        <w:numPr>
          <w:ilvl w:val="0"/>
          <w:numId w:val="4"/>
        </w:numPr>
        <w:spacing w:after="0"/>
        <w:jc w:val="both"/>
        <w:textAlignment w:val="auto"/>
        <w:rPr>
          <w:rFonts w:ascii="Calibri Light" w:hAnsi="Calibri Light" w:cs="Calibri Light"/>
          <w:sz w:val="20"/>
          <w:szCs w:val="20"/>
        </w:rPr>
      </w:pPr>
      <w:r w:rsidRPr="00443479">
        <w:rPr>
          <w:rFonts w:ascii="Calibri Light" w:hAnsi="Calibri Light" w:cs="Calibri Light"/>
          <w:sz w:val="20"/>
          <w:szCs w:val="20"/>
        </w:rPr>
        <w:t>bezpośredniego i pośredniego uderzenia pioruna i zjawisk pochodnych tzn. działanie pola elektromagnetycznego, indukcji, przepięcia itd.,</w:t>
      </w:r>
    </w:p>
    <w:p w14:paraId="4675DCEE" w14:textId="69262768" w:rsidR="009660DD" w:rsidRPr="00443479" w:rsidRDefault="00514F5A" w:rsidP="00762A11">
      <w:pPr>
        <w:numPr>
          <w:ilvl w:val="0"/>
          <w:numId w:val="4"/>
        </w:numPr>
        <w:suppressAutoHyphens w:val="0"/>
        <w:spacing w:after="0"/>
        <w:jc w:val="both"/>
        <w:textAlignment w:val="auto"/>
        <w:rPr>
          <w:rFonts w:ascii="Calibri Light" w:hAnsi="Calibri Light" w:cs="Calibri Light"/>
          <w:sz w:val="20"/>
          <w:szCs w:val="20"/>
          <w:lang w:eastAsia="pl-PL"/>
        </w:rPr>
      </w:pPr>
      <w:r w:rsidRPr="00631A93">
        <w:rPr>
          <w:rFonts w:ascii="Calibri Light" w:hAnsi="Calibri Light" w:cs="Calibri Light"/>
          <w:sz w:val="20"/>
          <w:szCs w:val="20"/>
          <w:lang w:eastAsia="pl-PL"/>
        </w:rPr>
        <w:t>wybuch</w:t>
      </w:r>
      <w:r w:rsidR="00443479">
        <w:rPr>
          <w:rFonts w:ascii="Calibri Light" w:hAnsi="Calibri Light" w:cs="Calibri Light"/>
          <w:sz w:val="20"/>
          <w:szCs w:val="20"/>
          <w:lang w:eastAsia="pl-PL"/>
        </w:rPr>
        <w:t>u</w:t>
      </w:r>
      <w:r w:rsidR="009660DD" w:rsidRPr="00631A93">
        <w:rPr>
          <w:rFonts w:ascii="Calibri Light" w:hAnsi="Calibri Light" w:cs="Calibri Light"/>
          <w:sz w:val="20"/>
          <w:szCs w:val="20"/>
          <w:lang w:eastAsia="pl-PL"/>
        </w:rPr>
        <w:t>, implozj</w:t>
      </w:r>
      <w:r w:rsidR="009660DD">
        <w:rPr>
          <w:rFonts w:ascii="Calibri Light" w:hAnsi="Calibri Light" w:cs="Calibri Light"/>
          <w:sz w:val="20"/>
          <w:szCs w:val="20"/>
          <w:lang w:eastAsia="pl-PL"/>
        </w:rPr>
        <w:t>i</w:t>
      </w:r>
      <w:r w:rsidR="009660DD" w:rsidRPr="00631A93">
        <w:rPr>
          <w:rFonts w:ascii="Calibri Light" w:hAnsi="Calibri Light" w:cs="Calibri Light"/>
          <w:sz w:val="20"/>
          <w:szCs w:val="20"/>
          <w:lang w:eastAsia="pl-PL"/>
        </w:rPr>
        <w:t>,</w:t>
      </w:r>
      <w:r w:rsidRPr="00631A93">
        <w:rPr>
          <w:rFonts w:ascii="Calibri Light" w:hAnsi="Calibri Light" w:cs="Calibri Light"/>
          <w:sz w:val="20"/>
          <w:szCs w:val="20"/>
          <w:lang w:eastAsia="pl-PL"/>
        </w:rPr>
        <w:t xml:space="preserve"> eksplozj</w:t>
      </w:r>
      <w:r w:rsidR="00443479">
        <w:rPr>
          <w:rFonts w:ascii="Calibri Light" w:hAnsi="Calibri Light" w:cs="Calibri Light"/>
          <w:sz w:val="20"/>
          <w:szCs w:val="20"/>
          <w:lang w:eastAsia="pl-PL"/>
        </w:rPr>
        <w:t>i</w:t>
      </w:r>
      <w:r w:rsidRPr="00631A93">
        <w:rPr>
          <w:rFonts w:ascii="Calibri Light" w:hAnsi="Calibri Light" w:cs="Calibri Light"/>
          <w:sz w:val="20"/>
          <w:szCs w:val="20"/>
          <w:lang w:eastAsia="pl-PL"/>
        </w:rPr>
        <w:t>,</w:t>
      </w:r>
    </w:p>
    <w:p w14:paraId="2C3C54A1" w14:textId="62F57772" w:rsidR="007608DF" w:rsidRDefault="00514F5A" w:rsidP="00762A11">
      <w:pPr>
        <w:numPr>
          <w:ilvl w:val="0"/>
          <w:numId w:val="4"/>
        </w:numPr>
        <w:suppressAutoHyphens w:val="0"/>
        <w:spacing w:after="0"/>
        <w:jc w:val="both"/>
        <w:textAlignment w:val="auto"/>
        <w:rPr>
          <w:rFonts w:ascii="Calibri Light" w:hAnsi="Calibri Light" w:cs="Calibri Light"/>
          <w:sz w:val="20"/>
          <w:szCs w:val="20"/>
          <w:lang w:eastAsia="pl-PL"/>
        </w:rPr>
      </w:pPr>
      <w:r w:rsidRPr="00631A93">
        <w:rPr>
          <w:rFonts w:ascii="Calibri Light" w:hAnsi="Calibri Light" w:cs="Calibri Light"/>
          <w:sz w:val="20"/>
          <w:szCs w:val="20"/>
          <w:lang w:eastAsia="pl-PL"/>
        </w:rPr>
        <w:t>huragan</w:t>
      </w:r>
      <w:r w:rsidR="00A26E61">
        <w:rPr>
          <w:rFonts w:ascii="Calibri Light" w:hAnsi="Calibri Light" w:cs="Calibri Light"/>
          <w:sz w:val="20"/>
          <w:szCs w:val="20"/>
          <w:lang w:eastAsia="pl-PL"/>
        </w:rPr>
        <w:t>u</w:t>
      </w:r>
      <w:r w:rsidRPr="00631A93">
        <w:rPr>
          <w:rFonts w:ascii="Calibri Light" w:hAnsi="Calibri Light" w:cs="Calibri Light"/>
          <w:sz w:val="20"/>
          <w:szCs w:val="20"/>
          <w:lang w:eastAsia="pl-PL"/>
        </w:rPr>
        <w:t>, trąb</w:t>
      </w:r>
      <w:r w:rsidR="00C32AA7">
        <w:rPr>
          <w:rFonts w:ascii="Calibri Light" w:hAnsi="Calibri Light" w:cs="Calibri Light"/>
          <w:sz w:val="20"/>
          <w:szCs w:val="20"/>
          <w:lang w:eastAsia="pl-PL"/>
        </w:rPr>
        <w:t>y</w:t>
      </w:r>
      <w:r w:rsidRPr="00631A93">
        <w:rPr>
          <w:rFonts w:ascii="Calibri Light" w:hAnsi="Calibri Light" w:cs="Calibri Light"/>
          <w:sz w:val="20"/>
          <w:szCs w:val="20"/>
          <w:lang w:eastAsia="pl-PL"/>
        </w:rPr>
        <w:t xml:space="preserve"> powietrzn</w:t>
      </w:r>
      <w:r w:rsidR="00C32AA7">
        <w:rPr>
          <w:rFonts w:ascii="Calibri Light" w:hAnsi="Calibri Light" w:cs="Calibri Light"/>
          <w:sz w:val="20"/>
          <w:szCs w:val="20"/>
          <w:lang w:eastAsia="pl-PL"/>
        </w:rPr>
        <w:t>ej</w:t>
      </w:r>
      <w:r w:rsidRPr="00631A93">
        <w:rPr>
          <w:rFonts w:ascii="Calibri Light" w:hAnsi="Calibri Light" w:cs="Calibri Light"/>
          <w:sz w:val="20"/>
          <w:szCs w:val="20"/>
          <w:lang w:eastAsia="pl-PL"/>
        </w:rPr>
        <w:t>, wiatr</w:t>
      </w:r>
      <w:r w:rsidR="00C32AA7">
        <w:rPr>
          <w:rFonts w:ascii="Calibri Light" w:hAnsi="Calibri Light" w:cs="Calibri Light"/>
          <w:sz w:val="20"/>
          <w:szCs w:val="20"/>
          <w:lang w:eastAsia="pl-PL"/>
        </w:rPr>
        <w:t>u</w:t>
      </w:r>
      <w:r w:rsidRPr="00631A93">
        <w:rPr>
          <w:rFonts w:ascii="Calibri Light" w:hAnsi="Calibri Light" w:cs="Calibri Light"/>
          <w:sz w:val="20"/>
          <w:szCs w:val="20"/>
          <w:lang w:eastAsia="pl-PL"/>
        </w:rPr>
        <w:t xml:space="preserve"> o prędkości nie mniejszej niż 10,00 m/sek</w:t>
      </w:r>
      <w:r w:rsidR="00C32AA7">
        <w:rPr>
          <w:rFonts w:ascii="Calibri Light" w:hAnsi="Calibri Light" w:cs="Calibri Light"/>
          <w:sz w:val="20"/>
          <w:szCs w:val="20"/>
          <w:lang w:eastAsia="pl-PL"/>
        </w:rPr>
        <w:t>.,</w:t>
      </w:r>
    </w:p>
    <w:p w14:paraId="0833CB82" w14:textId="5D3AB0AF" w:rsidR="00DD613F" w:rsidRPr="00631A93" w:rsidRDefault="00DD613F" w:rsidP="00762A11">
      <w:pPr>
        <w:pStyle w:val="ListParagraph"/>
        <w:numPr>
          <w:ilvl w:val="0"/>
          <w:numId w:val="4"/>
        </w:numPr>
        <w:spacing w:after="0"/>
        <w:jc w:val="both"/>
        <w:textAlignment w:val="auto"/>
        <w:rPr>
          <w:rFonts w:ascii="Calibri Light" w:hAnsi="Calibri Light" w:cs="Calibri Light"/>
          <w:sz w:val="20"/>
          <w:szCs w:val="20"/>
        </w:rPr>
      </w:pPr>
      <w:r w:rsidRPr="00B54C28">
        <w:rPr>
          <w:rFonts w:ascii="Calibri Light" w:hAnsi="Calibri Light" w:cs="Calibri Light"/>
          <w:sz w:val="20"/>
          <w:szCs w:val="20"/>
        </w:rPr>
        <w:t>trzęsienia, zapadania, osuwania się ziemi niezwiązanego z działalnością człowieka,</w:t>
      </w:r>
      <w:r w:rsidRPr="00631A93">
        <w:rPr>
          <w:rFonts w:ascii="Calibri Light" w:hAnsi="Calibri Light" w:cs="Calibri Light"/>
          <w:sz w:val="20"/>
          <w:szCs w:val="20"/>
        </w:rPr>
        <w:t xml:space="preserve"> </w:t>
      </w:r>
    </w:p>
    <w:p w14:paraId="1B3E0F5B" w14:textId="1661E3AD" w:rsidR="00000A39" w:rsidRPr="00B54C28" w:rsidRDefault="00000A39" w:rsidP="00762A11">
      <w:pPr>
        <w:pStyle w:val="ListParagraph"/>
        <w:numPr>
          <w:ilvl w:val="0"/>
          <w:numId w:val="4"/>
        </w:numPr>
        <w:spacing w:after="0"/>
        <w:jc w:val="both"/>
        <w:textAlignment w:val="auto"/>
        <w:rPr>
          <w:rFonts w:ascii="Calibri Light" w:hAnsi="Calibri Light" w:cs="Calibri Light"/>
          <w:sz w:val="20"/>
          <w:szCs w:val="20"/>
        </w:rPr>
      </w:pPr>
      <w:r w:rsidRPr="00B54C28">
        <w:rPr>
          <w:rFonts w:ascii="Calibri Light" w:hAnsi="Calibri Light" w:cs="Calibri Light"/>
          <w:sz w:val="20"/>
          <w:szCs w:val="20"/>
        </w:rPr>
        <w:t>upadku drzew, budynków, budowli i innych przedmiotów (bez względu na to, kto jest ich posiadaczem) na ubezpieczone mienie,</w:t>
      </w:r>
    </w:p>
    <w:p w14:paraId="55FAD35D" w14:textId="6F74571C" w:rsidR="006D58EF" w:rsidRPr="00631A93" w:rsidRDefault="006D58EF" w:rsidP="00762A11">
      <w:pPr>
        <w:pStyle w:val="ListParagraph"/>
        <w:numPr>
          <w:ilvl w:val="0"/>
          <w:numId w:val="4"/>
        </w:numPr>
        <w:spacing w:after="0"/>
        <w:jc w:val="both"/>
        <w:textAlignment w:val="auto"/>
        <w:rPr>
          <w:rFonts w:ascii="Calibri Light" w:hAnsi="Calibri Light" w:cs="Calibri Light"/>
          <w:sz w:val="20"/>
          <w:szCs w:val="20"/>
        </w:rPr>
      </w:pPr>
      <w:r w:rsidRPr="00A05459">
        <w:rPr>
          <w:rFonts w:ascii="Calibri Light" w:hAnsi="Calibri Light" w:cs="Calibri Light"/>
          <w:sz w:val="20"/>
          <w:szCs w:val="20"/>
        </w:rPr>
        <w:t>huku ponaddźwiękowego,</w:t>
      </w:r>
      <w:r w:rsidRPr="00631A93">
        <w:rPr>
          <w:rFonts w:ascii="Calibri Light" w:hAnsi="Calibri Light" w:cs="Calibri Light"/>
          <w:sz w:val="20"/>
          <w:szCs w:val="20"/>
        </w:rPr>
        <w:t xml:space="preserve"> </w:t>
      </w:r>
    </w:p>
    <w:p w14:paraId="2C3C54AA" w14:textId="0F13F4D8" w:rsidR="007608DF" w:rsidRPr="006D58EF" w:rsidRDefault="00514F5A" w:rsidP="00762A11">
      <w:pPr>
        <w:numPr>
          <w:ilvl w:val="0"/>
          <w:numId w:val="4"/>
        </w:numPr>
        <w:tabs>
          <w:tab w:val="left" w:pos="-8983"/>
        </w:tabs>
        <w:suppressAutoHyphens w:val="0"/>
        <w:overflowPunct w:val="0"/>
        <w:autoSpaceDE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lang w:eastAsia="pl-PL"/>
        </w:rPr>
        <w:t xml:space="preserve">uderzenie pojazdu </w:t>
      </w:r>
      <w:r w:rsidRPr="00631A93">
        <w:rPr>
          <w:rFonts w:ascii="Calibri Light" w:hAnsi="Calibri Light" w:cs="Calibri Light"/>
          <w:color w:val="000000"/>
          <w:sz w:val="20"/>
          <w:szCs w:val="20"/>
          <w:lang w:eastAsia="pl-PL"/>
        </w:rPr>
        <w:t xml:space="preserve">w ubezpieczone mienie </w:t>
      </w:r>
      <w:r w:rsidRPr="00631A93">
        <w:rPr>
          <w:rFonts w:ascii="Calibri Light" w:hAnsi="Calibri Light" w:cs="Calibri Light"/>
          <w:bCs/>
          <w:color w:val="000000"/>
          <w:sz w:val="20"/>
          <w:szCs w:val="20"/>
          <w:lang w:eastAsia="pl-PL"/>
        </w:rPr>
        <w:t>(</w:t>
      </w:r>
      <w:r w:rsidRPr="00631A93">
        <w:rPr>
          <w:rFonts w:ascii="Calibri Light" w:hAnsi="Calibri Light" w:cs="Calibri Light"/>
          <w:color w:val="000000"/>
          <w:sz w:val="20"/>
          <w:szCs w:val="20"/>
          <w:lang w:eastAsia="pl-PL"/>
        </w:rPr>
        <w:t xml:space="preserve">dotyczy także pojazdu należącego do </w:t>
      </w:r>
      <w:r w:rsidR="00DB66B1">
        <w:rPr>
          <w:rFonts w:ascii="Calibri Light" w:hAnsi="Calibri Light" w:cs="Calibri Light"/>
          <w:color w:val="000000"/>
          <w:sz w:val="20"/>
          <w:szCs w:val="20"/>
          <w:lang w:eastAsia="pl-PL"/>
        </w:rPr>
        <w:t>Z</w:t>
      </w:r>
      <w:r w:rsidR="005A27CB">
        <w:rPr>
          <w:rFonts w:ascii="Calibri Light" w:hAnsi="Calibri Light" w:cs="Calibri Light"/>
          <w:color w:val="000000"/>
          <w:sz w:val="20"/>
          <w:szCs w:val="20"/>
          <w:lang w:eastAsia="pl-PL"/>
        </w:rPr>
        <w:t>a</w:t>
      </w:r>
      <w:r w:rsidR="008C5C51">
        <w:rPr>
          <w:rFonts w:ascii="Calibri Light" w:hAnsi="Calibri Light" w:cs="Calibri Light"/>
          <w:color w:val="000000"/>
          <w:sz w:val="20"/>
          <w:szCs w:val="20"/>
          <w:lang w:eastAsia="pl-PL"/>
        </w:rPr>
        <w:t>mawiają</w:t>
      </w:r>
      <w:r w:rsidR="00E23679">
        <w:rPr>
          <w:rFonts w:ascii="Calibri Light" w:hAnsi="Calibri Light" w:cs="Calibri Light"/>
          <w:color w:val="000000"/>
          <w:sz w:val="20"/>
          <w:szCs w:val="20"/>
          <w:lang w:eastAsia="pl-PL"/>
        </w:rPr>
        <w:t>ce</w:t>
      </w:r>
      <w:r w:rsidR="00C55AE7">
        <w:rPr>
          <w:rFonts w:ascii="Calibri Light" w:hAnsi="Calibri Light" w:cs="Calibri Light"/>
          <w:color w:val="000000"/>
          <w:sz w:val="20"/>
          <w:szCs w:val="20"/>
          <w:lang w:eastAsia="pl-PL"/>
        </w:rPr>
        <w:t>go</w:t>
      </w:r>
      <w:r w:rsidRPr="00631A93">
        <w:rPr>
          <w:rFonts w:ascii="Calibri Light" w:hAnsi="Calibri Light" w:cs="Calibri Light"/>
          <w:color w:val="000000"/>
          <w:sz w:val="20"/>
          <w:szCs w:val="20"/>
          <w:lang w:eastAsia="pl-PL"/>
        </w:rPr>
        <w:t xml:space="preserve"> lub </w:t>
      </w:r>
      <w:r w:rsidR="004F7368">
        <w:rPr>
          <w:rFonts w:ascii="Calibri Light" w:hAnsi="Calibri Light" w:cs="Calibri Light"/>
          <w:color w:val="000000"/>
          <w:sz w:val="20"/>
          <w:szCs w:val="20"/>
          <w:lang w:eastAsia="pl-PL"/>
        </w:rPr>
        <w:br/>
      </w:r>
      <w:r w:rsidRPr="00631A93">
        <w:rPr>
          <w:rFonts w:ascii="Calibri Light" w:hAnsi="Calibri Light" w:cs="Calibri Light"/>
          <w:color w:val="000000"/>
          <w:sz w:val="20"/>
          <w:szCs w:val="20"/>
          <w:lang w:eastAsia="pl-PL"/>
        </w:rPr>
        <w:t xml:space="preserve">kierowanego przez </w:t>
      </w:r>
      <w:r w:rsidR="00A8008B">
        <w:rPr>
          <w:rFonts w:ascii="Calibri Light" w:hAnsi="Calibri Light" w:cs="Calibri Light"/>
          <w:color w:val="000000"/>
          <w:sz w:val="20"/>
          <w:szCs w:val="20"/>
          <w:lang w:eastAsia="pl-PL"/>
        </w:rPr>
        <w:t>Z</w:t>
      </w:r>
      <w:r w:rsidR="00AD39EB">
        <w:rPr>
          <w:rFonts w:ascii="Calibri Light" w:hAnsi="Calibri Light" w:cs="Calibri Light"/>
          <w:color w:val="000000"/>
          <w:sz w:val="20"/>
          <w:szCs w:val="20"/>
          <w:lang w:eastAsia="pl-PL"/>
        </w:rPr>
        <w:t>amawiają</w:t>
      </w:r>
      <w:r w:rsidR="002515D4">
        <w:rPr>
          <w:rFonts w:ascii="Calibri Light" w:hAnsi="Calibri Light" w:cs="Calibri Light"/>
          <w:color w:val="000000"/>
          <w:sz w:val="20"/>
          <w:szCs w:val="20"/>
          <w:lang w:eastAsia="pl-PL"/>
        </w:rPr>
        <w:t>ce</w:t>
      </w:r>
      <w:r w:rsidR="00126B69">
        <w:rPr>
          <w:rFonts w:ascii="Calibri Light" w:hAnsi="Calibri Light" w:cs="Calibri Light"/>
          <w:color w:val="000000"/>
          <w:sz w:val="20"/>
          <w:szCs w:val="20"/>
          <w:lang w:eastAsia="pl-PL"/>
        </w:rPr>
        <w:t>go</w:t>
      </w:r>
      <w:r w:rsidRPr="00631A93">
        <w:rPr>
          <w:rFonts w:ascii="Calibri Light" w:hAnsi="Calibri Light" w:cs="Calibri Light"/>
          <w:color w:val="000000"/>
          <w:sz w:val="20"/>
          <w:szCs w:val="20"/>
          <w:lang w:eastAsia="pl-PL"/>
        </w:rPr>
        <w:t xml:space="preserve">/osobę, za którą ponosi on odpowiedzialność/pracownika). </w:t>
      </w:r>
      <w:r w:rsidR="004F7368">
        <w:rPr>
          <w:rFonts w:ascii="Calibri Light" w:hAnsi="Calibri Light" w:cs="Calibri Light"/>
          <w:color w:val="000000"/>
          <w:sz w:val="20"/>
          <w:szCs w:val="20"/>
          <w:lang w:eastAsia="pl-PL"/>
        </w:rPr>
        <w:br/>
      </w:r>
      <w:r w:rsidRPr="00631A93">
        <w:rPr>
          <w:rFonts w:ascii="Calibri Light" w:hAnsi="Calibri Light" w:cs="Calibri Light"/>
          <w:color w:val="000000"/>
          <w:sz w:val="20"/>
          <w:szCs w:val="20"/>
          <w:lang w:eastAsia="pl-PL"/>
        </w:rPr>
        <w:t>Za uderzenie pojazdu uznaje się także uderzenie jego części oraz przewożonego ładunku,</w:t>
      </w:r>
    </w:p>
    <w:p w14:paraId="2C3C54AB" w14:textId="77777777" w:rsidR="007608DF" w:rsidRDefault="00514F5A" w:rsidP="00762A11">
      <w:pPr>
        <w:numPr>
          <w:ilvl w:val="0"/>
          <w:numId w:val="4"/>
        </w:numPr>
        <w:tabs>
          <w:tab w:val="left" w:pos="-8983"/>
        </w:tabs>
        <w:suppressAutoHyphens w:val="0"/>
        <w:spacing w:after="0"/>
        <w:jc w:val="both"/>
        <w:textAlignment w:val="auto"/>
        <w:rPr>
          <w:rFonts w:ascii="Calibri Light" w:hAnsi="Calibri Light" w:cs="Calibri Light"/>
          <w:sz w:val="20"/>
          <w:szCs w:val="20"/>
          <w:lang w:eastAsia="pl-PL"/>
        </w:rPr>
      </w:pPr>
      <w:r w:rsidRPr="00631A93">
        <w:rPr>
          <w:rFonts w:ascii="Calibri Light" w:hAnsi="Calibri Light" w:cs="Calibri Light"/>
          <w:sz w:val="20"/>
          <w:szCs w:val="20"/>
          <w:lang w:eastAsia="pl-PL"/>
        </w:rPr>
        <w:t>pękanie mrozowe zniszczenia spowodowane mrozem w wyniku których uległy pęknięciu, rozerwaniu, uszkodzeniu m.in : przewody, zbiorniki, wodomierze, kotły, bojlery, instalacje grzewcze, instalacje tryskaczowe, urządzenia wodociągowe, wszystkie rodzaje instalacji rur dopływowych  lub odpływowych.</w:t>
      </w:r>
    </w:p>
    <w:p w14:paraId="65FB1EE1" w14:textId="77777777" w:rsidR="00F4152B" w:rsidRPr="00A97DA5" w:rsidRDefault="00F4152B" w:rsidP="00762A11">
      <w:pPr>
        <w:pStyle w:val="ListParagraph"/>
        <w:numPr>
          <w:ilvl w:val="0"/>
          <w:numId w:val="4"/>
        </w:numPr>
        <w:spacing w:after="0"/>
        <w:jc w:val="both"/>
        <w:textAlignment w:val="auto"/>
        <w:rPr>
          <w:rFonts w:ascii="Calibri Light" w:hAnsi="Calibri Light" w:cs="Calibri Light"/>
          <w:sz w:val="20"/>
          <w:szCs w:val="20"/>
        </w:rPr>
      </w:pPr>
      <w:r w:rsidRPr="00A97DA5">
        <w:rPr>
          <w:rFonts w:ascii="Calibri Light" w:hAnsi="Calibri Light" w:cs="Calibri Light"/>
          <w:sz w:val="20"/>
          <w:szCs w:val="20"/>
        </w:rPr>
        <w:t>mrozu,</w:t>
      </w:r>
    </w:p>
    <w:p w14:paraId="2C3C54AF" w14:textId="77777777" w:rsidR="007608DF" w:rsidRDefault="00514F5A" w:rsidP="00762A11">
      <w:pPr>
        <w:numPr>
          <w:ilvl w:val="0"/>
          <w:numId w:val="4"/>
        </w:numPr>
        <w:spacing w:after="0"/>
        <w:jc w:val="both"/>
        <w:rPr>
          <w:rFonts w:ascii="Calibri Light" w:hAnsi="Calibri Light" w:cs="Calibri Light"/>
          <w:sz w:val="20"/>
          <w:szCs w:val="20"/>
          <w:lang w:eastAsia="pl-PL"/>
        </w:rPr>
      </w:pPr>
      <w:r w:rsidRPr="00631A93">
        <w:rPr>
          <w:rFonts w:ascii="Calibri Light" w:hAnsi="Calibri Light" w:cs="Calibri Light"/>
          <w:sz w:val="20"/>
          <w:szCs w:val="20"/>
          <w:lang w:eastAsia="pl-PL"/>
        </w:rPr>
        <w:t xml:space="preserve">stłuczenie przedmiotów szklanych, </w:t>
      </w:r>
    </w:p>
    <w:p w14:paraId="1700D513" w14:textId="77777777" w:rsidR="00FC65CD" w:rsidRDefault="00FC65CD" w:rsidP="00762A11">
      <w:pPr>
        <w:numPr>
          <w:ilvl w:val="0"/>
          <w:numId w:val="4"/>
        </w:numPr>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kradzieży z włamaniem, rabunku</w:t>
      </w:r>
    </w:p>
    <w:p w14:paraId="7CE26EEB" w14:textId="2F549A6B" w:rsidR="00F4152B" w:rsidRPr="00A97DA5" w:rsidRDefault="00F4152B" w:rsidP="00762A11">
      <w:pPr>
        <w:pStyle w:val="ListParagraph"/>
        <w:numPr>
          <w:ilvl w:val="0"/>
          <w:numId w:val="4"/>
        </w:numPr>
        <w:spacing w:after="0"/>
        <w:jc w:val="both"/>
        <w:textAlignment w:val="auto"/>
        <w:rPr>
          <w:rFonts w:ascii="Calibri Light" w:hAnsi="Calibri Light" w:cs="Calibri Light"/>
          <w:sz w:val="20"/>
          <w:szCs w:val="20"/>
        </w:rPr>
      </w:pPr>
      <w:r w:rsidRPr="00A97DA5">
        <w:rPr>
          <w:rFonts w:ascii="Calibri Light" w:hAnsi="Calibri Light" w:cs="Calibri Light"/>
          <w:sz w:val="20"/>
          <w:szCs w:val="20"/>
        </w:rPr>
        <w:t>dymu, sadzy (także szkody polegające na osmaleniu, przypaleniu)</w:t>
      </w:r>
    </w:p>
    <w:p w14:paraId="2C3C54B4" w14:textId="77777777" w:rsidR="007608DF" w:rsidRDefault="00514F5A" w:rsidP="00762A11">
      <w:pPr>
        <w:numPr>
          <w:ilvl w:val="0"/>
          <w:numId w:val="4"/>
        </w:numPr>
        <w:tabs>
          <w:tab w:val="left" w:pos="-8983"/>
        </w:tabs>
        <w:suppressAutoHyphens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lang w:eastAsia="pl-PL"/>
        </w:rPr>
        <w:t>awaria instalacji,  urządzeń technologicznych i urządzeń tryskaczowych,</w:t>
      </w:r>
    </w:p>
    <w:p w14:paraId="2C3C54B5" w14:textId="496BF082" w:rsidR="007608DF" w:rsidRDefault="00514F5A" w:rsidP="00762A11">
      <w:pPr>
        <w:numPr>
          <w:ilvl w:val="0"/>
          <w:numId w:val="4"/>
        </w:numPr>
        <w:tabs>
          <w:tab w:val="left" w:pos="-8983"/>
        </w:tabs>
        <w:suppressAutoHyphens w:val="0"/>
        <w:spacing w:after="0"/>
        <w:jc w:val="both"/>
        <w:textAlignment w:val="auto"/>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xml:space="preserve">szkody wyrządzone w urządzeniach, instalacjach i sieciach elektrycznych (elektroenergetycznych) lub elektronicznych (m.in. komputerowych) napowietrznych i podziemnych (również w budynkach) </w:t>
      </w:r>
      <w:r w:rsidR="004F7368">
        <w:rPr>
          <w:rFonts w:ascii="Calibri Light" w:hAnsi="Calibri Light" w:cs="Calibri Light"/>
          <w:color w:val="000000" w:themeColor="text1"/>
          <w:sz w:val="20"/>
          <w:szCs w:val="20"/>
        </w:rPr>
        <w:br/>
      </w:r>
      <w:r w:rsidRPr="00631A93">
        <w:rPr>
          <w:rFonts w:ascii="Calibri Light" w:hAnsi="Calibri Light" w:cs="Calibri Light"/>
          <w:color w:val="000000" w:themeColor="text1"/>
          <w:sz w:val="20"/>
          <w:szCs w:val="20"/>
        </w:rPr>
        <w:t xml:space="preserve">należących do </w:t>
      </w:r>
      <w:r w:rsidR="00703A9E">
        <w:rPr>
          <w:rFonts w:ascii="Calibri Light" w:hAnsi="Calibri Light" w:cs="Calibri Light"/>
          <w:color w:val="000000" w:themeColor="text1"/>
          <w:sz w:val="20"/>
          <w:szCs w:val="20"/>
        </w:rPr>
        <w:t>Z</w:t>
      </w:r>
      <w:r w:rsidR="003C3738">
        <w:rPr>
          <w:rFonts w:ascii="Calibri Light" w:hAnsi="Calibri Light" w:cs="Calibri Light"/>
          <w:color w:val="000000" w:themeColor="text1"/>
          <w:sz w:val="20"/>
          <w:szCs w:val="20"/>
        </w:rPr>
        <w:t>ama</w:t>
      </w:r>
      <w:r w:rsidR="00753265">
        <w:rPr>
          <w:rFonts w:ascii="Calibri Light" w:hAnsi="Calibri Light" w:cs="Calibri Light"/>
          <w:color w:val="000000" w:themeColor="text1"/>
          <w:sz w:val="20"/>
          <w:szCs w:val="20"/>
        </w:rPr>
        <w:t>wiające</w:t>
      </w:r>
      <w:r w:rsidR="00402F01">
        <w:rPr>
          <w:rFonts w:ascii="Calibri Light" w:hAnsi="Calibri Light" w:cs="Calibri Light"/>
          <w:color w:val="000000" w:themeColor="text1"/>
          <w:sz w:val="20"/>
          <w:szCs w:val="20"/>
        </w:rPr>
        <w:t>go</w:t>
      </w:r>
      <w:r w:rsidRPr="00631A93">
        <w:rPr>
          <w:rFonts w:ascii="Calibri Light" w:hAnsi="Calibri Light" w:cs="Calibri Light"/>
          <w:color w:val="000000" w:themeColor="text1"/>
          <w:sz w:val="20"/>
          <w:szCs w:val="20"/>
        </w:rPr>
        <w:t>,</w:t>
      </w:r>
      <w:r w:rsidR="00083515" w:rsidRPr="00631A93">
        <w:rPr>
          <w:rFonts w:ascii="Calibri Light" w:hAnsi="Calibri Light" w:cs="Calibri Light"/>
          <w:color w:val="000000" w:themeColor="text1"/>
          <w:sz w:val="20"/>
          <w:szCs w:val="20"/>
        </w:rPr>
        <w:t xml:space="preserve"> nadto szkody podczas magazynowania przedmiotu ubezpieczenia</w:t>
      </w:r>
      <w:r w:rsidR="00EA64F7" w:rsidRPr="00631A93">
        <w:rPr>
          <w:rFonts w:ascii="Calibri Light" w:hAnsi="Calibri Light" w:cs="Calibri Light"/>
          <w:color w:val="000000" w:themeColor="text1"/>
          <w:sz w:val="20"/>
          <w:szCs w:val="20"/>
        </w:rPr>
        <w:t xml:space="preserve">. Dla szkód w sieciach elektroenergetycznych wprowadza się maksymalną odległość od ubezpieczonej </w:t>
      </w:r>
      <w:r w:rsidR="004F7368">
        <w:rPr>
          <w:rFonts w:ascii="Calibri Light" w:hAnsi="Calibri Light" w:cs="Calibri Light"/>
          <w:color w:val="000000" w:themeColor="text1"/>
          <w:sz w:val="20"/>
          <w:szCs w:val="20"/>
        </w:rPr>
        <w:br/>
      </w:r>
      <w:r w:rsidR="00EA64F7" w:rsidRPr="00631A93">
        <w:rPr>
          <w:rFonts w:ascii="Calibri Light" w:hAnsi="Calibri Light" w:cs="Calibri Light"/>
          <w:color w:val="000000" w:themeColor="text1"/>
          <w:sz w:val="20"/>
          <w:szCs w:val="20"/>
        </w:rPr>
        <w:t xml:space="preserve">lokalizacji nie większą niż </w:t>
      </w:r>
      <w:r w:rsidR="00B41E95" w:rsidRPr="00631A93">
        <w:rPr>
          <w:rFonts w:ascii="Calibri Light" w:hAnsi="Calibri Light" w:cs="Calibri Light"/>
          <w:color w:val="000000" w:themeColor="text1"/>
          <w:sz w:val="20"/>
          <w:szCs w:val="20"/>
        </w:rPr>
        <w:t>1</w:t>
      </w:r>
      <w:r w:rsidR="00EA64F7" w:rsidRPr="00631A93">
        <w:rPr>
          <w:rFonts w:ascii="Calibri Light" w:hAnsi="Calibri Light" w:cs="Calibri Light"/>
          <w:color w:val="000000" w:themeColor="text1"/>
          <w:sz w:val="20"/>
          <w:szCs w:val="20"/>
        </w:rPr>
        <w:t> </w:t>
      </w:r>
      <w:r w:rsidR="00B41E95" w:rsidRPr="00631A93">
        <w:rPr>
          <w:rFonts w:ascii="Calibri Light" w:hAnsi="Calibri Light" w:cs="Calibri Light"/>
          <w:color w:val="000000" w:themeColor="text1"/>
          <w:sz w:val="20"/>
          <w:szCs w:val="20"/>
        </w:rPr>
        <w:t>0</w:t>
      </w:r>
      <w:r w:rsidR="00EA64F7" w:rsidRPr="00631A93">
        <w:rPr>
          <w:rFonts w:ascii="Calibri Light" w:hAnsi="Calibri Light" w:cs="Calibri Light"/>
          <w:color w:val="000000" w:themeColor="text1"/>
          <w:sz w:val="20"/>
          <w:szCs w:val="20"/>
        </w:rPr>
        <w:t>00 m.</w:t>
      </w:r>
    </w:p>
    <w:p w14:paraId="66430AA8" w14:textId="65C56161" w:rsidR="009660DD" w:rsidRPr="009660DD" w:rsidRDefault="009660DD" w:rsidP="00762A11">
      <w:pPr>
        <w:pStyle w:val="ListParagraph"/>
        <w:numPr>
          <w:ilvl w:val="0"/>
          <w:numId w:val="4"/>
        </w:numPr>
        <w:spacing w:after="0"/>
        <w:jc w:val="both"/>
        <w:textAlignment w:val="auto"/>
        <w:rPr>
          <w:rFonts w:ascii="Calibri Light" w:hAnsi="Calibri Light" w:cs="Calibri Light"/>
          <w:sz w:val="20"/>
          <w:szCs w:val="20"/>
        </w:rPr>
      </w:pPr>
      <w:r w:rsidRPr="00240276">
        <w:rPr>
          <w:rFonts w:ascii="Calibri Light" w:hAnsi="Calibri Light" w:cs="Calibri Light"/>
          <w:sz w:val="20"/>
          <w:szCs w:val="20"/>
        </w:rPr>
        <w:t>Upadku statku powietrznego lub jego części lub przewożonego ładunku albo awaryjnie zrzuconego paliwa,</w:t>
      </w:r>
    </w:p>
    <w:p w14:paraId="2C3C54B7" w14:textId="4CF682BE" w:rsidR="007608DF" w:rsidRDefault="00514F5A" w:rsidP="00762A11">
      <w:pPr>
        <w:numPr>
          <w:ilvl w:val="0"/>
          <w:numId w:val="4"/>
        </w:numPr>
        <w:tabs>
          <w:tab w:val="left" w:pos="-8983"/>
        </w:tabs>
        <w:suppressAutoHyphens w:val="0"/>
        <w:spacing w:after="0"/>
        <w:jc w:val="both"/>
        <w:textAlignment w:val="auto"/>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lang w:eastAsia="pl-PL"/>
        </w:rPr>
        <w:t xml:space="preserve">szkody będące skutkiem stanu technicznego dachu, rynien okien, niezabezpieczonych otworów </w:t>
      </w:r>
      <w:r w:rsidR="004F7368">
        <w:rPr>
          <w:rFonts w:ascii="Calibri Light" w:hAnsi="Calibri Light" w:cs="Calibri Light"/>
          <w:color w:val="000000" w:themeColor="text1"/>
          <w:sz w:val="20"/>
          <w:szCs w:val="20"/>
          <w:lang w:eastAsia="pl-PL"/>
        </w:rPr>
        <w:br/>
      </w:r>
      <w:r w:rsidRPr="00631A93">
        <w:rPr>
          <w:rFonts w:ascii="Calibri Light" w:hAnsi="Calibri Light" w:cs="Calibri Light"/>
          <w:color w:val="000000" w:themeColor="text1"/>
          <w:sz w:val="20"/>
          <w:szCs w:val="20"/>
          <w:lang w:eastAsia="pl-PL"/>
        </w:rPr>
        <w:t xml:space="preserve">okiennych i dachowych oraz innych elementów budynku. Limit </w:t>
      </w:r>
      <w:r w:rsidR="00AE0E32" w:rsidRPr="00631A93">
        <w:rPr>
          <w:rFonts w:ascii="Calibri Light" w:hAnsi="Calibri Light" w:cs="Calibri Light"/>
          <w:color w:val="000000" w:themeColor="text1"/>
          <w:sz w:val="20"/>
          <w:szCs w:val="20"/>
          <w:lang w:eastAsia="pl-PL"/>
        </w:rPr>
        <w:t>10</w:t>
      </w:r>
      <w:r w:rsidR="00041F97" w:rsidRPr="00631A93">
        <w:rPr>
          <w:rFonts w:ascii="Calibri Light" w:hAnsi="Calibri Light" w:cs="Calibri Light"/>
          <w:color w:val="000000" w:themeColor="text1"/>
          <w:sz w:val="20"/>
          <w:szCs w:val="20"/>
          <w:lang w:eastAsia="pl-PL"/>
        </w:rPr>
        <w:t>0</w:t>
      </w:r>
      <w:r w:rsidRPr="00631A93">
        <w:rPr>
          <w:rFonts w:ascii="Calibri Light" w:hAnsi="Calibri Light" w:cs="Calibri Light"/>
          <w:color w:val="000000" w:themeColor="text1"/>
          <w:sz w:val="20"/>
          <w:szCs w:val="20"/>
          <w:lang w:eastAsia="pl-PL"/>
        </w:rPr>
        <w:t xml:space="preserve"> 000,00 zł </w:t>
      </w:r>
    </w:p>
    <w:p w14:paraId="00D03903" w14:textId="4D1A1663" w:rsidR="00240276" w:rsidRPr="002A41FA" w:rsidRDefault="00240276" w:rsidP="00762A11">
      <w:pPr>
        <w:numPr>
          <w:ilvl w:val="0"/>
          <w:numId w:val="4"/>
        </w:numPr>
        <w:spacing w:after="0"/>
        <w:jc w:val="both"/>
        <w:textAlignment w:val="auto"/>
        <w:rPr>
          <w:rFonts w:ascii="Calibri Light" w:hAnsi="Calibri Light" w:cs="Calibri Light"/>
          <w:sz w:val="20"/>
          <w:szCs w:val="20"/>
        </w:rPr>
      </w:pPr>
      <w:r w:rsidRPr="002A41FA">
        <w:rPr>
          <w:rFonts w:ascii="Calibri Light" w:hAnsi="Calibri Light" w:cs="Calibri Light"/>
          <w:sz w:val="20"/>
          <w:szCs w:val="20"/>
        </w:rPr>
        <w:t xml:space="preserve">zniszczenie przez osoby trzecie (także świadome i celowe działanie, w tym wandalizm, dewastacja, graffiti), dotyczy także mienia na zewnątrz. </w:t>
      </w:r>
    </w:p>
    <w:p w14:paraId="221610A6" w14:textId="77777777" w:rsidR="00ED1A1B" w:rsidRPr="00A05459" w:rsidRDefault="00ED1A1B" w:rsidP="00762A11">
      <w:pPr>
        <w:pStyle w:val="ListParagraph"/>
        <w:numPr>
          <w:ilvl w:val="0"/>
          <w:numId w:val="4"/>
        </w:numPr>
        <w:spacing w:after="0"/>
        <w:jc w:val="both"/>
        <w:textAlignment w:val="auto"/>
        <w:rPr>
          <w:rFonts w:ascii="Calibri Light" w:hAnsi="Calibri Light" w:cs="Calibri Light"/>
          <w:sz w:val="20"/>
          <w:szCs w:val="20"/>
        </w:rPr>
      </w:pPr>
      <w:r w:rsidRPr="00A05459">
        <w:rPr>
          <w:rFonts w:ascii="Calibri Light" w:hAnsi="Calibri Light" w:cs="Calibri Light"/>
          <w:sz w:val="20"/>
          <w:szCs w:val="20"/>
        </w:rPr>
        <w:t>zanieczyszczenia lub skażenia ubezpieczonego mienia w wyniku zdarzeń objętych ubezpieczeniem oraz akcji ratowniczej prowadzonej w związku z ww. zdarzeniami; (niezależnie od faktu czy nastąpiło fizyczne uszkodzenie lub zniszczenie, jeśli przedmiot nie może spełniać pierwotnych funkcji)</w:t>
      </w:r>
      <w:r>
        <w:rPr>
          <w:rFonts w:ascii="Calibri Light" w:hAnsi="Calibri Light" w:cs="Calibri Light"/>
          <w:sz w:val="20"/>
          <w:szCs w:val="20"/>
        </w:rPr>
        <w:t>,</w:t>
      </w:r>
    </w:p>
    <w:p w14:paraId="37371E02" w14:textId="20AFD723" w:rsidR="001D45F2" w:rsidRPr="00631A93" w:rsidRDefault="001D45F2" w:rsidP="008901FB">
      <w:pPr>
        <w:suppressAutoHyphens w:val="0"/>
        <w:spacing w:after="0"/>
        <w:jc w:val="both"/>
        <w:textAlignment w:val="auto"/>
        <w:rPr>
          <w:rFonts w:ascii="Calibri Light" w:hAnsi="Calibri Light" w:cs="Calibri Light"/>
          <w:sz w:val="20"/>
          <w:szCs w:val="20"/>
          <w:lang w:eastAsia="pl-PL"/>
        </w:rPr>
      </w:pPr>
    </w:p>
    <w:p w14:paraId="004CD719" w14:textId="38DE572F" w:rsidR="001D45F2" w:rsidRPr="00CF7C60" w:rsidRDefault="001D45F2" w:rsidP="00762A11">
      <w:pPr>
        <w:pStyle w:val="ListParagraph"/>
        <w:numPr>
          <w:ilvl w:val="1"/>
          <w:numId w:val="27"/>
        </w:numPr>
        <w:suppressAutoHyphens w:val="0"/>
        <w:spacing w:after="0"/>
        <w:jc w:val="both"/>
        <w:textAlignment w:val="auto"/>
        <w:rPr>
          <w:rFonts w:ascii="Calibri Light" w:hAnsi="Calibri Light" w:cs="Calibri Light"/>
          <w:b/>
          <w:bCs/>
          <w:color w:val="212121"/>
          <w:sz w:val="20"/>
          <w:szCs w:val="20"/>
          <w:lang w:eastAsia="pl-PL"/>
        </w:rPr>
      </w:pPr>
      <w:r w:rsidRPr="00CF7C60">
        <w:rPr>
          <w:rFonts w:ascii="Calibri Light" w:hAnsi="Calibri Light" w:cs="Calibri Light"/>
          <w:b/>
          <w:bCs/>
          <w:color w:val="212121"/>
          <w:sz w:val="20"/>
          <w:szCs w:val="20"/>
          <w:lang w:eastAsia="pl-PL"/>
        </w:rPr>
        <w:t>LIMITY ODPOWIEDZIALNOŚCI</w:t>
      </w:r>
    </w:p>
    <w:p w14:paraId="1A2ECFC5" w14:textId="3F177EC9" w:rsidR="001D45F2" w:rsidRPr="00CF7C60" w:rsidRDefault="00C06E09" w:rsidP="00762A11">
      <w:pPr>
        <w:pStyle w:val="ListParagraph"/>
        <w:numPr>
          <w:ilvl w:val="0"/>
          <w:numId w:val="26"/>
        </w:numPr>
        <w:spacing w:after="0"/>
        <w:jc w:val="both"/>
        <w:rPr>
          <w:rFonts w:ascii="Calibri Light" w:eastAsia="HG Mincho Light J;msmincho" w:hAnsi="Calibri Light" w:cs="Calibri Light"/>
          <w:color w:val="000000"/>
          <w:sz w:val="20"/>
          <w:szCs w:val="20"/>
        </w:rPr>
      </w:pPr>
      <w:r w:rsidRPr="00CF7C60">
        <w:rPr>
          <w:rFonts w:ascii="Calibri Light" w:eastAsia="HG Mincho Light J;msmincho" w:hAnsi="Calibri Light" w:cs="Calibri Light"/>
          <w:color w:val="000000"/>
          <w:sz w:val="20"/>
          <w:szCs w:val="20"/>
        </w:rPr>
        <w:t>30</w:t>
      </w:r>
      <w:r w:rsidR="00025E25" w:rsidRPr="00CF7C60">
        <w:rPr>
          <w:rFonts w:ascii="Calibri Light" w:eastAsia="HG Mincho Light J;msmincho" w:hAnsi="Calibri Light" w:cs="Calibri Light"/>
          <w:color w:val="000000"/>
          <w:sz w:val="20"/>
          <w:szCs w:val="20"/>
        </w:rPr>
        <w:t xml:space="preserve">.000.000,00 </w:t>
      </w:r>
      <w:r w:rsidR="00CF7C60">
        <w:rPr>
          <w:rFonts w:ascii="Calibri Light" w:eastAsia="HG Mincho Light J;msmincho" w:hAnsi="Calibri Light" w:cs="Calibri Light"/>
          <w:color w:val="000000"/>
          <w:sz w:val="20"/>
          <w:szCs w:val="20"/>
        </w:rPr>
        <w:t>zł</w:t>
      </w:r>
      <w:r w:rsidR="00025E25" w:rsidRPr="00CF7C60">
        <w:rPr>
          <w:rFonts w:ascii="Calibri Light" w:eastAsia="HG Mincho Light J;msmincho" w:hAnsi="Calibri Light" w:cs="Calibri Light"/>
          <w:color w:val="000000"/>
          <w:sz w:val="20"/>
          <w:szCs w:val="20"/>
        </w:rPr>
        <w:t xml:space="preserve"> dla szkód powstałych w wyniku pożaru, wybuchu, eksplozji, implozji, dymu i sadzy.</w:t>
      </w:r>
    </w:p>
    <w:p w14:paraId="3D06C35C" w14:textId="61DD31D8" w:rsidR="00025E25" w:rsidRPr="00E21BB1" w:rsidRDefault="00025E25" w:rsidP="00762A11">
      <w:pPr>
        <w:pStyle w:val="ListParagraph"/>
        <w:numPr>
          <w:ilvl w:val="0"/>
          <w:numId w:val="26"/>
        </w:numPr>
        <w:spacing w:after="0"/>
        <w:jc w:val="both"/>
        <w:rPr>
          <w:rFonts w:ascii="Calibri Light" w:eastAsia="HG Mincho Light J;msmincho" w:hAnsi="Calibri Light" w:cs="Calibri Light"/>
          <w:color w:val="000000"/>
          <w:sz w:val="20"/>
          <w:szCs w:val="20"/>
        </w:rPr>
      </w:pPr>
      <w:r w:rsidRPr="00CF7C60">
        <w:rPr>
          <w:rFonts w:ascii="Calibri Light" w:eastAsia="HG Mincho Light J;msmincho" w:hAnsi="Calibri Light" w:cs="Calibri Light"/>
          <w:color w:val="000000"/>
          <w:sz w:val="20"/>
          <w:szCs w:val="20"/>
        </w:rPr>
        <w:t xml:space="preserve">400.000,00 </w:t>
      </w:r>
      <w:r w:rsidR="00CF7C60">
        <w:rPr>
          <w:rFonts w:ascii="Calibri Light" w:eastAsia="HG Mincho Light J;msmincho" w:hAnsi="Calibri Light" w:cs="Calibri Light"/>
          <w:color w:val="000000"/>
          <w:sz w:val="20"/>
          <w:szCs w:val="20"/>
        </w:rPr>
        <w:t>zł</w:t>
      </w:r>
      <w:r w:rsidRPr="00CF7C60">
        <w:rPr>
          <w:rFonts w:ascii="Calibri Light" w:eastAsia="HG Mincho Light J;msmincho" w:hAnsi="Calibri Light" w:cs="Calibri Light"/>
          <w:color w:val="000000"/>
          <w:sz w:val="20"/>
          <w:szCs w:val="20"/>
        </w:rPr>
        <w:t xml:space="preserve"> dla szkód w mieniu ZGO, które znajduje się czasowo w miejscu przeprowadzania przeglądu, </w:t>
      </w:r>
      <w:r w:rsidRPr="00E21BB1">
        <w:rPr>
          <w:rFonts w:ascii="Calibri Light" w:eastAsia="HG Mincho Light J;msmincho" w:hAnsi="Calibri Light" w:cs="Calibri Light"/>
          <w:color w:val="000000"/>
          <w:sz w:val="20"/>
          <w:szCs w:val="20"/>
        </w:rPr>
        <w:t>konserwacji, naprawy, remontu</w:t>
      </w:r>
    </w:p>
    <w:p w14:paraId="67EF8771" w14:textId="280292DC" w:rsidR="00025E25" w:rsidRPr="00631A93" w:rsidRDefault="00025E25" w:rsidP="00762A11">
      <w:pPr>
        <w:pStyle w:val="ListParagraph"/>
        <w:numPr>
          <w:ilvl w:val="0"/>
          <w:numId w:val="26"/>
        </w:numPr>
        <w:spacing w:after="0"/>
        <w:jc w:val="both"/>
        <w:rPr>
          <w:rFonts w:ascii="Calibri Light" w:eastAsia="HG Mincho Light J;msmincho" w:hAnsi="Calibri Light" w:cs="Calibri Light"/>
          <w:color w:val="000000"/>
          <w:sz w:val="20"/>
          <w:szCs w:val="20"/>
        </w:rPr>
      </w:pPr>
      <w:r w:rsidRPr="00E21BB1">
        <w:rPr>
          <w:rFonts w:ascii="Calibri Light" w:eastAsia="HG Mincho Light J;msmincho" w:hAnsi="Calibri Light" w:cs="Calibri Light"/>
          <w:color w:val="000000"/>
          <w:sz w:val="20"/>
          <w:szCs w:val="20"/>
        </w:rPr>
        <w:t xml:space="preserve">100.000,00 </w:t>
      </w:r>
      <w:r w:rsidR="002938A0" w:rsidRPr="00E21BB1">
        <w:rPr>
          <w:rFonts w:ascii="Calibri Light" w:eastAsia="HG Mincho Light J;msmincho" w:hAnsi="Calibri Light" w:cs="Calibri Light"/>
          <w:color w:val="000000"/>
          <w:sz w:val="20"/>
          <w:szCs w:val="20"/>
        </w:rPr>
        <w:t>zł</w:t>
      </w:r>
      <w:r w:rsidRPr="00E21BB1">
        <w:rPr>
          <w:rFonts w:ascii="Calibri Light" w:eastAsia="HG Mincho Light J;msmincho" w:hAnsi="Calibri Light" w:cs="Calibri Light"/>
          <w:color w:val="000000"/>
          <w:sz w:val="20"/>
          <w:szCs w:val="20"/>
        </w:rPr>
        <w:t xml:space="preserve"> dla pozostałych szkód poza lokalizacjami: ul.</w:t>
      </w:r>
      <w:r w:rsidRPr="00CF7C60">
        <w:rPr>
          <w:rFonts w:ascii="Calibri Light" w:eastAsia="HG Mincho Light J;msmincho" w:hAnsi="Calibri Light" w:cs="Calibri Light"/>
          <w:color w:val="000000"/>
          <w:sz w:val="20"/>
          <w:szCs w:val="20"/>
        </w:rPr>
        <w:t xml:space="preserve"> Krakowska 315D, 43-300 Bielsko-Biała, </w:t>
      </w:r>
      <w:r w:rsidR="004F7368">
        <w:rPr>
          <w:rFonts w:ascii="Calibri Light" w:eastAsia="HG Mincho Light J;msmincho" w:hAnsi="Calibri Light" w:cs="Calibri Light"/>
          <w:color w:val="000000"/>
          <w:sz w:val="20"/>
          <w:szCs w:val="20"/>
        </w:rPr>
        <w:br/>
      </w:r>
      <w:r w:rsidRPr="00CF7C60">
        <w:rPr>
          <w:rFonts w:ascii="Calibri Light" w:eastAsia="HG Mincho Light J;msmincho" w:hAnsi="Calibri Light" w:cs="Calibri Light"/>
          <w:color w:val="000000"/>
          <w:sz w:val="20"/>
          <w:szCs w:val="20"/>
        </w:rPr>
        <w:t>ul. Straconki 1, 43-300 Bielsko-Biała oraz</w:t>
      </w:r>
      <w:r w:rsidRPr="00631A93">
        <w:rPr>
          <w:rFonts w:ascii="Calibri Light" w:eastAsia="HG Mincho Light J;msmincho" w:hAnsi="Calibri Light" w:cs="Calibri Light"/>
          <w:color w:val="000000"/>
          <w:sz w:val="20"/>
          <w:szCs w:val="20"/>
        </w:rPr>
        <w:t xml:space="preserve"> ul. Szyprów, 43-300 Bielsko-Biała</w:t>
      </w:r>
    </w:p>
    <w:p w14:paraId="7F5FF39B" w14:textId="77777777" w:rsidR="00410F3B" w:rsidRPr="00631A93" w:rsidRDefault="00410F3B" w:rsidP="008901FB">
      <w:pPr>
        <w:overflowPunct w:val="0"/>
        <w:autoSpaceDE w:val="0"/>
        <w:spacing w:after="0"/>
        <w:contextualSpacing/>
        <w:jc w:val="both"/>
        <w:rPr>
          <w:rFonts w:ascii="Calibri Light" w:hAnsi="Calibri Light" w:cs="Calibri Light"/>
          <w:spacing w:val="2"/>
          <w:kern w:val="1"/>
          <w:sz w:val="20"/>
          <w:szCs w:val="20"/>
          <w:lang w:eastAsia="zh-CN"/>
        </w:rPr>
      </w:pPr>
    </w:p>
    <w:p w14:paraId="2C3C557E" w14:textId="009390AB" w:rsidR="00BA27D9" w:rsidRPr="00CF7C60" w:rsidRDefault="0058785A" w:rsidP="00762A11">
      <w:pPr>
        <w:pStyle w:val="ListParagraph"/>
        <w:widowControl w:val="0"/>
        <w:numPr>
          <w:ilvl w:val="1"/>
          <w:numId w:val="27"/>
        </w:numPr>
        <w:autoSpaceDE w:val="0"/>
        <w:spacing w:after="0"/>
        <w:jc w:val="both"/>
        <w:textAlignment w:val="auto"/>
        <w:rPr>
          <w:rFonts w:ascii="Calibri Light" w:hAnsi="Calibri Light" w:cs="Calibri Light"/>
          <w:b/>
          <w:bCs/>
          <w:color w:val="212121"/>
          <w:sz w:val="20"/>
          <w:szCs w:val="20"/>
          <w:lang w:eastAsia="zh-CN"/>
        </w:rPr>
      </w:pPr>
      <w:r w:rsidRPr="00CF7C60">
        <w:rPr>
          <w:rFonts w:ascii="Calibri Light" w:hAnsi="Calibri Light" w:cs="Calibri Light"/>
          <w:b/>
          <w:bCs/>
          <w:color w:val="212121"/>
          <w:sz w:val="20"/>
          <w:szCs w:val="20"/>
          <w:lang w:eastAsia="zh-CN"/>
        </w:rPr>
        <w:t xml:space="preserve">FRANSZYZY </w:t>
      </w:r>
      <w:r w:rsidR="0015567C" w:rsidRPr="00CF7C60">
        <w:rPr>
          <w:rFonts w:ascii="Calibri Light" w:hAnsi="Calibri Light" w:cs="Calibri Light"/>
          <w:b/>
          <w:bCs/>
          <w:color w:val="212121"/>
          <w:sz w:val="20"/>
          <w:szCs w:val="20"/>
          <w:lang w:eastAsia="zh-CN"/>
        </w:rPr>
        <w:t>I UDZIAŁY WŁASNE</w:t>
      </w:r>
    </w:p>
    <w:p w14:paraId="2C3C5580" w14:textId="5E422FDD" w:rsidR="007608DF" w:rsidRPr="00CF7C60" w:rsidRDefault="0015567C" w:rsidP="00762A11">
      <w:pPr>
        <w:pStyle w:val="ListParagraph"/>
        <w:numPr>
          <w:ilvl w:val="0"/>
          <w:numId w:val="3"/>
        </w:numPr>
        <w:spacing w:after="0"/>
        <w:jc w:val="both"/>
        <w:rPr>
          <w:rFonts w:ascii="Calibri Light" w:eastAsia="HG Mincho Light J;msmincho" w:hAnsi="Calibri Light" w:cs="Calibri Light"/>
          <w:color w:val="000000"/>
          <w:sz w:val="20"/>
          <w:szCs w:val="20"/>
        </w:rPr>
      </w:pPr>
      <w:r w:rsidRPr="00CF7C60">
        <w:rPr>
          <w:rFonts w:ascii="Calibri Light" w:eastAsia="HG Mincho Light J;msmincho" w:hAnsi="Calibri Light" w:cs="Calibri Light"/>
          <w:color w:val="000000"/>
          <w:sz w:val="20"/>
          <w:szCs w:val="20"/>
        </w:rPr>
        <w:t xml:space="preserve">Dla ryzyka pożaru, wybuchu, dymu, sadzy i implozji: maksymalnie </w:t>
      </w:r>
      <w:r w:rsidR="00CF7C60" w:rsidRPr="00CF7C60">
        <w:rPr>
          <w:rFonts w:ascii="Calibri Light" w:eastAsia="HG Mincho Light J;msmincho" w:hAnsi="Calibri Light" w:cs="Calibri Light"/>
          <w:color w:val="000000"/>
          <w:sz w:val="20"/>
          <w:szCs w:val="20"/>
        </w:rPr>
        <w:t>5</w:t>
      </w:r>
      <w:r w:rsidRPr="00CF7C60">
        <w:rPr>
          <w:rFonts w:ascii="Calibri Light" w:eastAsia="HG Mincho Light J;msmincho" w:hAnsi="Calibri Light" w:cs="Calibri Light"/>
          <w:color w:val="000000"/>
          <w:sz w:val="20"/>
          <w:szCs w:val="20"/>
        </w:rPr>
        <w:t xml:space="preserve">% wartości odszkodowania, nie mniej niż </w:t>
      </w:r>
      <w:r w:rsidR="00AB3B4D" w:rsidRPr="00CF7C60">
        <w:rPr>
          <w:rFonts w:ascii="Calibri Light" w:eastAsia="HG Mincho Light J;msmincho" w:hAnsi="Calibri Light" w:cs="Calibri Light"/>
          <w:color w:val="000000"/>
          <w:sz w:val="20"/>
          <w:szCs w:val="20"/>
        </w:rPr>
        <w:t>5</w:t>
      </w:r>
      <w:r w:rsidRPr="00CF7C60">
        <w:rPr>
          <w:rFonts w:ascii="Calibri Light" w:eastAsia="HG Mincho Light J;msmincho" w:hAnsi="Calibri Light" w:cs="Calibri Light"/>
          <w:color w:val="000000"/>
          <w:sz w:val="20"/>
          <w:szCs w:val="20"/>
        </w:rPr>
        <w:t>0.000,00 zł</w:t>
      </w:r>
    </w:p>
    <w:p w14:paraId="199EC8DF" w14:textId="478B4A9F" w:rsidR="0015567C" w:rsidRPr="00CF7C60" w:rsidRDefault="0015567C" w:rsidP="00762A11">
      <w:pPr>
        <w:pStyle w:val="ListParagraph"/>
        <w:numPr>
          <w:ilvl w:val="0"/>
          <w:numId w:val="3"/>
        </w:numPr>
        <w:spacing w:after="0"/>
        <w:jc w:val="both"/>
        <w:rPr>
          <w:rFonts w:ascii="Calibri Light" w:eastAsia="HG Mincho Light J;msmincho" w:hAnsi="Calibri Light" w:cs="Calibri Light"/>
          <w:color w:val="000000"/>
          <w:sz w:val="20"/>
          <w:szCs w:val="20"/>
        </w:rPr>
      </w:pPr>
      <w:r w:rsidRPr="00CF7C60">
        <w:rPr>
          <w:rFonts w:ascii="Calibri Light" w:eastAsia="HG Mincho Light J;msmincho" w:hAnsi="Calibri Light" w:cs="Calibri Light"/>
          <w:color w:val="000000"/>
          <w:sz w:val="20"/>
          <w:szCs w:val="20"/>
        </w:rPr>
        <w:t>Dla szkód w szybach i przedmiotach szklanych: 100,00 zł</w:t>
      </w:r>
    </w:p>
    <w:p w14:paraId="5F1A4015" w14:textId="77777777" w:rsidR="0015567C" w:rsidRPr="00CF7C60" w:rsidRDefault="0015567C" w:rsidP="00762A11">
      <w:pPr>
        <w:pStyle w:val="ListParagraph"/>
        <w:numPr>
          <w:ilvl w:val="0"/>
          <w:numId w:val="3"/>
        </w:numPr>
        <w:spacing w:after="0"/>
        <w:jc w:val="both"/>
        <w:rPr>
          <w:rFonts w:ascii="Calibri Light" w:eastAsia="HG Mincho Light J;msmincho" w:hAnsi="Calibri Light" w:cs="Calibri Light"/>
          <w:color w:val="000000"/>
          <w:sz w:val="20"/>
          <w:szCs w:val="20"/>
        </w:rPr>
      </w:pPr>
      <w:r w:rsidRPr="00CF7C60">
        <w:rPr>
          <w:rFonts w:ascii="Calibri Light" w:eastAsia="HG Mincho Light J;msmincho" w:hAnsi="Calibri Light" w:cs="Calibri Light"/>
          <w:color w:val="000000"/>
          <w:sz w:val="20"/>
          <w:szCs w:val="20"/>
        </w:rPr>
        <w:t xml:space="preserve">Dla pozostałych szkód (dla których nie została ustanowiona odrębna franszyza): 1.000,00 zł </w:t>
      </w:r>
    </w:p>
    <w:p w14:paraId="224ECB2B" w14:textId="2E005DC6" w:rsidR="0015567C" w:rsidRPr="00CF7C60" w:rsidRDefault="0015567C" w:rsidP="00762A11">
      <w:pPr>
        <w:pStyle w:val="ListParagraph"/>
        <w:numPr>
          <w:ilvl w:val="0"/>
          <w:numId w:val="3"/>
        </w:numPr>
        <w:spacing w:after="0"/>
        <w:jc w:val="both"/>
        <w:rPr>
          <w:rFonts w:ascii="Calibri Light" w:eastAsia="HG Mincho Light J;msmincho" w:hAnsi="Calibri Light" w:cs="Calibri Light"/>
          <w:color w:val="000000"/>
          <w:sz w:val="20"/>
          <w:szCs w:val="20"/>
        </w:rPr>
      </w:pPr>
      <w:r w:rsidRPr="00CF7C60">
        <w:rPr>
          <w:rFonts w:ascii="Calibri Light" w:eastAsia="HG Mincho Light J;msmincho" w:hAnsi="Calibri Light" w:cs="Calibri Light"/>
          <w:color w:val="000000"/>
          <w:sz w:val="20"/>
          <w:szCs w:val="20"/>
        </w:rPr>
        <w:t>Dla szkód w mieniu pracowniczym: brak</w:t>
      </w:r>
    </w:p>
    <w:p w14:paraId="1DB5C3FB" w14:textId="6A965F01" w:rsidR="0015567C" w:rsidRPr="00CF7C60" w:rsidRDefault="0015567C" w:rsidP="00762A11">
      <w:pPr>
        <w:pStyle w:val="ListParagraph"/>
        <w:numPr>
          <w:ilvl w:val="0"/>
          <w:numId w:val="3"/>
        </w:numPr>
        <w:spacing w:after="0"/>
        <w:jc w:val="both"/>
        <w:rPr>
          <w:rFonts w:ascii="Calibri Light" w:eastAsia="HG Mincho Light J;msmincho" w:hAnsi="Calibri Light" w:cs="Calibri Light"/>
          <w:color w:val="000000"/>
          <w:sz w:val="20"/>
          <w:szCs w:val="20"/>
        </w:rPr>
      </w:pPr>
      <w:r w:rsidRPr="00CF7C60">
        <w:rPr>
          <w:rFonts w:ascii="Calibri Light" w:eastAsia="HG Mincho Light J;msmincho" w:hAnsi="Calibri Light" w:cs="Calibri Light"/>
          <w:color w:val="000000"/>
          <w:sz w:val="20"/>
          <w:szCs w:val="20"/>
        </w:rPr>
        <w:t>Brak franszyzy integralnej</w:t>
      </w:r>
    </w:p>
    <w:p w14:paraId="742EDA78" w14:textId="77777777" w:rsidR="0015567C" w:rsidRPr="00631A93" w:rsidRDefault="0015567C" w:rsidP="008901FB">
      <w:pPr>
        <w:spacing w:after="0"/>
        <w:jc w:val="both"/>
        <w:rPr>
          <w:rFonts w:ascii="Calibri Light" w:hAnsi="Calibri Light" w:cs="Calibri Light"/>
          <w:color w:val="EE0000"/>
          <w:sz w:val="20"/>
          <w:szCs w:val="20"/>
        </w:rPr>
      </w:pPr>
    </w:p>
    <w:p w14:paraId="6F1BF6D2" w14:textId="494A90FB" w:rsidR="00DB4C44" w:rsidRPr="00631A93" w:rsidRDefault="00DB4C44" w:rsidP="00762A11">
      <w:pPr>
        <w:pStyle w:val="ListParagraph"/>
        <w:numPr>
          <w:ilvl w:val="1"/>
          <w:numId w:val="27"/>
        </w:numPr>
        <w:spacing w:after="0"/>
        <w:jc w:val="both"/>
        <w:rPr>
          <w:rFonts w:ascii="Calibri Light" w:hAnsi="Calibri Light" w:cs="Calibri Light"/>
          <w:b/>
          <w:bCs/>
          <w:sz w:val="20"/>
          <w:szCs w:val="20"/>
        </w:rPr>
      </w:pPr>
      <w:r w:rsidRPr="00631A93">
        <w:rPr>
          <w:rFonts w:ascii="Calibri Light" w:hAnsi="Calibri Light" w:cs="Calibri Light"/>
          <w:b/>
          <w:bCs/>
          <w:sz w:val="20"/>
          <w:szCs w:val="20"/>
        </w:rPr>
        <w:t>LIMITY ODPOWIEDZIALNOŚCI DLA SZKÓD W WYNIKU KRADZIEŻY Z WŁAMANIEM I RABUNKU (AR).</w:t>
      </w:r>
    </w:p>
    <w:p w14:paraId="73AEEF10" w14:textId="0EEA1FBA" w:rsidR="00793B27" w:rsidRPr="00631A93" w:rsidRDefault="00581158" w:rsidP="00762A11">
      <w:pPr>
        <w:pStyle w:val="ListParagraph"/>
        <w:numPr>
          <w:ilvl w:val="0"/>
          <w:numId w:val="18"/>
        </w:numPr>
        <w:spacing w:after="0"/>
        <w:jc w:val="both"/>
        <w:rPr>
          <w:rFonts w:ascii="Calibri Light" w:hAnsi="Calibri Light" w:cs="Calibri Light"/>
          <w:color w:val="EE0000"/>
          <w:sz w:val="20"/>
          <w:szCs w:val="20"/>
        </w:rPr>
      </w:pPr>
      <w:r w:rsidRPr="00631A93">
        <w:rPr>
          <w:rFonts w:ascii="Calibri Light" w:eastAsia="HG Mincho Light J;msmincho" w:hAnsi="Calibri Light" w:cs="Calibri Light"/>
          <w:color w:val="000000"/>
          <w:sz w:val="20"/>
          <w:szCs w:val="20"/>
        </w:rPr>
        <w:t>500.000,00 zł - Maszyny, urządzenia i wyposażenie (system na I ryzyko)</w:t>
      </w:r>
    </w:p>
    <w:p w14:paraId="2DACA389" w14:textId="7EDFB136" w:rsidR="00581158" w:rsidRPr="00631A93" w:rsidRDefault="00581158" w:rsidP="00762A11">
      <w:pPr>
        <w:pStyle w:val="ListParagraph"/>
        <w:numPr>
          <w:ilvl w:val="0"/>
          <w:numId w:val="18"/>
        </w:numPr>
        <w:spacing w:after="0"/>
        <w:jc w:val="both"/>
        <w:rPr>
          <w:rFonts w:ascii="Calibri Light" w:hAnsi="Calibri Light" w:cs="Calibri Light"/>
          <w:color w:val="EE0000"/>
          <w:sz w:val="20"/>
          <w:szCs w:val="20"/>
        </w:rPr>
      </w:pPr>
      <w:r w:rsidRPr="00631A93">
        <w:rPr>
          <w:rFonts w:ascii="Calibri Light" w:eastAsia="HG Mincho Light J;msmincho" w:hAnsi="Calibri Light" w:cs="Calibri Light"/>
          <w:color w:val="000000"/>
          <w:sz w:val="20"/>
          <w:szCs w:val="20"/>
        </w:rPr>
        <w:t>20.000,00 zł - Gotówka w lokalizacji lub podczas transportu, od kradzieży z włamaniem i rabunku (system na I ryzyko)</w:t>
      </w:r>
    </w:p>
    <w:p w14:paraId="3993DBCE" w14:textId="77777777" w:rsidR="00377654" w:rsidRPr="00631A93" w:rsidRDefault="00377654" w:rsidP="008901FB">
      <w:pPr>
        <w:spacing w:after="0"/>
        <w:jc w:val="both"/>
        <w:rPr>
          <w:rFonts w:ascii="Calibri Light" w:eastAsia="HG Mincho Light J;msmincho" w:hAnsi="Calibri Light" w:cs="Calibri Light"/>
          <w:color w:val="000000"/>
          <w:sz w:val="20"/>
          <w:szCs w:val="20"/>
        </w:rPr>
      </w:pPr>
    </w:p>
    <w:p w14:paraId="78644A12" w14:textId="7E786803" w:rsidR="00377654" w:rsidRPr="002938A0" w:rsidRDefault="00377654" w:rsidP="008901FB">
      <w:pPr>
        <w:spacing w:after="0"/>
        <w:ind w:left="360"/>
        <w:jc w:val="both"/>
        <w:rPr>
          <w:rFonts w:ascii="Calibri Light" w:eastAsia="HG Mincho Light J;msmincho" w:hAnsi="Calibri Light" w:cs="Calibri Light"/>
          <w:color w:val="212121"/>
          <w:sz w:val="20"/>
          <w:szCs w:val="20"/>
        </w:rPr>
      </w:pPr>
      <w:r w:rsidRPr="00631A93">
        <w:rPr>
          <w:rFonts w:ascii="Calibri Light" w:eastAsia="HG Mincho Light J;msmincho" w:hAnsi="Calibri Light" w:cs="Calibri Light"/>
          <w:b/>
          <w:bCs/>
          <w:color w:val="000000"/>
          <w:sz w:val="20"/>
          <w:szCs w:val="20"/>
        </w:rPr>
        <w:t>Uwaga:</w:t>
      </w:r>
      <w:r w:rsidRPr="00631A93">
        <w:rPr>
          <w:rFonts w:ascii="Calibri Light" w:eastAsia="HG Mincho Light J;msmincho" w:hAnsi="Calibri Light" w:cs="Calibri Light"/>
          <w:color w:val="000000"/>
          <w:sz w:val="20"/>
          <w:szCs w:val="20"/>
        </w:rPr>
        <w:t xml:space="preserve"> Ubezpieczeniem objęta jest całość mienia, które znajduje się w poszczególnych rodzajach wykazów mienia, określonych powyżej (</w:t>
      </w:r>
      <w:r w:rsidRPr="002938A0">
        <w:rPr>
          <w:rFonts w:ascii="Calibri Light" w:eastAsia="HG Mincho Light J;msmincho" w:hAnsi="Calibri Light" w:cs="Calibri Light"/>
          <w:color w:val="212121"/>
          <w:sz w:val="20"/>
          <w:szCs w:val="20"/>
        </w:rPr>
        <w:t xml:space="preserve">z wyjątkiem środków transportowych ujętych w grupie VII KŚT podlegających </w:t>
      </w:r>
      <w:r w:rsidR="00936CE6" w:rsidRPr="002938A0">
        <w:rPr>
          <w:rFonts w:ascii="Calibri Light" w:eastAsia="HG Mincho Light J;msmincho" w:hAnsi="Calibri Light" w:cs="Calibri Light"/>
          <w:color w:val="212121"/>
          <w:sz w:val="20"/>
          <w:szCs w:val="20"/>
        </w:rPr>
        <w:t>rejestracji</w:t>
      </w:r>
      <w:r w:rsidRPr="002938A0">
        <w:rPr>
          <w:rFonts w:ascii="Calibri Light" w:eastAsia="HG Mincho Light J;msmincho" w:hAnsi="Calibri Light" w:cs="Calibri Light"/>
          <w:color w:val="212121"/>
          <w:sz w:val="20"/>
          <w:szCs w:val="20"/>
        </w:rPr>
        <w:t>).</w:t>
      </w:r>
    </w:p>
    <w:p w14:paraId="2C3C55BC" w14:textId="77777777" w:rsidR="007608DF" w:rsidRPr="00631A93" w:rsidRDefault="007608DF" w:rsidP="008901FB">
      <w:pPr>
        <w:spacing w:after="0"/>
        <w:jc w:val="both"/>
        <w:rPr>
          <w:rFonts w:ascii="Calibri Light" w:hAnsi="Calibri Light" w:cs="Calibri Light"/>
          <w:sz w:val="20"/>
          <w:szCs w:val="20"/>
        </w:rPr>
      </w:pPr>
    </w:p>
    <w:p w14:paraId="6BCA93A7" w14:textId="24DB6862" w:rsidR="00581158" w:rsidRPr="002938A0" w:rsidRDefault="00581158" w:rsidP="00762A11">
      <w:pPr>
        <w:pStyle w:val="ListParagraph"/>
        <w:numPr>
          <w:ilvl w:val="1"/>
          <w:numId w:val="27"/>
        </w:numPr>
        <w:spacing w:after="0"/>
        <w:jc w:val="both"/>
        <w:rPr>
          <w:rFonts w:ascii="Calibri Light" w:hAnsi="Calibri Light" w:cs="Calibri Light"/>
          <w:b/>
          <w:bCs/>
          <w:color w:val="212121"/>
          <w:sz w:val="20"/>
          <w:szCs w:val="20"/>
        </w:rPr>
      </w:pPr>
      <w:r w:rsidRPr="002938A0">
        <w:rPr>
          <w:rFonts w:ascii="Calibri Light" w:hAnsi="Calibri Light" w:cs="Calibri Light"/>
          <w:b/>
          <w:bCs/>
          <w:color w:val="212121"/>
          <w:sz w:val="20"/>
          <w:szCs w:val="20"/>
        </w:rPr>
        <w:t>FRANSZYZY I UDZIAŁY WŁASNE</w:t>
      </w:r>
      <w:r w:rsidR="00BD74A2" w:rsidRPr="002938A0">
        <w:rPr>
          <w:rFonts w:ascii="Calibri Light" w:hAnsi="Calibri Light" w:cs="Calibri Light"/>
          <w:b/>
          <w:bCs/>
          <w:color w:val="212121"/>
          <w:sz w:val="20"/>
          <w:szCs w:val="20"/>
        </w:rPr>
        <w:t xml:space="preserve"> </w:t>
      </w:r>
      <w:r w:rsidR="00255DF4" w:rsidRPr="002938A0">
        <w:rPr>
          <w:rFonts w:ascii="Calibri Light" w:hAnsi="Calibri Light" w:cs="Calibri Light"/>
          <w:b/>
          <w:bCs/>
          <w:color w:val="212121"/>
          <w:sz w:val="20"/>
          <w:szCs w:val="20"/>
        </w:rPr>
        <w:t>DO</w:t>
      </w:r>
      <w:r w:rsidR="00FD5BC1" w:rsidRPr="002938A0">
        <w:rPr>
          <w:rFonts w:ascii="Calibri Light" w:hAnsi="Calibri Light" w:cs="Calibri Light"/>
          <w:b/>
          <w:bCs/>
          <w:color w:val="212121"/>
          <w:sz w:val="20"/>
          <w:szCs w:val="20"/>
        </w:rPr>
        <w:t xml:space="preserve">T. </w:t>
      </w:r>
      <w:r w:rsidR="007914A6" w:rsidRPr="002938A0">
        <w:rPr>
          <w:rFonts w:ascii="Calibri Light" w:hAnsi="Calibri Light" w:cs="Calibri Light"/>
          <w:b/>
          <w:bCs/>
          <w:color w:val="212121"/>
          <w:sz w:val="20"/>
          <w:szCs w:val="20"/>
        </w:rPr>
        <w:t>RYZY</w:t>
      </w:r>
      <w:r w:rsidR="00657C95" w:rsidRPr="002938A0">
        <w:rPr>
          <w:rFonts w:ascii="Calibri Light" w:hAnsi="Calibri Light" w:cs="Calibri Light"/>
          <w:b/>
          <w:bCs/>
          <w:color w:val="212121"/>
          <w:sz w:val="20"/>
          <w:szCs w:val="20"/>
        </w:rPr>
        <w:t>KA KR</w:t>
      </w:r>
      <w:r w:rsidR="00EC0FC1" w:rsidRPr="002938A0">
        <w:rPr>
          <w:rFonts w:ascii="Calibri Light" w:hAnsi="Calibri Light" w:cs="Calibri Light"/>
          <w:b/>
          <w:bCs/>
          <w:color w:val="212121"/>
          <w:sz w:val="20"/>
          <w:szCs w:val="20"/>
        </w:rPr>
        <w:t>AZIEŻ</w:t>
      </w:r>
      <w:r w:rsidR="00EB1E68" w:rsidRPr="002938A0">
        <w:rPr>
          <w:rFonts w:ascii="Calibri Light" w:hAnsi="Calibri Light" w:cs="Calibri Light"/>
          <w:b/>
          <w:bCs/>
          <w:color w:val="212121"/>
          <w:sz w:val="20"/>
          <w:szCs w:val="20"/>
        </w:rPr>
        <w:t>Y Z WŁA</w:t>
      </w:r>
      <w:r w:rsidR="00DB7807" w:rsidRPr="002938A0">
        <w:rPr>
          <w:rFonts w:ascii="Calibri Light" w:hAnsi="Calibri Light" w:cs="Calibri Light"/>
          <w:b/>
          <w:bCs/>
          <w:color w:val="212121"/>
          <w:sz w:val="20"/>
          <w:szCs w:val="20"/>
        </w:rPr>
        <w:t>MANIEM I RABUNK</w:t>
      </w:r>
      <w:r w:rsidR="007932EF" w:rsidRPr="002938A0">
        <w:rPr>
          <w:rFonts w:ascii="Calibri Light" w:hAnsi="Calibri Light" w:cs="Calibri Light"/>
          <w:b/>
          <w:bCs/>
          <w:color w:val="212121"/>
          <w:sz w:val="20"/>
          <w:szCs w:val="20"/>
        </w:rPr>
        <w:t>U</w:t>
      </w:r>
      <w:r w:rsidR="00F46FD6" w:rsidRPr="002938A0">
        <w:rPr>
          <w:rFonts w:ascii="Calibri Light" w:hAnsi="Calibri Light" w:cs="Calibri Light"/>
          <w:b/>
          <w:bCs/>
          <w:color w:val="212121"/>
          <w:sz w:val="20"/>
          <w:szCs w:val="20"/>
        </w:rPr>
        <w:t xml:space="preserve"> (</w:t>
      </w:r>
      <w:r w:rsidR="005B01CB" w:rsidRPr="002938A0">
        <w:rPr>
          <w:rFonts w:ascii="Calibri Light" w:hAnsi="Calibri Light" w:cs="Calibri Light"/>
          <w:b/>
          <w:bCs/>
          <w:color w:val="212121"/>
          <w:sz w:val="20"/>
          <w:szCs w:val="20"/>
        </w:rPr>
        <w:t>A</w:t>
      </w:r>
      <w:r w:rsidR="00142FB1" w:rsidRPr="002938A0">
        <w:rPr>
          <w:rFonts w:ascii="Calibri Light" w:hAnsi="Calibri Light" w:cs="Calibri Light"/>
          <w:b/>
          <w:bCs/>
          <w:color w:val="212121"/>
          <w:sz w:val="20"/>
          <w:szCs w:val="20"/>
        </w:rPr>
        <w:t>R)</w:t>
      </w:r>
    </w:p>
    <w:p w14:paraId="013B226B" w14:textId="6D7D9077" w:rsidR="00FE2A2E" w:rsidRPr="0007197B" w:rsidRDefault="00581158" w:rsidP="00762A11">
      <w:pPr>
        <w:pStyle w:val="ListParagraph"/>
        <w:numPr>
          <w:ilvl w:val="0"/>
          <w:numId w:val="28"/>
        </w:numPr>
        <w:spacing w:after="0"/>
        <w:jc w:val="both"/>
        <w:rPr>
          <w:rFonts w:ascii="Calibri Light" w:eastAsia="HG Mincho Light J;msmincho" w:hAnsi="Calibri Light" w:cs="Calibri Light"/>
          <w:color w:val="EE0000"/>
          <w:sz w:val="20"/>
          <w:szCs w:val="20"/>
        </w:rPr>
      </w:pPr>
      <w:r w:rsidRPr="0007197B">
        <w:rPr>
          <w:rFonts w:ascii="Calibri Light" w:eastAsia="HG Mincho Light J;msmincho" w:hAnsi="Calibri Light" w:cs="Calibri Light"/>
          <w:color w:val="000000"/>
          <w:sz w:val="20"/>
          <w:szCs w:val="20"/>
        </w:rPr>
        <w:t>500,00 zł - dla kradzieży z włamaniem i rabunku</w:t>
      </w:r>
    </w:p>
    <w:p w14:paraId="22CF50C4" w14:textId="217A3815" w:rsidR="00581158" w:rsidRPr="00631A93" w:rsidRDefault="00581158" w:rsidP="00762A11">
      <w:pPr>
        <w:pStyle w:val="ListParagraph"/>
        <w:numPr>
          <w:ilvl w:val="0"/>
          <w:numId w:val="28"/>
        </w:numPr>
        <w:spacing w:after="0"/>
        <w:jc w:val="both"/>
        <w:rPr>
          <w:rFonts w:ascii="Calibri Light" w:eastAsia="HG Mincho Light J;msmincho" w:hAnsi="Calibri Light" w:cs="Calibri Light"/>
          <w:color w:val="EE0000"/>
          <w:sz w:val="20"/>
          <w:szCs w:val="20"/>
        </w:rPr>
      </w:pPr>
      <w:r w:rsidRPr="0007197B">
        <w:rPr>
          <w:rFonts w:ascii="Calibri Light" w:eastAsia="HG Mincho Light J;msmincho" w:hAnsi="Calibri Light" w:cs="Calibri Light"/>
          <w:color w:val="000000"/>
          <w:sz w:val="20"/>
          <w:szCs w:val="20"/>
        </w:rPr>
        <w:t>10% odszkodowania, nie mniej niż 500,00 zł – dla</w:t>
      </w:r>
      <w:r w:rsidRPr="00631A93">
        <w:rPr>
          <w:rFonts w:ascii="Calibri Light" w:eastAsia="HG Mincho Light J;msmincho" w:hAnsi="Calibri Light" w:cs="Calibri Light"/>
          <w:color w:val="000000"/>
          <w:sz w:val="20"/>
          <w:szCs w:val="20"/>
        </w:rPr>
        <w:t xml:space="preserve"> kradzieży zwykłej</w:t>
      </w:r>
    </w:p>
    <w:p w14:paraId="2221EB21" w14:textId="68C62F4E" w:rsidR="00581158" w:rsidRPr="00631A93" w:rsidRDefault="00581158" w:rsidP="00762A11">
      <w:pPr>
        <w:pStyle w:val="ListParagraph"/>
        <w:numPr>
          <w:ilvl w:val="0"/>
          <w:numId w:val="28"/>
        </w:numPr>
        <w:spacing w:after="0"/>
        <w:jc w:val="both"/>
        <w:rPr>
          <w:rFonts w:ascii="Calibri Light" w:eastAsia="HG Mincho Light J;msmincho" w:hAnsi="Calibri Light" w:cs="Calibri Light"/>
          <w:color w:val="EE0000"/>
          <w:sz w:val="20"/>
          <w:szCs w:val="20"/>
        </w:rPr>
      </w:pPr>
      <w:r w:rsidRPr="00631A93">
        <w:rPr>
          <w:rFonts w:ascii="Calibri Light" w:eastAsia="HG Mincho Light J;msmincho" w:hAnsi="Calibri Light" w:cs="Calibri Light"/>
          <w:color w:val="000000"/>
          <w:sz w:val="20"/>
          <w:szCs w:val="20"/>
        </w:rPr>
        <w:t>Brak Franszyzy Integralnej</w:t>
      </w:r>
    </w:p>
    <w:p w14:paraId="71003B82" w14:textId="77777777" w:rsidR="00FB5BC1" w:rsidRDefault="00FB5BC1" w:rsidP="008901FB">
      <w:pPr>
        <w:spacing w:after="0"/>
        <w:jc w:val="both"/>
        <w:rPr>
          <w:rFonts w:ascii="Calibri Light" w:hAnsi="Calibri Light" w:cs="Calibri Light"/>
          <w:sz w:val="20"/>
          <w:szCs w:val="20"/>
        </w:rPr>
      </w:pPr>
    </w:p>
    <w:p w14:paraId="0A127740" w14:textId="77777777" w:rsidR="00631A93" w:rsidRDefault="00631A93" w:rsidP="008901FB">
      <w:pPr>
        <w:spacing w:after="0"/>
        <w:jc w:val="both"/>
        <w:rPr>
          <w:rFonts w:ascii="Calibri Light" w:hAnsi="Calibri Light" w:cs="Calibri Light"/>
          <w:sz w:val="20"/>
          <w:szCs w:val="20"/>
        </w:rPr>
      </w:pPr>
    </w:p>
    <w:p w14:paraId="1230DDEC" w14:textId="77777777" w:rsidR="00631A93" w:rsidRPr="00631A93" w:rsidRDefault="00631A93" w:rsidP="008901FB">
      <w:pPr>
        <w:spacing w:after="0"/>
        <w:jc w:val="both"/>
        <w:rPr>
          <w:rFonts w:ascii="Calibri Light" w:hAnsi="Calibri Light" w:cs="Calibri Light"/>
          <w:sz w:val="20"/>
          <w:szCs w:val="20"/>
        </w:rPr>
      </w:pPr>
    </w:p>
    <w:p w14:paraId="735AB914" w14:textId="2D22E423" w:rsidR="00581158" w:rsidRPr="001C3596" w:rsidRDefault="00581158" w:rsidP="00762A11">
      <w:pPr>
        <w:pStyle w:val="ListParagraph"/>
        <w:numPr>
          <w:ilvl w:val="0"/>
          <w:numId w:val="7"/>
        </w:numPr>
        <w:spacing w:after="0"/>
        <w:jc w:val="both"/>
        <w:rPr>
          <w:rFonts w:ascii="Calibri Light" w:hAnsi="Calibri Light" w:cs="Calibri Light"/>
          <w:b/>
          <w:bCs/>
          <w:sz w:val="24"/>
          <w:szCs w:val="24"/>
        </w:rPr>
      </w:pPr>
      <w:r w:rsidRPr="001C3596">
        <w:rPr>
          <w:rFonts w:ascii="Calibri Light" w:hAnsi="Calibri Light" w:cs="Calibri Light"/>
          <w:b/>
          <w:bCs/>
          <w:sz w:val="24"/>
          <w:szCs w:val="24"/>
        </w:rPr>
        <w:t>UBEZPIECZENIE SPRZĘTU ELEKTRONICZNEGO OD WSZYSTKICH RYZYK (EEI)</w:t>
      </w:r>
    </w:p>
    <w:p w14:paraId="62D316D1" w14:textId="77777777" w:rsidR="005A2EE7" w:rsidRPr="00631A93" w:rsidRDefault="005A2EE7" w:rsidP="008901FB">
      <w:pPr>
        <w:spacing w:after="0"/>
        <w:ind w:left="360"/>
        <w:jc w:val="both"/>
        <w:rPr>
          <w:rFonts w:ascii="Calibri Light" w:hAnsi="Calibri Light" w:cs="Calibri Light"/>
          <w:b/>
          <w:bCs/>
          <w:sz w:val="20"/>
          <w:szCs w:val="20"/>
        </w:rPr>
      </w:pPr>
    </w:p>
    <w:p w14:paraId="1FE00B35" w14:textId="5C09B2D9" w:rsidR="00F8449F" w:rsidRPr="00026925" w:rsidRDefault="005A2EE7" w:rsidP="00762A11">
      <w:pPr>
        <w:pStyle w:val="ListParagraph"/>
        <w:numPr>
          <w:ilvl w:val="1"/>
          <w:numId w:val="7"/>
        </w:numPr>
        <w:spacing w:after="0"/>
        <w:jc w:val="both"/>
        <w:rPr>
          <w:rFonts w:ascii="Calibri Light" w:hAnsi="Calibri Light" w:cs="Calibri Light"/>
          <w:b/>
          <w:bCs/>
          <w:sz w:val="20"/>
          <w:szCs w:val="20"/>
        </w:rPr>
      </w:pPr>
      <w:r w:rsidRPr="00026925">
        <w:rPr>
          <w:rFonts w:ascii="Calibri Light" w:hAnsi="Calibri Light" w:cs="Calibri Light"/>
          <w:b/>
          <w:bCs/>
          <w:sz w:val="20"/>
          <w:szCs w:val="20"/>
        </w:rPr>
        <w:t>MIEJSCE UBEZPIECZENIA</w:t>
      </w:r>
    </w:p>
    <w:p w14:paraId="00F06850" w14:textId="19166328" w:rsidR="004671EE" w:rsidRPr="00631A93" w:rsidRDefault="004671EE" w:rsidP="00762A11">
      <w:pPr>
        <w:pStyle w:val="ListParagraph"/>
        <w:numPr>
          <w:ilvl w:val="0"/>
          <w:numId w:val="29"/>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Zakład Gospodarki </w:t>
      </w:r>
      <w:r w:rsidR="00565E07">
        <w:rPr>
          <w:rFonts w:ascii="Calibri Light" w:eastAsia="HG Mincho Light J;msmincho" w:hAnsi="Calibri Light" w:cs="Calibri Light"/>
          <w:color w:val="000000"/>
          <w:sz w:val="20"/>
          <w:szCs w:val="20"/>
        </w:rPr>
        <w:t>O</w:t>
      </w:r>
      <w:r w:rsidRPr="00631A93">
        <w:rPr>
          <w:rFonts w:ascii="Calibri Light" w:eastAsia="HG Mincho Light J;msmincho" w:hAnsi="Calibri Light" w:cs="Calibri Light"/>
          <w:color w:val="000000"/>
          <w:sz w:val="20"/>
          <w:szCs w:val="20"/>
        </w:rPr>
        <w:t xml:space="preserve">dpadami S.A., ul. Krakowska 315d, 43-300 Bielsko-Biała, </w:t>
      </w:r>
    </w:p>
    <w:p w14:paraId="21DE87D3" w14:textId="4E70C7F1" w:rsidR="004671EE" w:rsidRPr="00631A93" w:rsidRDefault="004671EE" w:rsidP="00762A11">
      <w:pPr>
        <w:pStyle w:val="ListParagraph"/>
        <w:numPr>
          <w:ilvl w:val="0"/>
          <w:numId w:val="29"/>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Punkt Selektywnej Zbiórki Odpadów Komunalnych, ul. Straconki 1, Bielsko-Biała,</w:t>
      </w:r>
    </w:p>
    <w:p w14:paraId="7138BC61" w14:textId="77777777" w:rsidR="00820D21" w:rsidRPr="00631A93" w:rsidRDefault="004671EE" w:rsidP="00762A11">
      <w:pPr>
        <w:pStyle w:val="ListParagraph"/>
        <w:numPr>
          <w:ilvl w:val="0"/>
          <w:numId w:val="29"/>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Punkt Selektywnej Zbiórki Odpadów Komunalnych, ul. Szyprów, 43-300 Bielsko-Biała,</w:t>
      </w:r>
    </w:p>
    <w:p w14:paraId="5E754268" w14:textId="43B69512" w:rsidR="00AB3B4D" w:rsidRPr="00AB3B4D" w:rsidRDefault="004671EE" w:rsidP="00762A11">
      <w:pPr>
        <w:pStyle w:val="ListParagraph"/>
        <w:numPr>
          <w:ilvl w:val="0"/>
          <w:numId w:val="29"/>
        </w:numPr>
        <w:autoSpaceDE w:val="0"/>
        <w:spacing w:after="0"/>
        <w:jc w:val="both"/>
        <w:rPr>
          <w:rFonts w:ascii="Calibri Light" w:hAnsi="Calibri Light" w:cs="Calibri Light"/>
          <w:sz w:val="20"/>
          <w:szCs w:val="20"/>
        </w:rPr>
      </w:pPr>
      <w:r w:rsidRPr="00AB3B4D">
        <w:rPr>
          <w:rFonts w:ascii="Calibri Light" w:eastAsia="HG Mincho Light J;msmincho" w:hAnsi="Calibri Light" w:cs="Calibri Light"/>
          <w:color w:val="000000"/>
          <w:sz w:val="20"/>
          <w:szCs w:val="20"/>
        </w:rPr>
        <w:t xml:space="preserve">Elektronika </w:t>
      </w:r>
      <w:r w:rsidRPr="0054244E">
        <w:rPr>
          <w:rFonts w:ascii="Calibri Light" w:eastAsia="HG Mincho Light J;msmincho" w:hAnsi="Calibri Light" w:cs="Calibri Light"/>
          <w:color w:val="000000"/>
          <w:sz w:val="20"/>
          <w:szCs w:val="20"/>
        </w:rPr>
        <w:t xml:space="preserve">przenośna </w:t>
      </w:r>
      <w:r w:rsidR="00AB3B4D" w:rsidRPr="0054244E">
        <w:rPr>
          <w:rFonts w:ascii="Calibri Light" w:hAnsi="Calibri Light" w:cs="Calibri Light"/>
          <w:sz w:val="20"/>
          <w:szCs w:val="20"/>
        </w:rPr>
        <w:t xml:space="preserve">(w tym telefony komórkowe) - terytorium całego </w:t>
      </w:r>
      <w:r w:rsidR="00AB3B4D" w:rsidRPr="0054244E">
        <w:rPr>
          <w:rFonts w:ascii="Calibri Light" w:eastAsia="HG Mincho Light J;msmincho" w:hAnsi="Calibri Light" w:cs="Calibri Light"/>
          <w:color w:val="000000"/>
          <w:sz w:val="20"/>
          <w:szCs w:val="20"/>
        </w:rPr>
        <w:t>Świata</w:t>
      </w:r>
      <w:r w:rsidR="00CC69F6">
        <w:rPr>
          <w:rFonts w:ascii="Calibri Light" w:eastAsia="HG Mincho Light J;msmincho" w:hAnsi="Calibri Light" w:cs="Calibri Light"/>
          <w:color w:val="000000"/>
          <w:sz w:val="20"/>
          <w:szCs w:val="20"/>
        </w:rPr>
        <w:t>,</w:t>
      </w:r>
      <w:r w:rsidR="00AB3B4D" w:rsidRPr="0054244E">
        <w:rPr>
          <w:rFonts w:ascii="Calibri Light" w:eastAsia="HG Mincho Light J;msmincho" w:hAnsi="Calibri Light" w:cs="Calibri Light"/>
          <w:color w:val="000000"/>
          <w:sz w:val="20"/>
          <w:szCs w:val="20"/>
        </w:rPr>
        <w:t xml:space="preserve"> </w:t>
      </w:r>
      <w:r w:rsidR="00AB3B4D" w:rsidRPr="0054244E">
        <w:rPr>
          <w:rFonts w:ascii="Calibri Light" w:hAnsi="Calibri Light" w:cs="Calibri Light"/>
          <w:sz w:val="20"/>
          <w:szCs w:val="20"/>
        </w:rPr>
        <w:t>z wyłączeniem terytorium Rosji, Ukrainy i Białorusi oraz państw i obszarów objętych sankcjami lub w których aktualnie toczy się konflikt zbrojny;</w:t>
      </w:r>
    </w:p>
    <w:p w14:paraId="2868C7FF" w14:textId="77777777" w:rsidR="00D7492D" w:rsidRPr="00D7492D" w:rsidRDefault="00D7492D" w:rsidP="00AB3B4D">
      <w:pPr>
        <w:spacing w:after="0"/>
        <w:jc w:val="both"/>
        <w:rPr>
          <w:rFonts w:ascii="Calibri Light" w:eastAsia="HG Mincho Light J;msmincho" w:hAnsi="Calibri Light" w:cs="Calibri Light"/>
          <w:color w:val="000000"/>
          <w:sz w:val="20"/>
          <w:szCs w:val="20"/>
        </w:rPr>
      </w:pPr>
    </w:p>
    <w:p w14:paraId="2C3C55D1" w14:textId="11501FDE" w:rsidR="007608DF" w:rsidRPr="00631A93" w:rsidRDefault="00820D21" w:rsidP="00762A11">
      <w:pPr>
        <w:pStyle w:val="ListParagraph"/>
        <w:numPr>
          <w:ilvl w:val="1"/>
          <w:numId w:val="7"/>
        </w:numPr>
        <w:autoSpaceDE w:val="0"/>
        <w:spacing w:after="0"/>
        <w:jc w:val="both"/>
        <w:rPr>
          <w:rFonts w:ascii="Calibri Light" w:hAnsi="Calibri Light" w:cs="Calibri Light"/>
          <w:b/>
          <w:bCs/>
          <w:color w:val="262626"/>
          <w:sz w:val="20"/>
          <w:szCs w:val="20"/>
        </w:rPr>
      </w:pPr>
      <w:r w:rsidRPr="00631A93">
        <w:rPr>
          <w:rFonts w:ascii="Calibri Light" w:hAnsi="Calibri Light" w:cs="Calibri Light"/>
          <w:b/>
          <w:bCs/>
          <w:color w:val="262626"/>
          <w:sz w:val="20"/>
          <w:szCs w:val="20"/>
        </w:rPr>
        <w:t>PRZEDMIOT UBEZPIECZENIA</w:t>
      </w:r>
    </w:p>
    <w:p w14:paraId="01B866A7" w14:textId="77777777" w:rsidR="004F7368" w:rsidRDefault="00514F5A"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 xml:space="preserve">Przedmiotem ubezpieczenia jest sprzęt </w:t>
      </w:r>
      <w:r w:rsidR="001C3468" w:rsidRPr="00631A93">
        <w:rPr>
          <w:rFonts w:ascii="Calibri Light" w:hAnsi="Calibri Light" w:cs="Calibri Light"/>
          <w:color w:val="262626"/>
          <w:sz w:val="20"/>
          <w:szCs w:val="20"/>
        </w:rPr>
        <w:t>elektroniczny ewidencjonowany</w:t>
      </w:r>
      <w:r w:rsidRPr="00631A93">
        <w:rPr>
          <w:rFonts w:ascii="Calibri Light" w:hAnsi="Calibri Light" w:cs="Calibri Light"/>
          <w:color w:val="262626"/>
          <w:sz w:val="20"/>
          <w:szCs w:val="20"/>
        </w:rPr>
        <w:t xml:space="preserve"> przez Ubezpieczonego, stacjonarny </w:t>
      </w:r>
    </w:p>
    <w:p w14:paraId="2C3C55D2" w14:textId="05C8C19D" w:rsidR="007608DF" w:rsidRPr="00631A93" w:rsidRDefault="00514F5A" w:rsidP="008901FB">
      <w:pPr>
        <w:autoSpaceDE w:val="0"/>
        <w:spacing w:after="0"/>
        <w:ind w:left="360"/>
        <w:jc w:val="both"/>
        <w:rPr>
          <w:rFonts w:ascii="Calibri Light" w:hAnsi="Calibri Light" w:cs="Calibri Light"/>
          <w:color w:val="262626"/>
          <w:sz w:val="20"/>
          <w:szCs w:val="20"/>
        </w:rPr>
      </w:pPr>
      <w:r w:rsidRPr="00631A93">
        <w:rPr>
          <w:rFonts w:ascii="Calibri Light" w:hAnsi="Calibri Light" w:cs="Calibri Light"/>
          <w:color w:val="262626"/>
          <w:sz w:val="20"/>
          <w:szCs w:val="20"/>
        </w:rPr>
        <w:t xml:space="preserve">i przenośny (w tym telefony </w:t>
      </w:r>
      <w:r w:rsidR="001C3468" w:rsidRPr="00631A93">
        <w:rPr>
          <w:rFonts w:ascii="Calibri Light" w:hAnsi="Calibri Light" w:cs="Calibri Light"/>
          <w:color w:val="262626"/>
          <w:sz w:val="20"/>
          <w:szCs w:val="20"/>
        </w:rPr>
        <w:t>komórkowe) oraz</w:t>
      </w:r>
      <w:r w:rsidRPr="00631A93">
        <w:rPr>
          <w:rFonts w:ascii="Calibri Light" w:hAnsi="Calibri Light" w:cs="Calibri Light"/>
          <w:color w:val="262626"/>
          <w:sz w:val="20"/>
          <w:szCs w:val="20"/>
        </w:rPr>
        <w:t xml:space="preserve"> dane, nośniki danych i oprogramowanie, a także pozostały sprzęt wymieniony w tabelach poniżej. </w:t>
      </w:r>
    </w:p>
    <w:p w14:paraId="7986350D" w14:textId="49F76560" w:rsidR="004F1136" w:rsidRPr="00631A93" w:rsidRDefault="00924826" w:rsidP="00821A9C">
      <w:pPr>
        <w:autoSpaceDE w:val="0"/>
        <w:spacing w:after="0"/>
        <w:ind w:left="360"/>
        <w:jc w:val="both"/>
        <w:rPr>
          <w:rFonts w:ascii="Calibri Light" w:hAnsi="Calibri Light" w:cs="Calibri Light"/>
          <w:sz w:val="20"/>
          <w:szCs w:val="20"/>
        </w:rPr>
      </w:pPr>
      <w:r w:rsidRPr="00107B6C">
        <w:rPr>
          <w:rFonts w:ascii="Calibri Light" w:hAnsi="Calibri Light" w:cs="Calibri Light"/>
          <w:color w:val="000000" w:themeColor="text1"/>
          <w:sz w:val="20"/>
          <w:szCs w:val="20"/>
        </w:rPr>
        <w:t xml:space="preserve">Sprzęt elektroniczny do lat </w:t>
      </w:r>
      <w:r w:rsidR="004573B0" w:rsidRPr="00107B6C">
        <w:rPr>
          <w:rFonts w:ascii="Calibri Light" w:hAnsi="Calibri Light" w:cs="Calibri Light"/>
          <w:color w:val="000000" w:themeColor="text1"/>
          <w:sz w:val="20"/>
          <w:szCs w:val="20"/>
        </w:rPr>
        <w:t>8</w:t>
      </w:r>
      <w:r w:rsidR="0017115A" w:rsidRPr="00107B6C">
        <w:rPr>
          <w:rFonts w:ascii="Calibri Light" w:hAnsi="Calibri Light" w:cs="Calibri Light"/>
          <w:color w:val="000000" w:themeColor="text1"/>
          <w:sz w:val="20"/>
          <w:szCs w:val="20"/>
        </w:rPr>
        <w:t xml:space="preserve"> (od daty przyjęcia na OT)</w:t>
      </w:r>
      <w:r w:rsidRPr="00107B6C">
        <w:rPr>
          <w:rFonts w:ascii="Calibri Light" w:hAnsi="Calibri Light" w:cs="Calibri Light"/>
          <w:color w:val="000000" w:themeColor="text1"/>
          <w:sz w:val="20"/>
          <w:szCs w:val="20"/>
        </w:rPr>
        <w:t xml:space="preserve"> jest objęty </w:t>
      </w:r>
      <w:r w:rsidRPr="00631A93">
        <w:rPr>
          <w:rFonts w:ascii="Calibri Light" w:hAnsi="Calibri Light" w:cs="Calibri Light"/>
          <w:sz w:val="20"/>
          <w:szCs w:val="20"/>
        </w:rPr>
        <w:t>ochroną ubezpieczeniową na warunkach EEI, a powyżej na warunkach AR.</w:t>
      </w:r>
    </w:p>
    <w:p w14:paraId="36855196" w14:textId="26EB1AA6" w:rsidR="00424AA8" w:rsidRPr="00631A93" w:rsidRDefault="00424AA8" w:rsidP="008901FB">
      <w:pPr>
        <w:spacing w:after="0"/>
        <w:jc w:val="both"/>
        <w:rPr>
          <w:rFonts w:ascii="Calibri Light" w:eastAsia="HG Mincho Light J;msmincho" w:hAnsi="Calibri Light" w:cs="Calibri Light"/>
          <w:b/>
          <w:bCs/>
          <w:color w:val="EE0000"/>
          <w:sz w:val="20"/>
          <w:szCs w:val="20"/>
        </w:rPr>
      </w:pPr>
    </w:p>
    <w:tbl>
      <w:tblPr>
        <w:tblStyle w:val="TableNormal1"/>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334"/>
        <w:gridCol w:w="2159"/>
        <w:gridCol w:w="2297"/>
        <w:gridCol w:w="2147"/>
      </w:tblGrid>
      <w:tr w:rsidR="002224E3" w:rsidRPr="00631A93" w14:paraId="3161F1D3" w14:textId="77777777" w:rsidTr="002224E3">
        <w:trPr>
          <w:trHeight w:val="557"/>
          <w:jc w:val="center"/>
        </w:trPr>
        <w:tc>
          <w:tcPr>
            <w:tcW w:w="595" w:type="dxa"/>
            <w:shd w:val="clear" w:color="auto" w:fill="EDEDED" w:themeFill="accent3" w:themeFillTint="33"/>
            <w:vAlign w:val="center"/>
          </w:tcPr>
          <w:p w14:paraId="5F096E64" w14:textId="00590948" w:rsidR="002224E3" w:rsidRPr="005E1166" w:rsidRDefault="002224E3" w:rsidP="005E1166">
            <w:pPr>
              <w:spacing w:after="0" w:line="240" w:lineRule="auto"/>
              <w:jc w:val="center"/>
              <w:rPr>
                <w:rFonts w:ascii="Calibri Light" w:eastAsia="HG Mincho Light J;msmincho" w:hAnsi="Calibri Light" w:cs="Calibri Light"/>
                <w:b/>
                <w:bCs/>
                <w:color w:val="000000"/>
                <w:sz w:val="20"/>
                <w:szCs w:val="20"/>
              </w:rPr>
            </w:pPr>
            <w:r w:rsidRPr="005E1166">
              <w:rPr>
                <w:rFonts w:ascii="Calibri Light" w:eastAsia="HG Mincho Light J;msmincho" w:hAnsi="Calibri Light" w:cs="Calibri Light"/>
                <w:b/>
                <w:bCs/>
                <w:color w:val="000000"/>
                <w:sz w:val="20"/>
                <w:szCs w:val="20"/>
              </w:rPr>
              <w:t>Lp.</w:t>
            </w:r>
          </w:p>
        </w:tc>
        <w:tc>
          <w:tcPr>
            <w:tcW w:w="2334" w:type="dxa"/>
            <w:shd w:val="clear" w:color="auto" w:fill="EDEDED" w:themeFill="accent3" w:themeFillTint="33"/>
            <w:vAlign w:val="center"/>
          </w:tcPr>
          <w:p w14:paraId="3397A84E" w14:textId="515C5A85" w:rsidR="002224E3" w:rsidRPr="005E1166" w:rsidRDefault="002224E3" w:rsidP="005E1166">
            <w:pPr>
              <w:spacing w:after="0" w:line="240" w:lineRule="auto"/>
              <w:rPr>
                <w:rFonts w:ascii="Calibri Light" w:eastAsia="HG Mincho Light J;msmincho" w:hAnsi="Calibri Light" w:cs="Calibri Light"/>
                <w:b/>
                <w:color w:val="000000"/>
                <w:sz w:val="20"/>
                <w:szCs w:val="20"/>
              </w:rPr>
            </w:pPr>
            <w:r w:rsidRPr="005E1166">
              <w:rPr>
                <w:rFonts w:ascii="Calibri Light" w:eastAsia="HG Mincho Light J;msmincho" w:hAnsi="Calibri Light" w:cs="Calibri Light"/>
                <w:b/>
                <w:bCs/>
                <w:color w:val="000000"/>
                <w:sz w:val="20"/>
                <w:szCs w:val="20"/>
              </w:rPr>
              <w:t>Przedmiot</w:t>
            </w:r>
          </w:p>
        </w:tc>
        <w:tc>
          <w:tcPr>
            <w:tcW w:w="2159" w:type="dxa"/>
            <w:shd w:val="clear" w:color="auto" w:fill="EDEDED" w:themeFill="accent3" w:themeFillTint="33"/>
            <w:vAlign w:val="center"/>
          </w:tcPr>
          <w:p w14:paraId="5C2096BF" w14:textId="77777777" w:rsidR="002224E3" w:rsidRPr="00631A93" w:rsidRDefault="002224E3" w:rsidP="005E1166">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System ubezpieczenia</w:t>
            </w:r>
          </w:p>
        </w:tc>
        <w:tc>
          <w:tcPr>
            <w:tcW w:w="2295" w:type="dxa"/>
            <w:shd w:val="clear" w:color="auto" w:fill="EDEDED" w:themeFill="accent3" w:themeFillTint="33"/>
            <w:vAlign w:val="center"/>
          </w:tcPr>
          <w:p w14:paraId="6943F221" w14:textId="77777777" w:rsidR="002224E3" w:rsidRPr="00631A93" w:rsidRDefault="002224E3" w:rsidP="005E1166">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Wartość ubezpieczeniowa</w:t>
            </w:r>
          </w:p>
        </w:tc>
        <w:tc>
          <w:tcPr>
            <w:tcW w:w="2147" w:type="dxa"/>
            <w:shd w:val="clear" w:color="auto" w:fill="EDEDED" w:themeFill="accent3" w:themeFillTint="33"/>
            <w:vAlign w:val="center"/>
          </w:tcPr>
          <w:p w14:paraId="747E0C6A" w14:textId="77777777" w:rsidR="002224E3" w:rsidRPr="0051536E" w:rsidRDefault="002224E3" w:rsidP="005E1166">
            <w:pPr>
              <w:spacing w:after="0" w:line="240" w:lineRule="auto"/>
              <w:jc w:val="center"/>
              <w:rPr>
                <w:rFonts w:ascii="Calibri Light" w:eastAsia="HG Mincho Light J;msmincho" w:hAnsi="Calibri Light" w:cs="Calibri Light"/>
                <w:b/>
                <w:bCs/>
                <w:color w:val="000000"/>
                <w:sz w:val="20"/>
                <w:szCs w:val="20"/>
              </w:rPr>
            </w:pPr>
            <w:r w:rsidRPr="0051536E">
              <w:rPr>
                <w:rFonts w:ascii="Calibri Light" w:eastAsia="HG Mincho Light J;msmincho" w:hAnsi="Calibri Light" w:cs="Calibri Light"/>
                <w:b/>
                <w:bCs/>
                <w:color w:val="000000"/>
                <w:sz w:val="20"/>
                <w:szCs w:val="20"/>
              </w:rPr>
              <w:t xml:space="preserve">Suma Ubezpieczenia </w:t>
            </w:r>
          </w:p>
          <w:p w14:paraId="1AD325E8" w14:textId="20114FDC" w:rsidR="002224E3" w:rsidRPr="002224E3" w:rsidRDefault="002224E3" w:rsidP="002224E3">
            <w:pPr>
              <w:spacing w:after="0" w:line="240" w:lineRule="auto"/>
              <w:jc w:val="center"/>
              <w:rPr>
                <w:rFonts w:ascii="Calibri Light" w:eastAsia="HG Mincho Light J;msmincho" w:hAnsi="Calibri Light" w:cs="Calibri Light"/>
                <w:b/>
                <w:color w:val="000000"/>
                <w:sz w:val="20"/>
                <w:szCs w:val="20"/>
              </w:rPr>
            </w:pPr>
            <w:r w:rsidRPr="0051536E">
              <w:rPr>
                <w:rFonts w:ascii="Calibri Light" w:eastAsia="HG Mincho Light J;msmincho" w:hAnsi="Calibri Light" w:cs="Calibri Light"/>
                <w:b/>
                <w:bCs/>
                <w:color w:val="000000"/>
                <w:sz w:val="20"/>
                <w:szCs w:val="20"/>
              </w:rPr>
              <w:t>na 04.2026 r.</w:t>
            </w:r>
          </w:p>
        </w:tc>
      </w:tr>
      <w:tr w:rsidR="002224E3" w:rsidRPr="00631A93" w14:paraId="2B5F9FC6" w14:textId="77777777" w:rsidTr="002224E3">
        <w:trPr>
          <w:trHeight w:val="557"/>
          <w:jc w:val="center"/>
        </w:trPr>
        <w:tc>
          <w:tcPr>
            <w:tcW w:w="595" w:type="dxa"/>
            <w:vAlign w:val="center"/>
          </w:tcPr>
          <w:p w14:paraId="0F930C6D" w14:textId="5792266E" w:rsidR="002224E3" w:rsidRPr="005E1166" w:rsidRDefault="002224E3" w:rsidP="005E1166">
            <w:pPr>
              <w:spacing w:after="0" w:line="240" w:lineRule="auto"/>
              <w:jc w:val="center"/>
              <w:rPr>
                <w:rFonts w:ascii="Calibri Light" w:eastAsia="HG Mincho Light J;msmincho" w:hAnsi="Calibri Light" w:cs="Calibri Light"/>
                <w:b/>
                <w:color w:val="000000"/>
                <w:sz w:val="20"/>
                <w:szCs w:val="20"/>
              </w:rPr>
            </w:pPr>
            <w:r w:rsidRPr="005E1166">
              <w:rPr>
                <w:rFonts w:ascii="Calibri Light" w:eastAsia="HG Mincho Light J;msmincho" w:hAnsi="Calibri Light" w:cs="Calibri Light"/>
                <w:b/>
                <w:bCs/>
                <w:color w:val="000000"/>
                <w:sz w:val="20"/>
                <w:szCs w:val="20"/>
              </w:rPr>
              <w:t>1</w:t>
            </w:r>
            <w:r>
              <w:rPr>
                <w:rFonts w:ascii="Calibri Light" w:eastAsia="HG Mincho Light J;msmincho" w:hAnsi="Calibri Light" w:cs="Calibri Light"/>
                <w:b/>
                <w:bCs/>
                <w:color w:val="000000"/>
                <w:sz w:val="20"/>
                <w:szCs w:val="20"/>
              </w:rPr>
              <w:t>.</w:t>
            </w:r>
          </w:p>
        </w:tc>
        <w:tc>
          <w:tcPr>
            <w:tcW w:w="2334" w:type="dxa"/>
            <w:vAlign w:val="center"/>
          </w:tcPr>
          <w:p w14:paraId="1586FC81" w14:textId="21F6AE8D" w:rsidR="002224E3" w:rsidRPr="005E1166" w:rsidRDefault="002224E3" w:rsidP="005E1166">
            <w:pPr>
              <w:spacing w:after="0" w:line="240" w:lineRule="auto"/>
              <w:rPr>
                <w:rFonts w:ascii="Calibri Light" w:eastAsia="HG Mincho Light J;msmincho" w:hAnsi="Calibri Light" w:cs="Calibri Light"/>
                <w:b/>
                <w:color w:val="000000"/>
                <w:sz w:val="20"/>
                <w:szCs w:val="20"/>
              </w:rPr>
            </w:pPr>
            <w:r w:rsidRPr="005E1166">
              <w:rPr>
                <w:rFonts w:ascii="Calibri Light" w:eastAsia="HG Mincho Light J;msmincho" w:hAnsi="Calibri Light" w:cs="Calibri Light"/>
                <w:b/>
                <w:color w:val="000000"/>
                <w:sz w:val="20"/>
                <w:szCs w:val="20"/>
              </w:rPr>
              <w:t>Elektronika stacjonarna</w:t>
            </w:r>
          </w:p>
        </w:tc>
        <w:tc>
          <w:tcPr>
            <w:tcW w:w="2159" w:type="dxa"/>
            <w:vAlign w:val="center"/>
          </w:tcPr>
          <w:p w14:paraId="769193F6" w14:textId="77777777" w:rsidR="002224E3" w:rsidRPr="00631A93" w:rsidRDefault="002224E3" w:rsidP="005E1166">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Sumy stałe</w:t>
            </w:r>
          </w:p>
        </w:tc>
        <w:tc>
          <w:tcPr>
            <w:tcW w:w="2295" w:type="dxa"/>
            <w:vAlign w:val="center"/>
          </w:tcPr>
          <w:p w14:paraId="49E63FEC" w14:textId="77777777" w:rsidR="002224E3" w:rsidRPr="00631A93" w:rsidRDefault="002224E3" w:rsidP="005E1166">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Księgowa brutto</w:t>
            </w:r>
          </w:p>
        </w:tc>
        <w:tc>
          <w:tcPr>
            <w:tcW w:w="2147" w:type="dxa"/>
            <w:vAlign w:val="center"/>
          </w:tcPr>
          <w:p w14:paraId="2A236828" w14:textId="0FCBC0E8" w:rsidR="002224E3" w:rsidRPr="005E1166" w:rsidRDefault="00843F65" w:rsidP="005E1166">
            <w:pPr>
              <w:spacing w:after="0" w:line="240" w:lineRule="auto"/>
              <w:jc w:val="center"/>
              <w:rPr>
                <w:rFonts w:ascii="Calibri Light" w:eastAsia="HG Mincho Light J;msmincho" w:hAnsi="Calibri Light" w:cs="Calibri Light"/>
                <w:b/>
                <w:color w:val="000000"/>
                <w:sz w:val="20"/>
                <w:szCs w:val="20"/>
              </w:rPr>
            </w:pPr>
            <w:r w:rsidRPr="002824F0">
              <w:rPr>
                <w:rFonts w:asciiTheme="majorHAnsi" w:eastAsia="HG Mincho Light J;msmincho" w:hAnsiTheme="majorHAnsi" w:cstheme="majorHAnsi"/>
                <w:color w:val="000000"/>
                <w:sz w:val="20"/>
                <w:szCs w:val="20"/>
              </w:rPr>
              <w:t>942 874,74</w:t>
            </w:r>
            <w:r>
              <w:rPr>
                <w:rFonts w:asciiTheme="majorHAnsi" w:eastAsia="HG Mincho Light J;msmincho" w:hAnsiTheme="majorHAnsi" w:cstheme="majorHAnsi"/>
                <w:color w:val="000000"/>
                <w:sz w:val="20"/>
                <w:szCs w:val="20"/>
              </w:rPr>
              <w:t xml:space="preserve"> zł</w:t>
            </w:r>
          </w:p>
        </w:tc>
      </w:tr>
      <w:tr w:rsidR="002224E3" w:rsidRPr="00631A93" w14:paraId="472EC03C" w14:textId="77777777" w:rsidTr="002224E3">
        <w:trPr>
          <w:trHeight w:val="557"/>
          <w:jc w:val="center"/>
        </w:trPr>
        <w:tc>
          <w:tcPr>
            <w:tcW w:w="595" w:type="dxa"/>
            <w:vAlign w:val="center"/>
          </w:tcPr>
          <w:p w14:paraId="11016954" w14:textId="1CD93616" w:rsidR="002224E3" w:rsidRPr="005E1166" w:rsidRDefault="002224E3" w:rsidP="005E1166">
            <w:pPr>
              <w:spacing w:after="0" w:line="240" w:lineRule="auto"/>
              <w:jc w:val="center"/>
              <w:rPr>
                <w:rFonts w:ascii="Calibri Light" w:eastAsia="HG Mincho Light J;msmincho" w:hAnsi="Calibri Light" w:cs="Calibri Light"/>
                <w:b/>
                <w:color w:val="000000"/>
                <w:sz w:val="20"/>
                <w:szCs w:val="20"/>
              </w:rPr>
            </w:pPr>
            <w:r w:rsidRPr="005E1166">
              <w:rPr>
                <w:rFonts w:ascii="Calibri Light" w:eastAsia="HG Mincho Light J;msmincho" w:hAnsi="Calibri Light" w:cs="Calibri Light"/>
                <w:b/>
                <w:bCs/>
                <w:color w:val="000000"/>
                <w:sz w:val="20"/>
                <w:szCs w:val="20"/>
              </w:rPr>
              <w:t>2</w:t>
            </w:r>
            <w:r>
              <w:rPr>
                <w:rFonts w:ascii="Calibri Light" w:eastAsia="HG Mincho Light J;msmincho" w:hAnsi="Calibri Light" w:cs="Calibri Light"/>
                <w:b/>
                <w:bCs/>
                <w:color w:val="000000"/>
                <w:sz w:val="20"/>
                <w:szCs w:val="20"/>
              </w:rPr>
              <w:t>.</w:t>
            </w:r>
          </w:p>
        </w:tc>
        <w:tc>
          <w:tcPr>
            <w:tcW w:w="2334" w:type="dxa"/>
            <w:vAlign w:val="center"/>
          </w:tcPr>
          <w:p w14:paraId="0E812F39" w14:textId="05CC7DC4" w:rsidR="002224E3" w:rsidRPr="005E1166" w:rsidRDefault="002224E3" w:rsidP="005E1166">
            <w:pPr>
              <w:spacing w:after="0" w:line="240" w:lineRule="auto"/>
              <w:rPr>
                <w:rFonts w:ascii="Calibri Light" w:eastAsia="HG Mincho Light J;msmincho" w:hAnsi="Calibri Light" w:cs="Calibri Light"/>
                <w:b/>
                <w:color w:val="000000"/>
                <w:sz w:val="20"/>
                <w:szCs w:val="20"/>
              </w:rPr>
            </w:pPr>
            <w:r w:rsidRPr="005E1166">
              <w:rPr>
                <w:rFonts w:ascii="Calibri Light" w:eastAsia="HG Mincho Light J;msmincho" w:hAnsi="Calibri Light" w:cs="Calibri Light"/>
                <w:b/>
                <w:color w:val="000000"/>
                <w:sz w:val="20"/>
                <w:szCs w:val="20"/>
              </w:rPr>
              <w:t>Elektronika przenośna</w:t>
            </w:r>
          </w:p>
        </w:tc>
        <w:tc>
          <w:tcPr>
            <w:tcW w:w="2159" w:type="dxa"/>
            <w:vAlign w:val="center"/>
          </w:tcPr>
          <w:p w14:paraId="0CFD4B58" w14:textId="77777777" w:rsidR="002224E3" w:rsidRPr="00631A93" w:rsidRDefault="002224E3" w:rsidP="005E1166">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Sumy stałe</w:t>
            </w:r>
          </w:p>
        </w:tc>
        <w:tc>
          <w:tcPr>
            <w:tcW w:w="2295" w:type="dxa"/>
            <w:vAlign w:val="center"/>
          </w:tcPr>
          <w:p w14:paraId="6C4013D5" w14:textId="77777777" w:rsidR="002224E3" w:rsidRPr="00631A93" w:rsidRDefault="002224E3" w:rsidP="005E1166">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Księgowa brutto</w:t>
            </w:r>
          </w:p>
        </w:tc>
        <w:tc>
          <w:tcPr>
            <w:tcW w:w="2147" w:type="dxa"/>
            <w:vAlign w:val="center"/>
          </w:tcPr>
          <w:p w14:paraId="1B0919C8" w14:textId="73E734BC" w:rsidR="002224E3" w:rsidRPr="005E1166" w:rsidRDefault="0075435A" w:rsidP="005E1166">
            <w:pPr>
              <w:spacing w:after="0" w:line="240" w:lineRule="auto"/>
              <w:jc w:val="center"/>
              <w:rPr>
                <w:rFonts w:ascii="Calibri Light" w:eastAsia="HG Mincho Light J;msmincho" w:hAnsi="Calibri Light" w:cs="Calibri Light"/>
                <w:b/>
                <w:color w:val="000000"/>
                <w:sz w:val="20"/>
                <w:szCs w:val="20"/>
              </w:rPr>
            </w:pPr>
            <w:r w:rsidRPr="002824F0">
              <w:rPr>
                <w:rFonts w:asciiTheme="majorHAnsi" w:eastAsia="HG Mincho Light J;msmincho" w:hAnsiTheme="majorHAnsi" w:cstheme="majorHAnsi"/>
                <w:color w:val="000000"/>
                <w:sz w:val="20"/>
                <w:szCs w:val="20"/>
              </w:rPr>
              <w:t>240 055,44</w:t>
            </w:r>
            <w:r>
              <w:rPr>
                <w:rFonts w:asciiTheme="majorHAnsi" w:eastAsia="HG Mincho Light J;msmincho" w:hAnsiTheme="majorHAnsi" w:cstheme="majorHAnsi"/>
                <w:color w:val="000000"/>
                <w:sz w:val="20"/>
                <w:szCs w:val="20"/>
              </w:rPr>
              <w:t xml:space="preserve"> zł</w:t>
            </w:r>
          </w:p>
        </w:tc>
      </w:tr>
      <w:tr w:rsidR="002224E3" w:rsidRPr="00631A93" w14:paraId="460082B6" w14:textId="77777777" w:rsidTr="002224E3">
        <w:trPr>
          <w:trHeight w:val="557"/>
          <w:jc w:val="center"/>
        </w:trPr>
        <w:tc>
          <w:tcPr>
            <w:tcW w:w="595" w:type="dxa"/>
            <w:vAlign w:val="center"/>
          </w:tcPr>
          <w:p w14:paraId="12040DD2" w14:textId="53FCA197" w:rsidR="002224E3" w:rsidRPr="005E1166" w:rsidRDefault="002224E3" w:rsidP="005E1166">
            <w:pPr>
              <w:spacing w:after="0" w:line="240" w:lineRule="auto"/>
              <w:jc w:val="center"/>
              <w:rPr>
                <w:rFonts w:ascii="Calibri Light" w:eastAsia="HG Mincho Light J;msmincho" w:hAnsi="Calibri Light" w:cs="Calibri Light"/>
                <w:b/>
                <w:color w:val="000000"/>
                <w:sz w:val="20"/>
                <w:szCs w:val="20"/>
              </w:rPr>
            </w:pPr>
            <w:r w:rsidRPr="005E1166">
              <w:rPr>
                <w:rFonts w:ascii="Calibri Light" w:eastAsia="HG Mincho Light J;msmincho" w:hAnsi="Calibri Light" w:cs="Calibri Light"/>
                <w:b/>
                <w:bCs/>
                <w:color w:val="000000"/>
                <w:sz w:val="20"/>
                <w:szCs w:val="20"/>
              </w:rPr>
              <w:t>3</w:t>
            </w:r>
            <w:r>
              <w:rPr>
                <w:rFonts w:ascii="Calibri Light" w:eastAsia="HG Mincho Light J;msmincho" w:hAnsi="Calibri Light" w:cs="Calibri Light"/>
                <w:b/>
                <w:bCs/>
                <w:color w:val="000000"/>
                <w:sz w:val="20"/>
                <w:szCs w:val="20"/>
              </w:rPr>
              <w:t>.</w:t>
            </w:r>
          </w:p>
        </w:tc>
        <w:tc>
          <w:tcPr>
            <w:tcW w:w="2334" w:type="dxa"/>
            <w:vAlign w:val="center"/>
          </w:tcPr>
          <w:p w14:paraId="67918893" w14:textId="74DE5F89" w:rsidR="002224E3" w:rsidRPr="005E1166" w:rsidRDefault="002224E3" w:rsidP="005E1166">
            <w:pPr>
              <w:spacing w:after="0" w:line="240" w:lineRule="auto"/>
              <w:rPr>
                <w:rFonts w:ascii="Calibri Light" w:eastAsia="HG Mincho Light J;msmincho" w:hAnsi="Calibri Light" w:cs="Calibri Light"/>
                <w:b/>
                <w:color w:val="000000"/>
                <w:sz w:val="20"/>
                <w:szCs w:val="20"/>
              </w:rPr>
            </w:pPr>
            <w:r w:rsidRPr="005E1166">
              <w:rPr>
                <w:rFonts w:ascii="Calibri Light" w:eastAsia="HG Mincho Light J;msmincho" w:hAnsi="Calibri Light" w:cs="Calibri Light"/>
                <w:b/>
                <w:color w:val="000000"/>
                <w:sz w:val="20"/>
                <w:szCs w:val="20"/>
              </w:rPr>
              <w:t>Oprogramowanie, dane</w:t>
            </w:r>
          </w:p>
        </w:tc>
        <w:tc>
          <w:tcPr>
            <w:tcW w:w="2159" w:type="dxa"/>
            <w:vAlign w:val="center"/>
          </w:tcPr>
          <w:p w14:paraId="553153E1" w14:textId="77777777" w:rsidR="002224E3" w:rsidRPr="00631A93" w:rsidRDefault="002224E3" w:rsidP="005E1166">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Sumy stałe</w:t>
            </w:r>
          </w:p>
        </w:tc>
        <w:tc>
          <w:tcPr>
            <w:tcW w:w="2295" w:type="dxa"/>
            <w:vAlign w:val="center"/>
          </w:tcPr>
          <w:p w14:paraId="606BCED4" w14:textId="77777777" w:rsidR="002224E3" w:rsidRPr="00631A93" w:rsidRDefault="002224E3" w:rsidP="005E1166">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I Ryzyko</w:t>
            </w:r>
          </w:p>
        </w:tc>
        <w:tc>
          <w:tcPr>
            <w:tcW w:w="2147" w:type="dxa"/>
            <w:vAlign w:val="center"/>
          </w:tcPr>
          <w:p w14:paraId="1BCA969B" w14:textId="3FCF8B26" w:rsidR="002224E3" w:rsidRPr="009719B8" w:rsidRDefault="002224E3" w:rsidP="005E1166">
            <w:pPr>
              <w:spacing w:after="0" w:line="240" w:lineRule="auto"/>
              <w:jc w:val="center"/>
              <w:rPr>
                <w:rFonts w:ascii="Calibri Light" w:eastAsia="HG Mincho Light J;msmincho" w:hAnsi="Calibri Light" w:cs="Calibri Light"/>
                <w:bCs/>
                <w:color w:val="000000"/>
                <w:sz w:val="20"/>
                <w:szCs w:val="20"/>
              </w:rPr>
            </w:pPr>
            <w:r w:rsidRPr="009719B8">
              <w:rPr>
                <w:rFonts w:ascii="Calibri Light" w:eastAsia="HG Mincho Light J;msmincho" w:hAnsi="Calibri Light" w:cs="Calibri Light"/>
                <w:bCs/>
                <w:color w:val="000000"/>
                <w:sz w:val="20"/>
                <w:szCs w:val="20"/>
              </w:rPr>
              <w:t>378 469,06</w:t>
            </w:r>
            <w:r w:rsidR="0075435A" w:rsidRPr="009719B8">
              <w:rPr>
                <w:rFonts w:ascii="Calibri Light" w:eastAsia="HG Mincho Light J;msmincho" w:hAnsi="Calibri Light" w:cs="Calibri Light"/>
                <w:bCs/>
                <w:color w:val="000000"/>
                <w:sz w:val="20"/>
                <w:szCs w:val="20"/>
              </w:rPr>
              <w:t xml:space="preserve"> zł</w:t>
            </w:r>
          </w:p>
        </w:tc>
      </w:tr>
      <w:tr w:rsidR="002224E3" w:rsidRPr="00631A93" w14:paraId="2485AB78" w14:textId="77777777" w:rsidTr="00A61122">
        <w:trPr>
          <w:trHeight w:val="557"/>
          <w:jc w:val="center"/>
        </w:trPr>
        <w:tc>
          <w:tcPr>
            <w:tcW w:w="7385" w:type="dxa"/>
            <w:gridSpan w:val="4"/>
            <w:shd w:val="clear" w:color="auto" w:fill="EDEDED" w:themeFill="accent3" w:themeFillTint="33"/>
            <w:vAlign w:val="center"/>
          </w:tcPr>
          <w:p w14:paraId="5F2BF7CC" w14:textId="1B8F4582" w:rsidR="002224E3" w:rsidRPr="00EA21DA" w:rsidRDefault="002224E3" w:rsidP="00EA21DA">
            <w:pPr>
              <w:spacing w:after="0" w:line="240" w:lineRule="auto"/>
              <w:rPr>
                <w:rFonts w:ascii="Calibri Light" w:eastAsia="HG Mincho Light J;msmincho" w:hAnsi="Calibri Light" w:cs="Calibri Light"/>
                <w:b/>
                <w:bCs/>
                <w:color w:val="000000"/>
                <w:sz w:val="20"/>
                <w:szCs w:val="20"/>
              </w:rPr>
            </w:pPr>
            <w:r w:rsidRPr="002224E3">
              <w:rPr>
                <w:rFonts w:ascii="Calibri Light" w:eastAsia="HG Mincho Light J;msmincho" w:hAnsi="Calibri Light" w:cs="Calibri Light"/>
                <w:b/>
                <w:bCs/>
                <w:color w:val="000000"/>
                <w:sz w:val="20"/>
                <w:szCs w:val="20"/>
              </w:rPr>
              <w:t>S</w:t>
            </w:r>
            <w:r>
              <w:rPr>
                <w:rFonts w:ascii="Calibri Light" w:eastAsia="HG Mincho Light J;msmincho" w:hAnsi="Calibri Light" w:cs="Calibri Light"/>
                <w:b/>
                <w:bCs/>
                <w:color w:val="000000"/>
                <w:sz w:val="20"/>
                <w:szCs w:val="20"/>
              </w:rPr>
              <w:t>UMA</w:t>
            </w:r>
            <w:r w:rsidRPr="00EA21DA">
              <w:rPr>
                <w:rFonts w:ascii="Calibri Light" w:eastAsia="HG Mincho Light J;msmincho" w:hAnsi="Calibri Light" w:cs="Calibri Light"/>
                <w:b/>
                <w:bCs/>
                <w:color w:val="000000"/>
                <w:sz w:val="20"/>
                <w:szCs w:val="20"/>
              </w:rPr>
              <w:t>:</w:t>
            </w:r>
          </w:p>
        </w:tc>
        <w:tc>
          <w:tcPr>
            <w:tcW w:w="2147" w:type="dxa"/>
            <w:shd w:val="clear" w:color="auto" w:fill="EDEDED" w:themeFill="accent3" w:themeFillTint="33"/>
            <w:vAlign w:val="center"/>
          </w:tcPr>
          <w:p w14:paraId="68C68FC0" w14:textId="41532F32" w:rsidR="002224E3" w:rsidRPr="005E1166" w:rsidRDefault="00366932" w:rsidP="005E1166">
            <w:pPr>
              <w:spacing w:after="0" w:line="240" w:lineRule="auto"/>
              <w:jc w:val="center"/>
              <w:rPr>
                <w:rFonts w:ascii="Calibri Light" w:eastAsia="HG Mincho Light J;msmincho" w:hAnsi="Calibri Light" w:cs="Calibri Light"/>
                <w:b/>
                <w:bCs/>
                <w:color w:val="000000"/>
                <w:sz w:val="20"/>
                <w:szCs w:val="20"/>
              </w:rPr>
            </w:pPr>
            <w:r w:rsidRPr="00366932">
              <w:rPr>
                <w:rFonts w:ascii="Calibri Light" w:eastAsia="HG Mincho Light J;msmincho" w:hAnsi="Calibri Light" w:cs="Calibri Light"/>
                <w:b/>
                <w:bCs/>
                <w:color w:val="000000"/>
                <w:sz w:val="20"/>
                <w:szCs w:val="20"/>
              </w:rPr>
              <w:t>1 561 399,24 zł</w:t>
            </w:r>
          </w:p>
        </w:tc>
      </w:tr>
    </w:tbl>
    <w:p w14:paraId="2C3C5616" w14:textId="3D7529B6" w:rsidR="007608DF" w:rsidRPr="00631A93" w:rsidRDefault="007608DF" w:rsidP="008901FB">
      <w:pPr>
        <w:autoSpaceDE w:val="0"/>
        <w:spacing w:after="0"/>
        <w:jc w:val="both"/>
        <w:rPr>
          <w:rFonts w:ascii="Calibri Light" w:hAnsi="Calibri Light" w:cs="Calibri Light"/>
          <w:b/>
          <w:bCs/>
          <w:color w:val="262626"/>
          <w:sz w:val="20"/>
          <w:szCs w:val="20"/>
          <w:u w:val="single"/>
        </w:rPr>
      </w:pPr>
    </w:p>
    <w:p w14:paraId="381597AA" w14:textId="5B271AAF" w:rsidR="00820D21" w:rsidRPr="005E2EB4" w:rsidRDefault="00E90B8D" w:rsidP="00762A11">
      <w:pPr>
        <w:pStyle w:val="ListParagraph"/>
        <w:numPr>
          <w:ilvl w:val="1"/>
          <w:numId w:val="7"/>
        </w:numPr>
        <w:autoSpaceDE w:val="0"/>
        <w:spacing w:after="0"/>
        <w:jc w:val="both"/>
        <w:rPr>
          <w:rFonts w:ascii="Calibri Light" w:hAnsi="Calibri Light" w:cs="Calibri Light"/>
          <w:b/>
          <w:bCs/>
          <w:color w:val="212121"/>
          <w:sz w:val="20"/>
          <w:szCs w:val="20"/>
        </w:rPr>
      </w:pPr>
      <w:r w:rsidRPr="005E2EB4">
        <w:rPr>
          <w:rFonts w:ascii="Calibri Light" w:hAnsi="Calibri Light" w:cs="Calibri Light"/>
          <w:b/>
          <w:bCs/>
          <w:color w:val="212121"/>
          <w:sz w:val="20"/>
          <w:szCs w:val="20"/>
        </w:rPr>
        <w:t>ZAKRES UEZPIECZENIA</w:t>
      </w:r>
      <w:r w:rsidRPr="005E2EB4">
        <w:rPr>
          <w:rFonts w:ascii="Calibri Light" w:hAnsi="Calibri Light" w:cs="Calibri Light"/>
          <w:b/>
          <w:bCs/>
          <w:color w:val="212121"/>
          <w:sz w:val="20"/>
          <w:szCs w:val="20"/>
          <w:u w:val="single"/>
        </w:rPr>
        <w:t xml:space="preserve"> </w:t>
      </w:r>
    </w:p>
    <w:p w14:paraId="15E7BD1F" w14:textId="77777777" w:rsidR="007608DF" w:rsidRPr="00A55F0F" w:rsidRDefault="00514F5A" w:rsidP="00C7145F">
      <w:pPr>
        <w:autoSpaceDE w:val="0"/>
        <w:spacing w:after="0"/>
        <w:ind w:left="360"/>
        <w:jc w:val="both"/>
        <w:rPr>
          <w:rFonts w:ascii="Calibri Light" w:hAnsi="Calibri Light" w:cs="Calibri Light"/>
          <w:color w:val="262626"/>
          <w:sz w:val="20"/>
          <w:szCs w:val="20"/>
        </w:rPr>
      </w:pPr>
      <w:r w:rsidRPr="00A55F0F">
        <w:rPr>
          <w:rFonts w:ascii="Calibri Light" w:hAnsi="Calibri Light" w:cs="Calibri Light"/>
          <w:color w:val="262626"/>
          <w:sz w:val="20"/>
          <w:szCs w:val="20"/>
        </w:rPr>
        <w:t xml:space="preserve">Ubezpieczenie od wszystkich ryzyk (all risks). </w:t>
      </w:r>
    </w:p>
    <w:p w14:paraId="764EFAD7" w14:textId="1A46B424" w:rsidR="00E73323" w:rsidRPr="00631A93" w:rsidRDefault="00E73323" w:rsidP="00C7145F">
      <w:pPr>
        <w:spacing w:after="0"/>
        <w:ind w:left="360"/>
        <w:jc w:val="both"/>
        <w:rPr>
          <w:rFonts w:ascii="Calibri Light" w:hAnsi="Calibri Light" w:cs="Calibri Light"/>
          <w:color w:val="262626"/>
          <w:sz w:val="20"/>
          <w:szCs w:val="20"/>
        </w:rPr>
      </w:pPr>
      <w:r w:rsidRPr="00A55F0F">
        <w:rPr>
          <w:rFonts w:ascii="Calibri Light" w:hAnsi="Calibri Light" w:cs="Calibri Light"/>
          <w:sz w:val="20"/>
          <w:szCs w:val="20"/>
        </w:rPr>
        <w:t>Obejmuje wszelkie szkody materialne (fizyczne) polegające na utracie przedmiotu ubezpieczenia, jego uszkodzeniu lub zniszczeniu wskutek</w:t>
      </w:r>
      <w:r w:rsidR="00E25FF2" w:rsidRPr="00A55F0F">
        <w:rPr>
          <w:rFonts w:ascii="Calibri Light" w:hAnsi="Calibri Light" w:cs="Calibri Light"/>
          <w:sz w:val="20"/>
          <w:szCs w:val="20"/>
        </w:rPr>
        <w:t>,</w:t>
      </w:r>
      <w:r w:rsidRPr="00A55F0F">
        <w:rPr>
          <w:rFonts w:ascii="Calibri Light" w:hAnsi="Calibri Light" w:cs="Calibri Light"/>
          <w:sz w:val="20"/>
          <w:szCs w:val="20"/>
        </w:rPr>
        <w:t xml:space="preserve"> nieprzewidzianej</w:t>
      </w:r>
      <w:r w:rsidR="00E25FF2" w:rsidRPr="00A55F0F">
        <w:rPr>
          <w:rFonts w:ascii="Calibri Light" w:hAnsi="Calibri Light" w:cs="Calibri Light"/>
          <w:sz w:val="20"/>
          <w:szCs w:val="20"/>
        </w:rPr>
        <w:t xml:space="preserve"> i </w:t>
      </w:r>
      <w:r w:rsidRPr="00A55F0F">
        <w:rPr>
          <w:rFonts w:ascii="Calibri Light" w:hAnsi="Calibri Light" w:cs="Calibri Light"/>
          <w:sz w:val="20"/>
          <w:szCs w:val="20"/>
        </w:rPr>
        <w:t>niezależne</w:t>
      </w:r>
      <w:r w:rsidR="00E25FF2" w:rsidRPr="00A55F0F">
        <w:rPr>
          <w:rFonts w:ascii="Calibri Light" w:hAnsi="Calibri Light" w:cs="Calibri Light"/>
          <w:sz w:val="20"/>
          <w:szCs w:val="20"/>
        </w:rPr>
        <w:t>j</w:t>
      </w:r>
      <w:r w:rsidR="00BB2482" w:rsidRPr="00A55F0F">
        <w:rPr>
          <w:rFonts w:ascii="Calibri Light" w:hAnsi="Calibri Light" w:cs="Calibri Light"/>
          <w:sz w:val="20"/>
          <w:szCs w:val="20"/>
        </w:rPr>
        <w:t xml:space="preserve"> </w:t>
      </w:r>
      <w:r w:rsidRPr="00A55F0F">
        <w:rPr>
          <w:rFonts w:ascii="Calibri Light" w:hAnsi="Calibri Light" w:cs="Calibri Light"/>
          <w:sz w:val="20"/>
          <w:szCs w:val="20"/>
        </w:rPr>
        <w:t xml:space="preserve">od </w:t>
      </w:r>
      <w:r w:rsidR="003E749E" w:rsidRPr="00A55F0F">
        <w:rPr>
          <w:rFonts w:ascii="Calibri Light" w:hAnsi="Calibri Light" w:cs="Calibri Light"/>
          <w:sz w:val="20"/>
          <w:szCs w:val="20"/>
        </w:rPr>
        <w:t>Z</w:t>
      </w:r>
      <w:r w:rsidR="002D74B5" w:rsidRPr="00A55F0F">
        <w:rPr>
          <w:rFonts w:ascii="Calibri Light" w:hAnsi="Calibri Light" w:cs="Calibri Light"/>
          <w:sz w:val="20"/>
          <w:szCs w:val="20"/>
        </w:rPr>
        <w:t>ama</w:t>
      </w:r>
      <w:r w:rsidR="00913837" w:rsidRPr="00A55F0F">
        <w:rPr>
          <w:rFonts w:ascii="Calibri Light" w:hAnsi="Calibri Light" w:cs="Calibri Light"/>
          <w:sz w:val="20"/>
          <w:szCs w:val="20"/>
        </w:rPr>
        <w:t>wiając</w:t>
      </w:r>
      <w:r w:rsidR="00163E53" w:rsidRPr="00A55F0F">
        <w:rPr>
          <w:rFonts w:ascii="Calibri Light" w:hAnsi="Calibri Light" w:cs="Calibri Light"/>
          <w:sz w:val="20"/>
          <w:szCs w:val="20"/>
        </w:rPr>
        <w:t>e</w:t>
      </w:r>
      <w:r w:rsidR="0070608E" w:rsidRPr="00A55F0F">
        <w:rPr>
          <w:rFonts w:ascii="Calibri Light" w:hAnsi="Calibri Light" w:cs="Calibri Light"/>
          <w:sz w:val="20"/>
          <w:szCs w:val="20"/>
        </w:rPr>
        <w:t>go</w:t>
      </w:r>
      <w:r w:rsidRPr="00A55F0F">
        <w:rPr>
          <w:rFonts w:ascii="Calibri Light" w:hAnsi="Calibri Light" w:cs="Calibri Light"/>
          <w:sz w:val="20"/>
          <w:szCs w:val="20"/>
        </w:rPr>
        <w:t xml:space="preserve"> przyczyny</w:t>
      </w:r>
      <w:r w:rsidR="00E25FF2" w:rsidRPr="00A55F0F">
        <w:rPr>
          <w:rFonts w:ascii="Calibri Light" w:hAnsi="Calibri Light" w:cs="Calibri Light"/>
          <w:sz w:val="20"/>
          <w:szCs w:val="20"/>
          <w:lang w:eastAsia="pl-PL"/>
        </w:rPr>
        <w:t>,</w:t>
      </w:r>
      <w:r w:rsidR="00E25FF2" w:rsidRPr="00A55F0F">
        <w:rPr>
          <w:rFonts w:ascii="Calibri Light" w:hAnsi="Calibri Light" w:cs="Calibri Light"/>
          <w:sz w:val="20"/>
          <w:szCs w:val="20"/>
        </w:rPr>
        <w:t xml:space="preserve"> </w:t>
      </w:r>
      <w:r w:rsidRPr="00A55F0F">
        <w:rPr>
          <w:rFonts w:ascii="Calibri Light" w:hAnsi="Calibri Light" w:cs="Calibri Light"/>
          <w:sz w:val="20"/>
          <w:szCs w:val="20"/>
        </w:rPr>
        <w:t>wyraźnie nie wyłączonej w ogólnych warunkach ubezpieczenia,</w:t>
      </w:r>
      <w:r w:rsidR="00E25FF2" w:rsidRPr="00A55F0F">
        <w:rPr>
          <w:rFonts w:ascii="Calibri Light" w:hAnsi="Calibri Light" w:cs="Calibri Light"/>
          <w:sz w:val="20"/>
          <w:szCs w:val="20"/>
          <w:lang w:eastAsia="pl-PL"/>
        </w:rPr>
        <w:t xml:space="preserve"> zakres ochrony obejmuje zdarzenie nagłe</w:t>
      </w:r>
      <w:r w:rsidRPr="00A55F0F">
        <w:rPr>
          <w:rFonts w:ascii="Calibri Light" w:hAnsi="Calibri Light" w:cs="Calibri Light"/>
          <w:color w:val="262626"/>
          <w:sz w:val="20"/>
          <w:szCs w:val="20"/>
        </w:rPr>
        <w:t>,</w:t>
      </w:r>
      <w:r w:rsidRPr="00A55F0F">
        <w:rPr>
          <w:rFonts w:ascii="Calibri Light" w:hAnsi="Calibri Light" w:cs="Calibri Light"/>
          <w:sz w:val="20"/>
          <w:szCs w:val="20"/>
        </w:rPr>
        <w:t xml:space="preserve"> w tym </w:t>
      </w:r>
      <w:r w:rsidR="004F7368">
        <w:rPr>
          <w:rFonts w:ascii="Calibri Light" w:hAnsi="Calibri Light" w:cs="Calibri Light"/>
          <w:sz w:val="20"/>
          <w:szCs w:val="20"/>
        </w:rPr>
        <w:br/>
      </w:r>
      <w:r w:rsidRPr="00A55F0F">
        <w:rPr>
          <w:rFonts w:ascii="Calibri Light" w:hAnsi="Calibri Light" w:cs="Calibri Light"/>
          <w:sz w:val="20"/>
          <w:szCs w:val="20"/>
        </w:rPr>
        <w:t>co najmniej szkody powstałe w wyniku:</w:t>
      </w:r>
    </w:p>
    <w:p w14:paraId="4EFA0D3B" w14:textId="77777777" w:rsidR="00C7145F" w:rsidRPr="00443479" w:rsidRDefault="00C7145F" w:rsidP="00762A11">
      <w:pPr>
        <w:pStyle w:val="ListParagraph"/>
        <w:numPr>
          <w:ilvl w:val="0"/>
          <w:numId w:val="4"/>
        </w:numPr>
        <w:spacing w:after="0"/>
        <w:jc w:val="both"/>
        <w:textAlignment w:val="auto"/>
        <w:rPr>
          <w:rFonts w:ascii="Calibri Light" w:hAnsi="Calibri Light" w:cs="Calibri Light"/>
          <w:sz w:val="20"/>
          <w:szCs w:val="20"/>
        </w:rPr>
      </w:pPr>
      <w:r w:rsidRPr="00443479">
        <w:rPr>
          <w:rFonts w:ascii="Calibri Light" w:hAnsi="Calibri Light" w:cs="Calibri Light"/>
          <w:sz w:val="20"/>
          <w:szCs w:val="20"/>
        </w:rPr>
        <w:t xml:space="preserve">lawiny, działania wiatru, deszczu nawalnego, </w:t>
      </w:r>
      <w:r>
        <w:rPr>
          <w:rFonts w:ascii="Calibri Light" w:hAnsi="Calibri Light" w:cs="Calibri Light"/>
          <w:sz w:val="20"/>
          <w:szCs w:val="20"/>
        </w:rPr>
        <w:t xml:space="preserve">długotrwałych opadów, </w:t>
      </w:r>
      <w:r w:rsidRPr="00443479">
        <w:rPr>
          <w:rFonts w:ascii="Calibri Light" w:hAnsi="Calibri Light" w:cs="Calibri Light"/>
          <w:sz w:val="20"/>
          <w:szCs w:val="20"/>
        </w:rPr>
        <w:t>naporu śniegu lub lodu, opadów śniegu, zamarzania wody, topnienia mas śniegu lub lodu (bez względu na wielkość obciążenia), powodzi</w:t>
      </w:r>
      <w:r>
        <w:rPr>
          <w:rFonts w:ascii="Calibri Light" w:hAnsi="Calibri Light" w:cs="Calibri Light"/>
          <w:sz w:val="20"/>
          <w:szCs w:val="20"/>
        </w:rPr>
        <w:t xml:space="preserve"> (</w:t>
      </w:r>
      <w:r w:rsidRPr="00631A93">
        <w:rPr>
          <w:rFonts w:ascii="Calibri Light" w:hAnsi="Calibri Light" w:cs="Calibri Light"/>
          <w:sz w:val="20"/>
          <w:szCs w:val="20"/>
          <w:lang w:eastAsia="pl-PL"/>
        </w:rPr>
        <w:t>zalanie terenów w następstwie podniesienia się wody w korytach wód płynących i stojących oraz spływu wód po zboczach i stokach na terenach górskich lub falistych</w:t>
      </w:r>
      <w:r>
        <w:rPr>
          <w:rFonts w:ascii="Calibri Light" w:hAnsi="Calibri Light" w:cs="Calibri Light"/>
          <w:sz w:val="20"/>
          <w:szCs w:val="20"/>
          <w:lang w:eastAsia="pl-PL"/>
        </w:rPr>
        <w:t>)</w:t>
      </w:r>
      <w:r w:rsidRPr="00443479">
        <w:rPr>
          <w:rFonts w:ascii="Calibri Light" w:hAnsi="Calibri Light" w:cs="Calibri Light"/>
          <w:sz w:val="20"/>
          <w:szCs w:val="20"/>
        </w:rPr>
        <w:t xml:space="preserve">, podniesienia się wód gruntowych, zalania (w tym </w:t>
      </w:r>
      <w:r w:rsidRPr="00443479">
        <w:rPr>
          <w:rFonts w:ascii="Calibri Light" w:hAnsi="Calibri Light" w:cs="Calibri Light"/>
          <w:bCs/>
          <w:sz w:val="20"/>
          <w:szCs w:val="20"/>
          <w:lang w:eastAsia="pl-PL"/>
        </w:rPr>
        <w:t xml:space="preserve">w wyniku cofania się cieczy w systemach kanalizacyjnych, centralnego ogrzewania itd., </w:t>
      </w:r>
      <w:r w:rsidRPr="00443479">
        <w:rPr>
          <w:rFonts w:ascii="Calibri Light" w:hAnsi="Calibri Light" w:cs="Calibri Light"/>
          <w:sz w:val="20"/>
          <w:szCs w:val="20"/>
        </w:rPr>
        <w:t xml:space="preserve">przez wydostanie się cieczy lub pary z urządzeń i instalacji c.o., wodno-kanalizacyjnych lub technologicznych), </w:t>
      </w:r>
    </w:p>
    <w:p w14:paraId="69DA657A" w14:textId="77777777" w:rsidR="00C7145F" w:rsidRPr="00443479" w:rsidRDefault="00C7145F" w:rsidP="00762A11">
      <w:pPr>
        <w:pStyle w:val="ListParagraph"/>
        <w:numPr>
          <w:ilvl w:val="0"/>
          <w:numId w:val="4"/>
        </w:numPr>
        <w:spacing w:after="0"/>
        <w:jc w:val="both"/>
        <w:rPr>
          <w:rFonts w:ascii="Calibri Light" w:hAnsi="Calibri Light" w:cs="Calibri Light"/>
          <w:sz w:val="20"/>
          <w:szCs w:val="20"/>
        </w:rPr>
      </w:pPr>
      <w:r>
        <w:rPr>
          <w:rFonts w:ascii="Calibri Light" w:hAnsi="Calibri Light" w:cs="Calibri Light"/>
          <w:sz w:val="20"/>
          <w:szCs w:val="20"/>
        </w:rPr>
        <w:t>p</w:t>
      </w:r>
      <w:r w:rsidRPr="00443479">
        <w:rPr>
          <w:rFonts w:ascii="Calibri Light" w:hAnsi="Calibri Light" w:cs="Calibri Light"/>
          <w:sz w:val="20"/>
          <w:szCs w:val="20"/>
        </w:rPr>
        <w:t>ożaru/ognia</w:t>
      </w:r>
      <w:r>
        <w:rPr>
          <w:rFonts w:ascii="Calibri Light" w:hAnsi="Calibri Light" w:cs="Calibri Light"/>
          <w:sz w:val="20"/>
          <w:szCs w:val="20"/>
        </w:rPr>
        <w:t>,</w:t>
      </w:r>
    </w:p>
    <w:p w14:paraId="7A73D960" w14:textId="77777777" w:rsidR="00C7145F" w:rsidRPr="00443479" w:rsidRDefault="00C7145F" w:rsidP="00762A11">
      <w:pPr>
        <w:numPr>
          <w:ilvl w:val="0"/>
          <w:numId w:val="4"/>
        </w:numPr>
        <w:suppressAutoHyphens w:val="0"/>
        <w:spacing w:after="0"/>
        <w:jc w:val="both"/>
        <w:textAlignment w:val="auto"/>
        <w:rPr>
          <w:rFonts w:ascii="Calibri Light" w:hAnsi="Calibri Light" w:cs="Calibri Light"/>
          <w:sz w:val="20"/>
          <w:szCs w:val="20"/>
          <w:lang w:eastAsia="pl-PL"/>
        </w:rPr>
      </w:pPr>
      <w:r w:rsidRPr="00631A93">
        <w:rPr>
          <w:rFonts w:ascii="Calibri Light" w:hAnsi="Calibri Light" w:cs="Calibri Light"/>
          <w:sz w:val="20"/>
          <w:szCs w:val="20"/>
          <w:lang w:eastAsia="pl-PL"/>
        </w:rPr>
        <w:t>grad</w:t>
      </w:r>
      <w:r>
        <w:rPr>
          <w:rFonts w:ascii="Calibri Light" w:hAnsi="Calibri Light" w:cs="Calibri Light"/>
          <w:sz w:val="20"/>
          <w:szCs w:val="20"/>
          <w:lang w:eastAsia="pl-PL"/>
        </w:rPr>
        <w:t>u,</w:t>
      </w:r>
    </w:p>
    <w:p w14:paraId="496732D5" w14:textId="77777777" w:rsidR="00C7145F" w:rsidRPr="00443479" w:rsidRDefault="00C7145F" w:rsidP="00762A11">
      <w:pPr>
        <w:pStyle w:val="ListParagraph"/>
        <w:numPr>
          <w:ilvl w:val="0"/>
          <w:numId w:val="4"/>
        </w:numPr>
        <w:spacing w:after="0"/>
        <w:jc w:val="both"/>
        <w:textAlignment w:val="auto"/>
        <w:rPr>
          <w:rFonts w:ascii="Calibri Light" w:hAnsi="Calibri Light" w:cs="Calibri Light"/>
          <w:sz w:val="20"/>
          <w:szCs w:val="20"/>
        </w:rPr>
      </w:pPr>
      <w:r w:rsidRPr="00443479">
        <w:rPr>
          <w:rFonts w:ascii="Calibri Light" w:hAnsi="Calibri Light" w:cs="Calibri Light"/>
          <w:sz w:val="20"/>
          <w:szCs w:val="20"/>
        </w:rPr>
        <w:t>bezpośredniego i pośredniego uderzenia pioruna i zjawisk pochodnych tzn. działanie pola elektromagnetycznego, indukcji, przepięcia itd.,</w:t>
      </w:r>
    </w:p>
    <w:p w14:paraId="1715F211" w14:textId="77777777" w:rsidR="00C7145F" w:rsidRPr="00443479" w:rsidRDefault="00C7145F" w:rsidP="00762A11">
      <w:pPr>
        <w:numPr>
          <w:ilvl w:val="0"/>
          <w:numId w:val="4"/>
        </w:numPr>
        <w:suppressAutoHyphens w:val="0"/>
        <w:spacing w:after="0"/>
        <w:jc w:val="both"/>
        <w:textAlignment w:val="auto"/>
        <w:rPr>
          <w:rFonts w:ascii="Calibri Light" w:hAnsi="Calibri Light" w:cs="Calibri Light"/>
          <w:sz w:val="20"/>
          <w:szCs w:val="20"/>
          <w:lang w:eastAsia="pl-PL"/>
        </w:rPr>
      </w:pPr>
      <w:r w:rsidRPr="00631A93">
        <w:rPr>
          <w:rFonts w:ascii="Calibri Light" w:hAnsi="Calibri Light" w:cs="Calibri Light"/>
          <w:sz w:val="20"/>
          <w:szCs w:val="20"/>
          <w:lang w:eastAsia="pl-PL"/>
        </w:rPr>
        <w:t>wybuch</w:t>
      </w:r>
      <w:r>
        <w:rPr>
          <w:rFonts w:ascii="Calibri Light" w:hAnsi="Calibri Light" w:cs="Calibri Light"/>
          <w:sz w:val="20"/>
          <w:szCs w:val="20"/>
          <w:lang w:eastAsia="pl-PL"/>
        </w:rPr>
        <w:t>u</w:t>
      </w:r>
      <w:r w:rsidRPr="00631A93">
        <w:rPr>
          <w:rFonts w:ascii="Calibri Light" w:hAnsi="Calibri Light" w:cs="Calibri Light"/>
          <w:sz w:val="20"/>
          <w:szCs w:val="20"/>
          <w:lang w:eastAsia="pl-PL"/>
        </w:rPr>
        <w:t>, implozj</w:t>
      </w:r>
      <w:r>
        <w:rPr>
          <w:rFonts w:ascii="Calibri Light" w:hAnsi="Calibri Light" w:cs="Calibri Light"/>
          <w:sz w:val="20"/>
          <w:szCs w:val="20"/>
          <w:lang w:eastAsia="pl-PL"/>
        </w:rPr>
        <w:t>i</w:t>
      </w:r>
      <w:r w:rsidRPr="00631A93">
        <w:rPr>
          <w:rFonts w:ascii="Calibri Light" w:hAnsi="Calibri Light" w:cs="Calibri Light"/>
          <w:sz w:val="20"/>
          <w:szCs w:val="20"/>
          <w:lang w:eastAsia="pl-PL"/>
        </w:rPr>
        <w:t>, eksplozj</w:t>
      </w:r>
      <w:r>
        <w:rPr>
          <w:rFonts w:ascii="Calibri Light" w:hAnsi="Calibri Light" w:cs="Calibri Light"/>
          <w:sz w:val="20"/>
          <w:szCs w:val="20"/>
          <w:lang w:eastAsia="pl-PL"/>
        </w:rPr>
        <w:t>i</w:t>
      </w:r>
      <w:r w:rsidRPr="00631A93">
        <w:rPr>
          <w:rFonts w:ascii="Calibri Light" w:hAnsi="Calibri Light" w:cs="Calibri Light"/>
          <w:sz w:val="20"/>
          <w:szCs w:val="20"/>
          <w:lang w:eastAsia="pl-PL"/>
        </w:rPr>
        <w:t>,</w:t>
      </w:r>
    </w:p>
    <w:p w14:paraId="3FF4441A" w14:textId="77777777" w:rsidR="00C7145F" w:rsidRDefault="00C7145F" w:rsidP="00762A11">
      <w:pPr>
        <w:numPr>
          <w:ilvl w:val="0"/>
          <w:numId w:val="4"/>
        </w:numPr>
        <w:suppressAutoHyphens w:val="0"/>
        <w:spacing w:after="0"/>
        <w:jc w:val="both"/>
        <w:textAlignment w:val="auto"/>
        <w:rPr>
          <w:rFonts w:ascii="Calibri Light" w:hAnsi="Calibri Light" w:cs="Calibri Light"/>
          <w:sz w:val="20"/>
          <w:szCs w:val="20"/>
          <w:lang w:eastAsia="pl-PL"/>
        </w:rPr>
      </w:pPr>
      <w:r w:rsidRPr="00631A93">
        <w:rPr>
          <w:rFonts w:ascii="Calibri Light" w:hAnsi="Calibri Light" w:cs="Calibri Light"/>
          <w:sz w:val="20"/>
          <w:szCs w:val="20"/>
          <w:lang w:eastAsia="pl-PL"/>
        </w:rPr>
        <w:t>huragan</w:t>
      </w:r>
      <w:r>
        <w:rPr>
          <w:rFonts w:ascii="Calibri Light" w:hAnsi="Calibri Light" w:cs="Calibri Light"/>
          <w:sz w:val="20"/>
          <w:szCs w:val="20"/>
          <w:lang w:eastAsia="pl-PL"/>
        </w:rPr>
        <w:t>u</w:t>
      </w:r>
      <w:r w:rsidRPr="00631A93">
        <w:rPr>
          <w:rFonts w:ascii="Calibri Light" w:hAnsi="Calibri Light" w:cs="Calibri Light"/>
          <w:sz w:val="20"/>
          <w:szCs w:val="20"/>
          <w:lang w:eastAsia="pl-PL"/>
        </w:rPr>
        <w:t>, trąb</w:t>
      </w:r>
      <w:r>
        <w:rPr>
          <w:rFonts w:ascii="Calibri Light" w:hAnsi="Calibri Light" w:cs="Calibri Light"/>
          <w:sz w:val="20"/>
          <w:szCs w:val="20"/>
          <w:lang w:eastAsia="pl-PL"/>
        </w:rPr>
        <w:t>y</w:t>
      </w:r>
      <w:r w:rsidRPr="00631A93">
        <w:rPr>
          <w:rFonts w:ascii="Calibri Light" w:hAnsi="Calibri Light" w:cs="Calibri Light"/>
          <w:sz w:val="20"/>
          <w:szCs w:val="20"/>
          <w:lang w:eastAsia="pl-PL"/>
        </w:rPr>
        <w:t xml:space="preserve"> powietrzn</w:t>
      </w:r>
      <w:r>
        <w:rPr>
          <w:rFonts w:ascii="Calibri Light" w:hAnsi="Calibri Light" w:cs="Calibri Light"/>
          <w:sz w:val="20"/>
          <w:szCs w:val="20"/>
          <w:lang w:eastAsia="pl-PL"/>
        </w:rPr>
        <w:t>ej</w:t>
      </w:r>
      <w:r w:rsidRPr="00631A93">
        <w:rPr>
          <w:rFonts w:ascii="Calibri Light" w:hAnsi="Calibri Light" w:cs="Calibri Light"/>
          <w:sz w:val="20"/>
          <w:szCs w:val="20"/>
          <w:lang w:eastAsia="pl-PL"/>
        </w:rPr>
        <w:t>, wiatr</w:t>
      </w:r>
      <w:r>
        <w:rPr>
          <w:rFonts w:ascii="Calibri Light" w:hAnsi="Calibri Light" w:cs="Calibri Light"/>
          <w:sz w:val="20"/>
          <w:szCs w:val="20"/>
          <w:lang w:eastAsia="pl-PL"/>
        </w:rPr>
        <w:t>u</w:t>
      </w:r>
      <w:r w:rsidRPr="00631A93">
        <w:rPr>
          <w:rFonts w:ascii="Calibri Light" w:hAnsi="Calibri Light" w:cs="Calibri Light"/>
          <w:sz w:val="20"/>
          <w:szCs w:val="20"/>
          <w:lang w:eastAsia="pl-PL"/>
        </w:rPr>
        <w:t xml:space="preserve"> o prędkości nie mniejszej niż 10,00 m/sek</w:t>
      </w:r>
      <w:r>
        <w:rPr>
          <w:rFonts w:ascii="Calibri Light" w:hAnsi="Calibri Light" w:cs="Calibri Light"/>
          <w:sz w:val="20"/>
          <w:szCs w:val="20"/>
          <w:lang w:eastAsia="pl-PL"/>
        </w:rPr>
        <w:t>.,</w:t>
      </w:r>
    </w:p>
    <w:p w14:paraId="18E56FB1" w14:textId="77777777" w:rsidR="00C7145F" w:rsidRPr="00B54C28" w:rsidRDefault="00C7145F" w:rsidP="00762A11">
      <w:pPr>
        <w:pStyle w:val="ListParagraph"/>
        <w:numPr>
          <w:ilvl w:val="0"/>
          <w:numId w:val="4"/>
        </w:numPr>
        <w:spacing w:after="0"/>
        <w:jc w:val="both"/>
        <w:textAlignment w:val="auto"/>
        <w:rPr>
          <w:rFonts w:ascii="Calibri Light" w:hAnsi="Calibri Light" w:cs="Calibri Light"/>
          <w:sz w:val="20"/>
          <w:szCs w:val="20"/>
        </w:rPr>
      </w:pPr>
      <w:r w:rsidRPr="00B54C28">
        <w:rPr>
          <w:rFonts w:ascii="Calibri Light" w:hAnsi="Calibri Light" w:cs="Calibri Light"/>
          <w:sz w:val="20"/>
          <w:szCs w:val="20"/>
        </w:rPr>
        <w:t xml:space="preserve">trzęsienia, zapadania, osuwania się ziemi niezwiązanego z działalnością człowieka, </w:t>
      </w:r>
    </w:p>
    <w:p w14:paraId="34FA8F66" w14:textId="77777777" w:rsidR="007608DF" w:rsidRPr="00B54C28" w:rsidRDefault="00514F5A" w:rsidP="00762A11">
      <w:pPr>
        <w:pStyle w:val="ListParagraph"/>
        <w:numPr>
          <w:ilvl w:val="0"/>
          <w:numId w:val="4"/>
        </w:numPr>
        <w:spacing w:after="0"/>
        <w:jc w:val="both"/>
        <w:textAlignment w:val="auto"/>
        <w:rPr>
          <w:rFonts w:ascii="Calibri Light" w:hAnsi="Calibri Light" w:cs="Calibri Light"/>
          <w:sz w:val="20"/>
          <w:szCs w:val="20"/>
        </w:rPr>
      </w:pPr>
      <w:r w:rsidRPr="00B54C28">
        <w:rPr>
          <w:rFonts w:ascii="Calibri Light" w:hAnsi="Calibri Light" w:cs="Calibri Light"/>
          <w:sz w:val="20"/>
          <w:szCs w:val="20"/>
        </w:rPr>
        <w:t>upadku drzew, budynków, budowli i innych przedmiotów (bez względu na to, kto jest ich posiadaczem) na ubezpieczone mienie,</w:t>
      </w:r>
    </w:p>
    <w:p w14:paraId="67957A4B" w14:textId="77777777" w:rsidR="00C7145F" w:rsidRPr="00A05459" w:rsidRDefault="00C7145F" w:rsidP="00762A11">
      <w:pPr>
        <w:pStyle w:val="ListParagraph"/>
        <w:numPr>
          <w:ilvl w:val="0"/>
          <w:numId w:val="4"/>
        </w:numPr>
        <w:spacing w:after="0"/>
        <w:jc w:val="both"/>
        <w:textAlignment w:val="auto"/>
        <w:rPr>
          <w:rFonts w:ascii="Calibri Light" w:hAnsi="Calibri Light" w:cs="Calibri Light"/>
          <w:sz w:val="20"/>
          <w:szCs w:val="20"/>
        </w:rPr>
      </w:pPr>
      <w:r w:rsidRPr="00A05459">
        <w:rPr>
          <w:rFonts w:ascii="Calibri Light" w:hAnsi="Calibri Light" w:cs="Calibri Light"/>
          <w:sz w:val="20"/>
          <w:szCs w:val="20"/>
        </w:rPr>
        <w:t xml:space="preserve">huku ponaddźwiękowego, </w:t>
      </w:r>
    </w:p>
    <w:p w14:paraId="6C816A95" w14:textId="257987A6" w:rsidR="00C7145F" w:rsidRPr="006D58EF" w:rsidRDefault="00C7145F" w:rsidP="00762A11">
      <w:pPr>
        <w:numPr>
          <w:ilvl w:val="0"/>
          <w:numId w:val="4"/>
        </w:numPr>
        <w:tabs>
          <w:tab w:val="left" w:pos="-8983"/>
        </w:tabs>
        <w:suppressAutoHyphens w:val="0"/>
        <w:overflowPunct w:val="0"/>
        <w:autoSpaceDE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lang w:eastAsia="pl-PL"/>
        </w:rPr>
        <w:t xml:space="preserve">uderzenie pojazdu </w:t>
      </w:r>
      <w:r w:rsidRPr="00631A93">
        <w:rPr>
          <w:rFonts w:ascii="Calibri Light" w:hAnsi="Calibri Light" w:cs="Calibri Light"/>
          <w:color w:val="000000"/>
          <w:sz w:val="20"/>
          <w:szCs w:val="20"/>
          <w:lang w:eastAsia="pl-PL"/>
        </w:rPr>
        <w:t xml:space="preserve">w ubezpieczone mienie </w:t>
      </w:r>
      <w:r w:rsidRPr="00631A93">
        <w:rPr>
          <w:rFonts w:ascii="Calibri Light" w:hAnsi="Calibri Light" w:cs="Calibri Light"/>
          <w:bCs/>
          <w:color w:val="000000"/>
          <w:sz w:val="20"/>
          <w:szCs w:val="20"/>
          <w:lang w:eastAsia="pl-PL"/>
        </w:rPr>
        <w:t>(</w:t>
      </w:r>
      <w:r w:rsidRPr="00631A93">
        <w:rPr>
          <w:rFonts w:ascii="Calibri Light" w:hAnsi="Calibri Light" w:cs="Calibri Light"/>
          <w:color w:val="000000"/>
          <w:sz w:val="20"/>
          <w:szCs w:val="20"/>
          <w:lang w:eastAsia="pl-PL"/>
        </w:rPr>
        <w:t xml:space="preserve">dotyczy także pojazdu należącego do </w:t>
      </w:r>
      <w:r>
        <w:rPr>
          <w:rFonts w:ascii="Calibri Light" w:hAnsi="Calibri Light" w:cs="Calibri Light"/>
          <w:color w:val="000000"/>
          <w:sz w:val="20"/>
          <w:szCs w:val="20"/>
          <w:lang w:eastAsia="pl-PL"/>
        </w:rPr>
        <w:t>Zamawiającego</w:t>
      </w:r>
      <w:r w:rsidRPr="00631A93">
        <w:rPr>
          <w:rFonts w:ascii="Calibri Light" w:hAnsi="Calibri Light" w:cs="Calibri Light"/>
          <w:color w:val="000000"/>
          <w:sz w:val="20"/>
          <w:szCs w:val="20"/>
          <w:lang w:eastAsia="pl-PL"/>
        </w:rPr>
        <w:t xml:space="preserve"> lub </w:t>
      </w:r>
      <w:r w:rsidR="004F7368">
        <w:rPr>
          <w:rFonts w:ascii="Calibri Light" w:hAnsi="Calibri Light" w:cs="Calibri Light"/>
          <w:color w:val="000000"/>
          <w:sz w:val="20"/>
          <w:szCs w:val="20"/>
          <w:lang w:eastAsia="pl-PL"/>
        </w:rPr>
        <w:br/>
      </w:r>
      <w:r w:rsidRPr="00631A93">
        <w:rPr>
          <w:rFonts w:ascii="Calibri Light" w:hAnsi="Calibri Light" w:cs="Calibri Light"/>
          <w:color w:val="000000"/>
          <w:sz w:val="20"/>
          <w:szCs w:val="20"/>
          <w:lang w:eastAsia="pl-PL"/>
        </w:rPr>
        <w:t xml:space="preserve">kierowanego przez </w:t>
      </w:r>
      <w:r>
        <w:rPr>
          <w:rFonts w:ascii="Calibri Light" w:hAnsi="Calibri Light" w:cs="Calibri Light"/>
          <w:color w:val="000000"/>
          <w:sz w:val="20"/>
          <w:szCs w:val="20"/>
          <w:lang w:eastAsia="pl-PL"/>
        </w:rPr>
        <w:t>Zamawiającego</w:t>
      </w:r>
      <w:r w:rsidRPr="00631A93">
        <w:rPr>
          <w:rFonts w:ascii="Calibri Light" w:hAnsi="Calibri Light" w:cs="Calibri Light"/>
          <w:color w:val="000000"/>
          <w:sz w:val="20"/>
          <w:szCs w:val="20"/>
          <w:lang w:eastAsia="pl-PL"/>
        </w:rPr>
        <w:t>/osobę, za którą ponosi on odpowiedzialność/pracownika). Za uderzenie pojazdu uznaje się także uderzenie jego części oraz przewożonego ładunku,</w:t>
      </w:r>
    </w:p>
    <w:p w14:paraId="3BE2C014" w14:textId="4255A91F" w:rsidR="00C7145F" w:rsidRDefault="00C7145F" w:rsidP="00762A11">
      <w:pPr>
        <w:numPr>
          <w:ilvl w:val="0"/>
          <w:numId w:val="4"/>
        </w:numPr>
        <w:tabs>
          <w:tab w:val="left" w:pos="-8983"/>
        </w:tabs>
        <w:suppressAutoHyphens w:val="0"/>
        <w:spacing w:after="0"/>
        <w:jc w:val="both"/>
        <w:textAlignment w:val="auto"/>
        <w:rPr>
          <w:rFonts w:ascii="Calibri Light" w:hAnsi="Calibri Light" w:cs="Calibri Light"/>
          <w:sz w:val="20"/>
          <w:szCs w:val="20"/>
          <w:lang w:eastAsia="pl-PL"/>
        </w:rPr>
      </w:pPr>
      <w:r w:rsidRPr="00631A93">
        <w:rPr>
          <w:rFonts w:ascii="Calibri Light" w:hAnsi="Calibri Light" w:cs="Calibri Light"/>
          <w:sz w:val="20"/>
          <w:szCs w:val="20"/>
          <w:lang w:eastAsia="pl-PL"/>
        </w:rPr>
        <w:t xml:space="preserve">pękanie mrozowe zniszczenia spowodowane mrozem w wyniku których uległy pęknięciu, rozerwaniu, uszkodzeniu m.in : przewody, zbiorniki, wodomierze, kotły, bojlery, instalacje grzewcze, instalacje </w:t>
      </w:r>
      <w:r w:rsidR="004F7368">
        <w:rPr>
          <w:rFonts w:ascii="Calibri Light" w:hAnsi="Calibri Light" w:cs="Calibri Light"/>
          <w:sz w:val="20"/>
          <w:szCs w:val="20"/>
          <w:lang w:eastAsia="pl-PL"/>
        </w:rPr>
        <w:br/>
      </w:r>
      <w:r w:rsidRPr="00631A93">
        <w:rPr>
          <w:rFonts w:ascii="Calibri Light" w:hAnsi="Calibri Light" w:cs="Calibri Light"/>
          <w:sz w:val="20"/>
          <w:szCs w:val="20"/>
          <w:lang w:eastAsia="pl-PL"/>
        </w:rPr>
        <w:t>tryskaczowe, urządzenia wodociągowe, wszystkie rodzaje instalacji rur dopływowych  lub odpływowych.</w:t>
      </w:r>
    </w:p>
    <w:p w14:paraId="04EF931D" w14:textId="77777777" w:rsidR="007608DF" w:rsidRPr="00A97DA5" w:rsidRDefault="00514F5A" w:rsidP="00762A11">
      <w:pPr>
        <w:pStyle w:val="ListParagraph"/>
        <w:numPr>
          <w:ilvl w:val="0"/>
          <w:numId w:val="4"/>
        </w:numPr>
        <w:spacing w:after="0"/>
        <w:jc w:val="both"/>
        <w:textAlignment w:val="auto"/>
        <w:rPr>
          <w:rFonts w:ascii="Calibri Light" w:hAnsi="Calibri Light" w:cs="Calibri Light"/>
          <w:sz w:val="20"/>
          <w:szCs w:val="20"/>
        </w:rPr>
      </w:pPr>
      <w:r w:rsidRPr="00A97DA5">
        <w:rPr>
          <w:rFonts w:ascii="Calibri Light" w:hAnsi="Calibri Light" w:cs="Calibri Light"/>
          <w:sz w:val="20"/>
          <w:szCs w:val="20"/>
        </w:rPr>
        <w:t>mrozu,</w:t>
      </w:r>
    </w:p>
    <w:p w14:paraId="75EB7CD3" w14:textId="549E3843" w:rsidR="00C7145F" w:rsidRPr="00B772A2" w:rsidRDefault="00B772A2" w:rsidP="00762A11">
      <w:pPr>
        <w:pStyle w:val="ListParagraph"/>
        <w:numPr>
          <w:ilvl w:val="0"/>
          <w:numId w:val="4"/>
        </w:numPr>
        <w:spacing w:after="0"/>
        <w:jc w:val="both"/>
        <w:textAlignment w:val="auto"/>
        <w:rPr>
          <w:rFonts w:ascii="Calibri Light" w:hAnsi="Calibri Light" w:cs="Calibri Light"/>
          <w:sz w:val="20"/>
          <w:szCs w:val="20"/>
        </w:rPr>
      </w:pPr>
      <w:r w:rsidRPr="00B772A2">
        <w:rPr>
          <w:rFonts w:ascii="Calibri Light" w:hAnsi="Calibri Light" w:cs="Calibri Light"/>
          <w:sz w:val="20"/>
          <w:szCs w:val="20"/>
        </w:rPr>
        <w:t xml:space="preserve">upadku, upuszczenia, stłuczenia  niezależnie od przyczyny, </w:t>
      </w:r>
    </w:p>
    <w:p w14:paraId="66209AD1" w14:textId="77777777" w:rsidR="00C7145F" w:rsidRDefault="00C7145F" w:rsidP="00762A11">
      <w:pPr>
        <w:numPr>
          <w:ilvl w:val="0"/>
          <w:numId w:val="4"/>
        </w:numPr>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kradzieży z włamaniem, rabunku</w:t>
      </w:r>
    </w:p>
    <w:p w14:paraId="0BE040FC" w14:textId="77777777" w:rsidR="007608DF" w:rsidRPr="00A97DA5" w:rsidRDefault="00514F5A" w:rsidP="00762A11">
      <w:pPr>
        <w:pStyle w:val="ListParagraph"/>
        <w:numPr>
          <w:ilvl w:val="0"/>
          <w:numId w:val="4"/>
        </w:numPr>
        <w:spacing w:after="0"/>
        <w:jc w:val="both"/>
        <w:textAlignment w:val="auto"/>
        <w:rPr>
          <w:rFonts w:ascii="Calibri Light" w:hAnsi="Calibri Light" w:cs="Calibri Light"/>
          <w:sz w:val="20"/>
          <w:szCs w:val="20"/>
        </w:rPr>
      </w:pPr>
      <w:r w:rsidRPr="00A97DA5">
        <w:rPr>
          <w:rFonts w:ascii="Calibri Light" w:hAnsi="Calibri Light" w:cs="Calibri Light"/>
          <w:sz w:val="20"/>
          <w:szCs w:val="20"/>
        </w:rPr>
        <w:t>dymu, sadzy (także szkody polegające na osm</w:t>
      </w:r>
      <w:r w:rsidR="007F3421" w:rsidRPr="00A97DA5">
        <w:rPr>
          <w:rFonts w:ascii="Calibri Light" w:hAnsi="Calibri Light" w:cs="Calibri Light"/>
          <w:sz w:val="20"/>
          <w:szCs w:val="20"/>
        </w:rPr>
        <w:t>a</w:t>
      </w:r>
      <w:r w:rsidRPr="00A97DA5">
        <w:rPr>
          <w:rFonts w:ascii="Calibri Light" w:hAnsi="Calibri Light" w:cs="Calibri Light"/>
          <w:sz w:val="20"/>
          <w:szCs w:val="20"/>
        </w:rPr>
        <w:t>leniu, przypaleniu)</w:t>
      </w:r>
    </w:p>
    <w:p w14:paraId="3529BD18" w14:textId="77777777" w:rsidR="00C7145F" w:rsidRDefault="00C7145F" w:rsidP="00762A11">
      <w:pPr>
        <w:numPr>
          <w:ilvl w:val="0"/>
          <w:numId w:val="4"/>
        </w:numPr>
        <w:tabs>
          <w:tab w:val="left" w:pos="-8983"/>
        </w:tabs>
        <w:suppressAutoHyphens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lang w:eastAsia="pl-PL"/>
        </w:rPr>
        <w:t>awaria instalacji,  urządzeń technologicznych i urządzeń tryskaczowych,</w:t>
      </w:r>
    </w:p>
    <w:p w14:paraId="6F762FBA" w14:textId="7274F4D0" w:rsidR="00C7145F" w:rsidRDefault="00C7145F" w:rsidP="00762A11">
      <w:pPr>
        <w:numPr>
          <w:ilvl w:val="0"/>
          <w:numId w:val="4"/>
        </w:numPr>
        <w:tabs>
          <w:tab w:val="left" w:pos="-8983"/>
        </w:tabs>
        <w:suppressAutoHyphens w:val="0"/>
        <w:spacing w:after="0"/>
        <w:jc w:val="both"/>
        <w:textAlignment w:val="auto"/>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xml:space="preserve">szkody wyrządzone w urządzeniach, instalacjach i sieciach elektrycznych (elektroenergetycznych) lub elektronicznych (m.in. komputerowych) napowietrznych i podziemnych (również w budynkach) </w:t>
      </w:r>
      <w:r w:rsidR="004F7368">
        <w:rPr>
          <w:rFonts w:ascii="Calibri Light" w:hAnsi="Calibri Light" w:cs="Calibri Light"/>
          <w:color w:val="000000" w:themeColor="text1"/>
          <w:sz w:val="20"/>
          <w:szCs w:val="20"/>
        </w:rPr>
        <w:br/>
      </w:r>
      <w:r w:rsidRPr="00631A93">
        <w:rPr>
          <w:rFonts w:ascii="Calibri Light" w:hAnsi="Calibri Light" w:cs="Calibri Light"/>
          <w:color w:val="000000" w:themeColor="text1"/>
          <w:sz w:val="20"/>
          <w:szCs w:val="20"/>
        </w:rPr>
        <w:t xml:space="preserve">należących do </w:t>
      </w:r>
      <w:r>
        <w:rPr>
          <w:rFonts w:ascii="Calibri Light" w:hAnsi="Calibri Light" w:cs="Calibri Light"/>
          <w:color w:val="000000" w:themeColor="text1"/>
          <w:sz w:val="20"/>
          <w:szCs w:val="20"/>
        </w:rPr>
        <w:t>Zamawiającego</w:t>
      </w:r>
      <w:r w:rsidRPr="00631A93">
        <w:rPr>
          <w:rFonts w:ascii="Calibri Light" w:hAnsi="Calibri Light" w:cs="Calibri Light"/>
          <w:color w:val="000000" w:themeColor="text1"/>
          <w:sz w:val="20"/>
          <w:szCs w:val="20"/>
        </w:rPr>
        <w:t xml:space="preserve">, nadto szkody podczas magazynowania przedmiotu ubezpieczenia. Dla szkód w sieciach elektroenergetycznych wprowadza się maksymalną odległość od ubezpieczonej </w:t>
      </w:r>
      <w:r w:rsidR="004F7368">
        <w:rPr>
          <w:rFonts w:ascii="Calibri Light" w:hAnsi="Calibri Light" w:cs="Calibri Light"/>
          <w:color w:val="000000" w:themeColor="text1"/>
          <w:sz w:val="20"/>
          <w:szCs w:val="20"/>
        </w:rPr>
        <w:br/>
      </w:r>
      <w:r w:rsidRPr="00631A93">
        <w:rPr>
          <w:rFonts w:ascii="Calibri Light" w:hAnsi="Calibri Light" w:cs="Calibri Light"/>
          <w:color w:val="000000" w:themeColor="text1"/>
          <w:sz w:val="20"/>
          <w:szCs w:val="20"/>
        </w:rPr>
        <w:t>lokalizacji nie większą niż 1 000 m.</w:t>
      </w:r>
    </w:p>
    <w:p w14:paraId="2411DF25" w14:textId="77777777" w:rsidR="00C7145F" w:rsidRPr="00240276" w:rsidRDefault="00C7145F" w:rsidP="00762A11">
      <w:pPr>
        <w:pStyle w:val="ListParagraph"/>
        <w:numPr>
          <w:ilvl w:val="0"/>
          <w:numId w:val="4"/>
        </w:numPr>
        <w:spacing w:after="0"/>
        <w:jc w:val="both"/>
        <w:textAlignment w:val="auto"/>
        <w:rPr>
          <w:rFonts w:ascii="Calibri Light" w:hAnsi="Calibri Light" w:cs="Calibri Light"/>
          <w:sz w:val="20"/>
          <w:szCs w:val="20"/>
        </w:rPr>
      </w:pPr>
      <w:r w:rsidRPr="00240276">
        <w:rPr>
          <w:rFonts w:ascii="Calibri Light" w:hAnsi="Calibri Light" w:cs="Calibri Light"/>
          <w:sz w:val="20"/>
          <w:szCs w:val="20"/>
        </w:rPr>
        <w:t>Upadku statku powietrznego lub jego części lub przewożonego ładunku albo awaryjnie zrzuconego paliwa,</w:t>
      </w:r>
    </w:p>
    <w:p w14:paraId="5CAA498F" w14:textId="4AD460D9" w:rsidR="00C7145F" w:rsidRDefault="00C7145F" w:rsidP="00762A11">
      <w:pPr>
        <w:numPr>
          <w:ilvl w:val="0"/>
          <w:numId w:val="4"/>
        </w:numPr>
        <w:tabs>
          <w:tab w:val="left" w:pos="-8983"/>
        </w:tabs>
        <w:suppressAutoHyphens w:val="0"/>
        <w:spacing w:after="0"/>
        <w:jc w:val="both"/>
        <w:textAlignment w:val="auto"/>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lang w:eastAsia="pl-PL"/>
        </w:rPr>
        <w:t xml:space="preserve">szkody będące skutkiem stanu technicznego dachu, rynien okien, niezabezpieczonych otworów </w:t>
      </w:r>
      <w:r w:rsidR="004F7368">
        <w:rPr>
          <w:rFonts w:ascii="Calibri Light" w:hAnsi="Calibri Light" w:cs="Calibri Light"/>
          <w:color w:val="000000" w:themeColor="text1"/>
          <w:sz w:val="20"/>
          <w:szCs w:val="20"/>
          <w:lang w:eastAsia="pl-PL"/>
        </w:rPr>
        <w:br/>
      </w:r>
      <w:r w:rsidRPr="00631A93">
        <w:rPr>
          <w:rFonts w:ascii="Calibri Light" w:hAnsi="Calibri Light" w:cs="Calibri Light"/>
          <w:color w:val="000000" w:themeColor="text1"/>
          <w:sz w:val="20"/>
          <w:szCs w:val="20"/>
          <w:lang w:eastAsia="pl-PL"/>
        </w:rPr>
        <w:t xml:space="preserve">okiennych i dachowych oraz innych elementów budynku. Limit 100 000,00 zł </w:t>
      </w:r>
    </w:p>
    <w:p w14:paraId="0BD4D8DB" w14:textId="78B540C4" w:rsidR="00C7145F" w:rsidRPr="002A41FA" w:rsidRDefault="00C7145F" w:rsidP="00762A11">
      <w:pPr>
        <w:numPr>
          <w:ilvl w:val="0"/>
          <w:numId w:val="4"/>
        </w:numPr>
        <w:spacing w:after="0"/>
        <w:jc w:val="both"/>
        <w:textAlignment w:val="auto"/>
        <w:rPr>
          <w:rFonts w:ascii="Calibri Light" w:hAnsi="Calibri Light" w:cs="Calibri Light"/>
          <w:sz w:val="20"/>
          <w:szCs w:val="20"/>
        </w:rPr>
      </w:pPr>
      <w:r w:rsidRPr="002A41FA">
        <w:rPr>
          <w:rFonts w:ascii="Calibri Light" w:hAnsi="Calibri Light" w:cs="Calibri Light"/>
          <w:sz w:val="20"/>
          <w:szCs w:val="20"/>
        </w:rPr>
        <w:t xml:space="preserve">zniszczenie przez osoby trzecie (także świadome i celowe działanie, w tym wandalizm, dewastacja, graffiti), dotyczy także mienia na zewnątrz. </w:t>
      </w:r>
    </w:p>
    <w:p w14:paraId="2C3C5628" w14:textId="0BE0D191" w:rsidR="007608DF" w:rsidRPr="0075435A" w:rsidRDefault="00514F5A" w:rsidP="00762A11">
      <w:pPr>
        <w:numPr>
          <w:ilvl w:val="0"/>
          <w:numId w:val="23"/>
        </w:numPr>
        <w:spacing w:after="0"/>
        <w:jc w:val="both"/>
        <w:textAlignment w:val="auto"/>
        <w:rPr>
          <w:rFonts w:ascii="Calibri Light" w:hAnsi="Calibri Light" w:cs="Calibri Light"/>
          <w:sz w:val="20"/>
          <w:szCs w:val="20"/>
        </w:rPr>
      </w:pPr>
      <w:r w:rsidRPr="0075435A">
        <w:rPr>
          <w:rFonts w:ascii="Calibri Light" w:hAnsi="Calibri Light" w:cs="Calibri Light"/>
          <w:sz w:val="20"/>
          <w:szCs w:val="20"/>
        </w:rPr>
        <w:t>Ochroną ubezpieczeniową objęte jest mienie podczas prowadzenia prac budowlano</w:t>
      </w:r>
      <w:r w:rsidR="00E54A30" w:rsidRPr="0075435A">
        <w:rPr>
          <w:rFonts w:ascii="Calibri Light" w:hAnsi="Calibri Light" w:cs="Calibri Light"/>
          <w:sz w:val="20"/>
          <w:szCs w:val="20"/>
        </w:rPr>
        <w:t>-</w:t>
      </w:r>
      <w:r w:rsidRPr="0075435A">
        <w:rPr>
          <w:rFonts w:ascii="Calibri Light" w:hAnsi="Calibri Light" w:cs="Calibri Light"/>
          <w:sz w:val="20"/>
          <w:szCs w:val="20"/>
        </w:rPr>
        <w:t xml:space="preserve">montażowych, </w:t>
      </w:r>
      <w:r w:rsidR="004F7368">
        <w:rPr>
          <w:rFonts w:ascii="Calibri Light" w:hAnsi="Calibri Light" w:cs="Calibri Light"/>
          <w:sz w:val="20"/>
          <w:szCs w:val="20"/>
        </w:rPr>
        <w:br/>
      </w:r>
      <w:r w:rsidRPr="0075435A">
        <w:rPr>
          <w:rFonts w:ascii="Calibri Light" w:hAnsi="Calibri Light" w:cs="Calibri Light"/>
          <w:sz w:val="20"/>
          <w:szCs w:val="20"/>
        </w:rPr>
        <w:t>w zakresie remontów lub adaptacji budynków, pomieszczeń”</w:t>
      </w:r>
    </w:p>
    <w:p w14:paraId="2C3C562A" w14:textId="77777777" w:rsidR="007608DF" w:rsidRPr="00AF476B" w:rsidRDefault="00514F5A" w:rsidP="00762A11">
      <w:pPr>
        <w:numPr>
          <w:ilvl w:val="0"/>
          <w:numId w:val="23"/>
        </w:numPr>
        <w:spacing w:after="0"/>
        <w:jc w:val="both"/>
        <w:textAlignment w:val="auto"/>
        <w:rPr>
          <w:rFonts w:ascii="Calibri Light" w:hAnsi="Calibri Light" w:cs="Calibri Light"/>
          <w:sz w:val="20"/>
          <w:szCs w:val="20"/>
        </w:rPr>
      </w:pPr>
      <w:r w:rsidRPr="00AF476B">
        <w:rPr>
          <w:rFonts w:ascii="Calibri Light" w:hAnsi="Calibri Light" w:cs="Calibri Light"/>
          <w:sz w:val="20"/>
          <w:szCs w:val="20"/>
        </w:rPr>
        <w:t>niewłaściwej obsługi sprzętu, nieostrożności, zaniedbania, błędną obsługę</w:t>
      </w:r>
    </w:p>
    <w:p w14:paraId="2C3C5630" w14:textId="582CF51D" w:rsidR="007608DF" w:rsidRPr="00AF476B" w:rsidRDefault="00514F5A" w:rsidP="00762A11">
      <w:pPr>
        <w:numPr>
          <w:ilvl w:val="0"/>
          <w:numId w:val="23"/>
        </w:numPr>
        <w:spacing w:after="0"/>
        <w:jc w:val="both"/>
        <w:textAlignment w:val="auto"/>
        <w:rPr>
          <w:rFonts w:ascii="Calibri Light" w:hAnsi="Calibri Light" w:cs="Calibri Light"/>
          <w:sz w:val="20"/>
          <w:szCs w:val="20"/>
        </w:rPr>
      </w:pPr>
      <w:r w:rsidRPr="00AF476B">
        <w:rPr>
          <w:rFonts w:ascii="Calibri Light" w:hAnsi="Calibri Light" w:cs="Calibri Light"/>
          <w:sz w:val="20"/>
          <w:szCs w:val="20"/>
        </w:rPr>
        <w:t xml:space="preserve">napięcia/natężenia o nieprawidłowych parametrach, zwarcia (spięcia), uszkodzenia izolacji, niezadziałania zabezpieczeń, zbyt wysoki/niski lub całkowity zanik  napięcia w sieci instalacji elektrycznej, </w:t>
      </w:r>
    </w:p>
    <w:p w14:paraId="2995595A" w14:textId="50942F03" w:rsidR="001C030C" w:rsidRPr="00AF476B" w:rsidRDefault="00514F5A" w:rsidP="00762A11">
      <w:pPr>
        <w:pStyle w:val="ListParagraph"/>
        <w:numPr>
          <w:ilvl w:val="0"/>
          <w:numId w:val="23"/>
        </w:numPr>
        <w:spacing w:after="0"/>
        <w:jc w:val="both"/>
        <w:textAlignment w:val="auto"/>
        <w:rPr>
          <w:rFonts w:ascii="Calibri Light" w:hAnsi="Calibri Light" w:cs="Calibri Light"/>
          <w:sz w:val="20"/>
          <w:szCs w:val="20"/>
        </w:rPr>
      </w:pPr>
      <w:r w:rsidRPr="00AF476B">
        <w:rPr>
          <w:rFonts w:ascii="Calibri Light" w:hAnsi="Calibri Light" w:cs="Calibri Light"/>
          <w:sz w:val="20"/>
          <w:szCs w:val="20"/>
        </w:rPr>
        <w:t xml:space="preserve">szkody powstałe podczas napraw (dokonywanych zarówno przez pracowników, współpracowników jak </w:t>
      </w:r>
      <w:r w:rsidR="004F7368">
        <w:rPr>
          <w:rFonts w:ascii="Calibri Light" w:hAnsi="Calibri Light" w:cs="Calibri Light"/>
          <w:sz w:val="20"/>
          <w:szCs w:val="20"/>
        </w:rPr>
        <w:br/>
      </w:r>
      <w:r w:rsidRPr="00AF476B">
        <w:rPr>
          <w:rFonts w:ascii="Calibri Light" w:hAnsi="Calibri Light" w:cs="Calibri Light"/>
          <w:sz w:val="20"/>
          <w:szCs w:val="20"/>
        </w:rPr>
        <w:t xml:space="preserve">i firmy zewnętrze) </w:t>
      </w:r>
    </w:p>
    <w:p w14:paraId="2C3C5631" w14:textId="11467FC9" w:rsidR="007608DF" w:rsidRPr="0095775F" w:rsidRDefault="001C030C" w:rsidP="00762A11">
      <w:pPr>
        <w:pStyle w:val="ListParagraph"/>
        <w:numPr>
          <w:ilvl w:val="0"/>
          <w:numId w:val="23"/>
        </w:numPr>
        <w:spacing w:after="0"/>
        <w:jc w:val="both"/>
        <w:textAlignment w:val="auto"/>
        <w:rPr>
          <w:rFonts w:ascii="Calibri Light" w:hAnsi="Calibri Light" w:cs="Calibri Light"/>
          <w:sz w:val="20"/>
          <w:szCs w:val="20"/>
        </w:rPr>
      </w:pPr>
      <w:r w:rsidRPr="0095775F">
        <w:rPr>
          <w:rFonts w:ascii="Calibri Light" w:hAnsi="Calibri Light" w:cs="Calibri Light"/>
          <w:sz w:val="20"/>
          <w:szCs w:val="20"/>
        </w:rPr>
        <w:t>wad produkcyjnych i przyczyn technologicznych, tj. błędów konstrukcyjnych, wadliwego materiału, wad ujawnionych po okresie gwarancji,</w:t>
      </w:r>
    </w:p>
    <w:p w14:paraId="2C3C5632" w14:textId="34564171" w:rsidR="007608DF" w:rsidRPr="0095775F" w:rsidRDefault="00514F5A" w:rsidP="00762A11">
      <w:pPr>
        <w:numPr>
          <w:ilvl w:val="0"/>
          <w:numId w:val="23"/>
        </w:numPr>
        <w:spacing w:after="0"/>
        <w:jc w:val="both"/>
        <w:textAlignment w:val="auto"/>
        <w:rPr>
          <w:rFonts w:ascii="Calibri Light" w:hAnsi="Calibri Light" w:cs="Calibri Light"/>
          <w:sz w:val="20"/>
          <w:szCs w:val="20"/>
        </w:rPr>
      </w:pPr>
      <w:r w:rsidRPr="0095775F">
        <w:rPr>
          <w:rFonts w:ascii="Calibri Light" w:hAnsi="Calibri Light" w:cs="Calibri Light"/>
          <w:sz w:val="20"/>
          <w:szCs w:val="20"/>
        </w:rPr>
        <w:t>utraty nośnika danych wraz z zapisanymi danymi w wyniku kradzieży z włamaniem z zamkniętego pomieszczenia lub wskutek rabunku.</w:t>
      </w:r>
      <w:r w:rsidR="00036849" w:rsidRPr="0095775F">
        <w:rPr>
          <w:rFonts w:ascii="Calibri Light" w:hAnsi="Calibri Light" w:cs="Calibri Light"/>
          <w:sz w:val="20"/>
          <w:szCs w:val="20"/>
        </w:rPr>
        <w:t xml:space="preserve"> </w:t>
      </w:r>
    </w:p>
    <w:p w14:paraId="0F64FE9E" w14:textId="77777777" w:rsidR="00716330" w:rsidRPr="00716330" w:rsidRDefault="00716330" w:rsidP="00762A11">
      <w:pPr>
        <w:pStyle w:val="ListParagraph"/>
        <w:numPr>
          <w:ilvl w:val="0"/>
          <w:numId w:val="23"/>
        </w:numPr>
        <w:spacing w:after="0"/>
        <w:jc w:val="both"/>
        <w:textAlignment w:val="auto"/>
        <w:rPr>
          <w:rFonts w:ascii="Calibri Light" w:hAnsi="Calibri Light" w:cs="Calibri Light"/>
          <w:sz w:val="20"/>
          <w:szCs w:val="20"/>
        </w:rPr>
      </w:pPr>
      <w:r w:rsidRPr="00A05459">
        <w:rPr>
          <w:rFonts w:ascii="Calibri Light" w:hAnsi="Calibri Light" w:cs="Calibri Light"/>
          <w:sz w:val="20"/>
          <w:szCs w:val="20"/>
        </w:rPr>
        <w:t>zanieczyszczenia lub skażenia ubezpieczonego mienia w wyniku zdarzeń objętych ubezpieczeniem oraz akcji ratowniczej prowadzonej w związku z ww. zdarzeniami; (niezależnie od faktu czy nastąpiło fizyczne uszkodzenie lub zniszczenie, jeśli przedmiot nie może spełniać pierwotnych funkcji)</w:t>
      </w:r>
      <w:r>
        <w:rPr>
          <w:rFonts w:ascii="Calibri Light" w:hAnsi="Calibri Light" w:cs="Calibri Light"/>
          <w:sz w:val="20"/>
          <w:szCs w:val="20"/>
        </w:rPr>
        <w:t>,</w:t>
      </w:r>
    </w:p>
    <w:p w14:paraId="5900D129" w14:textId="77777777" w:rsidR="006347A1" w:rsidRPr="00631A93" w:rsidRDefault="006347A1" w:rsidP="008901FB">
      <w:pPr>
        <w:spacing w:after="0"/>
        <w:jc w:val="both"/>
        <w:rPr>
          <w:rFonts w:ascii="Calibri Light" w:eastAsia="HG Mincho Light J;msmincho" w:hAnsi="Calibri Light" w:cs="Calibri Light"/>
          <w:b/>
          <w:bCs/>
          <w:color w:val="000000"/>
          <w:sz w:val="20"/>
          <w:szCs w:val="20"/>
        </w:rPr>
      </w:pPr>
    </w:p>
    <w:p w14:paraId="08AC8CFA" w14:textId="66330676" w:rsidR="00E01C62" w:rsidRPr="00EA2B6F" w:rsidRDefault="00E01C62" w:rsidP="00762A11">
      <w:pPr>
        <w:pStyle w:val="ListParagraph"/>
        <w:numPr>
          <w:ilvl w:val="1"/>
          <w:numId w:val="7"/>
        </w:numPr>
        <w:spacing w:after="0"/>
        <w:jc w:val="both"/>
        <w:rPr>
          <w:rFonts w:ascii="Calibri Light" w:eastAsia="HG Mincho Light J;msmincho" w:hAnsi="Calibri Light" w:cs="Calibri Light"/>
          <w:b/>
          <w:bCs/>
          <w:color w:val="212121"/>
          <w:sz w:val="20"/>
          <w:szCs w:val="20"/>
        </w:rPr>
      </w:pPr>
      <w:r w:rsidRPr="00EA2B6F">
        <w:rPr>
          <w:rFonts w:ascii="Calibri Light" w:eastAsia="HG Mincho Light J;msmincho" w:hAnsi="Calibri Light" w:cs="Calibri Light"/>
          <w:b/>
          <w:bCs/>
          <w:color w:val="212121"/>
          <w:sz w:val="20"/>
          <w:szCs w:val="20"/>
        </w:rPr>
        <w:t>FRANSZYZY I UDZIAŁY WŁASNE</w:t>
      </w:r>
    </w:p>
    <w:p w14:paraId="4A343B58" w14:textId="39BFAE38" w:rsidR="00E01C62" w:rsidRPr="0007197B" w:rsidRDefault="00E01C62" w:rsidP="00762A11">
      <w:pPr>
        <w:pStyle w:val="ListParagraph"/>
        <w:numPr>
          <w:ilvl w:val="3"/>
          <w:numId w:val="22"/>
        </w:numPr>
        <w:spacing w:after="0"/>
        <w:jc w:val="both"/>
        <w:rPr>
          <w:rFonts w:ascii="Calibri Light" w:eastAsia="HG Mincho Light J;msmincho" w:hAnsi="Calibri Light" w:cs="Calibri Light"/>
          <w:color w:val="000000"/>
          <w:sz w:val="20"/>
          <w:szCs w:val="20"/>
        </w:rPr>
      </w:pPr>
      <w:r w:rsidRPr="0007197B">
        <w:rPr>
          <w:rFonts w:ascii="Calibri Light" w:eastAsia="HG Mincho Light J;msmincho" w:hAnsi="Calibri Light" w:cs="Calibri Light"/>
          <w:color w:val="000000"/>
          <w:sz w:val="20"/>
          <w:szCs w:val="20"/>
        </w:rPr>
        <w:t>500,00 zł - Elektronika stacjonarna i przenośna</w:t>
      </w:r>
    </w:p>
    <w:p w14:paraId="4792EE1F" w14:textId="7520A0E8" w:rsidR="00E01C62" w:rsidRPr="0007197B" w:rsidRDefault="00E01C62" w:rsidP="00762A11">
      <w:pPr>
        <w:pStyle w:val="ListParagraph"/>
        <w:numPr>
          <w:ilvl w:val="3"/>
          <w:numId w:val="22"/>
        </w:numPr>
        <w:spacing w:after="0"/>
        <w:jc w:val="both"/>
        <w:rPr>
          <w:rFonts w:ascii="Calibri Light" w:eastAsia="HG Mincho Light J;msmincho" w:hAnsi="Calibri Light" w:cs="Calibri Light"/>
          <w:color w:val="000000"/>
          <w:sz w:val="20"/>
          <w:szCs w:val="20"/>
        </w:rPr>
      </w:pPr>
      <w:r w:rsidRPr="0007197B">
        <w:rPr>
          <w:rFonts w:ascii="Calibri Light" w:eastAsia="HG Mincho Light J;msmincho" w:hAnsi="Calibri Light" w:cs="Calibri Light"/>
          <w:color w:val="000000"/>
          <w:sz w:val="20"/>
          <w:szCs w:val="20"/>
        </w:rPr>
        <w:t>5% odszkodowania nie mniej niż 300,00 zł - Szkody poza lokalizacją lub powstałe wskutek upadku lub upuszczenia</w:t>
      </w:r>
    </w:p>
    <w:p w14:paraId="7C979A16" w14:textId="5A36E473" w:rsidR="00E01C62" w:rsidRPr="0007197B" w:rsidRDefault="00E01C62" w:rsidP="00762A11">
      <w:pPr>
        <w:pStyle w:val="ListParagraph"/>
        <w:numPr>
          <w:ilvl w:val="3"/>
          <w:numId w:val="22"/>
        </w:numPr>
        <w:spacing w:after="0"/>
        <w:jc w:val="both"/>
        <w:rPr>
          <w:rFonts w:ascii="Calibri Light" w:eastAsia="HG Mincho Light J;msmincho" w:hAnsi="Calibri Light" w:cs="Calibri Light"/>
          <w:color w:val="000000"/>
          <w:sz w:val="20"/>
          <w:szCs w:val="20"/>
        </w:rPr>
      </w:pPr>
      <w:r w:rsidRPr="0007197B">
        <w:rPr>
          <w:rFonts w:ascii="Calibri Light" w:eastAsia="HG Mincho Light J;msmincho" w:hAnsi="Calibri Light" w:cs="Calibri Light"/>
          <w:color w:val="000000"/>
          <w:sz w:val="20"/>
          <w:szCs w:val="20"/>
        </w:rPr>
        <w:t>300,00 zł – Oprogramowanie</w:t>
      </w:r>
    </w:p>
    <w:p w14:paraId="3123D6C0" w14:textId="3C9A10AB" w:rsidR="00E01C62" w:rsidRPr="0007197B" w:rsidRDefault="00E01C62" w:rsidP="00762A11">
      <w:pPr>
        <w:pStyle w:val="ListParagraph"/>
        <w:numPr>
          <w:ilvl w:val="3"/>
          <w:numId w:val="22"/>
        </w:numPr>
        <w:spacing w:after="0"/>
        <w:jc w:val="both"/>
        <w:rPr>
          <w:rFonts w:ascii="Calibri Light" w:eastAsia="HG Mincho Light J;msmincho" w:hAnsi="Calibri Light" w:cs="Calibri Light"/>
          <w:color w:val="000000"/>
          <w:sz w:val="20"/>
          <w:szCs w:val="20"/>
        </w:rPr>
      </w:pPr>
      <w:r w:rsidRPr="0007197B">
        <w:rPr>
          <w:rFonts w:ascii="Calibri Light" w:eastAsia="HG Mincho Light J;msmincho" w:hAnsi="Calibri Light" w:cs="Calibri Light"/>
          <w:color w:val="000000"/>
          <w:sz w:val="20"/>
          <w:szCs w:val="20"/>
        </w:rPr>
        <w:t>10% odszkodowania, nie mniej niż 500,00 zł - Kradzież zwykła</w:t>
      </w:r>
    </w:p>
    <w:p w14:paraId="70279CB4" w14:textId="3B0768BB" w:rsidR="00E01C62" w:rsidRPr="0007197B" w:rsidRDefault="00E01C62" w:rsidP="00762A11">
      <w:pPr>
        <w:pStyle w:val="ListParagraph"/>
        <w:numPr>
          <w:ilvl w:val="3"/>
          <w:numId w:val="22"/>
        </w:numPr>
        <w:spacing w:after="0"/>
        <w:jc w:val="both"/>
        <w:rPr>
          <w:rFonts w:ascii="Calibri Light" w:eastAsia="HG Mincho Light J;msmincho" w:hAnsi="Calibri Light" w:cs="Calibri Light"/>
          <w:color w:val="000000"/>
          <w:sz w:val="20"/>
          <w:szCs w:val="20"/>
        </w:rPr>
      </w:pPr>
      <w:r w:rsidRPr="0007197B">
        <w:rPr>
          <w:rFonts w:ascii="Calibri Light" w:eastAsia="HG Mincho Light J;msmincho" w:hAnsi="Calibri Light" w:cs="Calibri Light"/>
          <w:color w:val="000000"/>
          <w:sz w:val="20"/>
          <w:szCs w:val="20"/>
        </w:rPr>
        <w:t>Brak franszyzy integralnej</w:t>
      </w:r>
    </w:p>
    <w:p w14:paraId="1758C9F2" w14:textId="77777777" w:rsidR="00E465C7" w:rsidRPr="00631A93" w:rsidRDefault="00E465C7" w:rsidP="008901FB">
      <w:pPr>
        <w:autoSpaceDE w:val="0"/>
        <w:spacing w:after="0"/>
        <w:jc w:val="both"/>
        <w:rPr>
          <w:rFonts w:ascii="Calibri Light" w:hAnsi="Calibri Light" w:cs="Calibri Light"/>
          <w:b/>
          <w:bCs/>
          <w:color w:val="EE0000"/>
          <w:sz w:val="20"/>
          <w:szCs w:val="20"/>
        </w:rPr>
      </w:pPr>
    </w:p>
    <w:p w14:paraId="2DEBD7F9" w14:textId="77777777" w:rsidR="00631A93" w:rsidRPr="00631A93" w:rsidRDefault="00631A93" w:rsidP="008901FB">
      <w:pPr>
        <w:autoSpaceDE w:val="0"/>
        <w:spacing w:after="0"/>
        <w:jc w:val="both"/>
        <w:rPr>
          <w:rFonts w:ascii="Calibri Light" w:hAnsi="Calibri Light" w:cs="Calibri Light"/>
          <w:b/>
          <w:bCs/>
          <w:color w:val="EE0000"/>
          <w:sz w:val="20"/>
          <w:szCs w:val="20"/>
        </w:rPr>
      </w:pPr>
    </w:p>
    <w:p w14:paraId="7F9492E5" w14:textId="77777777" w:rsidR="00631A93" w:rsidRPr="00631A93" w:rsidRDefault="00631A93" w:rsidP="008901FB">
      <w:pPr>
        <w:autoSpaceDE w:val="0"/>
        <w:spacing w:after="0"/>
        <w:jc w:val="both"/>
        <w:rPr>
          <w:rFonts w:ascii="Calibri Light" w:hAnsi="Calibri Light" w:cs="Calibri Light"/>
          <w:b/>
          <w:bCs/>
          <w:color w:val="EE0000"/>
          <w:sz w:val="20"/>
          <w:szCs w:val="20"/>
        </w:rPr>
      </w:pPr>
    </w:p>
    <w:p w14:paraId="2906DC04" w14:textId="0C2095C2" w:rsidR="00E01C62" w:rsidRPr="001C3596" w:rsidRDefault="00E01C62" w:rsidP="00762A11">
      <w:pPr>
        <w:pStyle w:val="ListParagraph"/>
        <w:numPr>
          <w:ilvl w:val="0"/>
          <w:numId w:val="14"/>
        </w:numPr>
        <w:autoSpaceDE w:val="0"/>
        <w:spacing w:after="0"/>
        <w:jc w:val="both"/>
        <w:rPr>
          <w:rFonts w:ascii="Calibri Light" w:hAnsi="Calibri Light" w:cs="Calibri Light"/>
          <w:b/>
          <w:bCs/>
          <w:sz w:val="24"/>
          <w:szCs w:val="24"/>
        </w:rPr>
      </w:pPr>
      <w:r w:rsidRPr="001C3596">
        <w:rPr>
          <w:rFonts w:ascii="Calibri Light" w:hAnsi="Calibri Light" w:cs="Calibri Light"/>
          <w:b/>
          <w:bCs/>
          <w:sz w:val="24"/>
          <w:szCs w:val="24"/>
        </w:rPr>
        <w:t>UBE</w:t>
      </w:r>
      <w:r w:rsidR="00277572" w:rsidRPr="001C3596">
        <w:rPr>
          <w:rFonts w:ascii="Calibri Light" w:hAnsi="Calibri Light" w:cs="Calibri Light"/>
          <w:b/>
          <w:bCs/>
          <w:sz w:val="24"/>
          <w:szCs w:val="24"/>
        </w:rPr>
        <w:t>ZPIECZENIE MASZYN I URZĄDZEŃ OD AWARII (MB)</w:t>
      </w:r>
    </w:p>
    <w:p w14:paraId="4DF3B190" w14:textId="77777777" w:rsidR="00323A59" w:rsidRPr="00631A93" w:rsidRDefault="00323A59" w:rsidP="008901FB">
      <w:pPr>
        <w:autoSpaceDE w:val="0"/>
        <w:spacing w:after="0"/>
        <w:jc w:val="both"/>
        <w:rPr>
          <w:rFonts w:ascii="Calibri Light" w:hAnsi="Calibri Light" w:cs="Calibri Light"/>
          <w:b/>
          <w:bCs/>
          <w:sz w:val="20"/>
          <w:szCs w:val="20"/>
        </w:rPr>
      </w:pPr>
    </w:p>
    <w:p w14:paraId="383E44B6" w14:textId="01883070" w:rsidR="00277572" w:rsidRPr="00631A93" w:rsidRDefault="00D27F93" w:rsidP="00762A11">
      <w:pPr>
        <w:pStyle w:val="ListParagraph"/>
        <w:numPr>
          <w:ilvl w:val="1"/>
          <w:numId w:val="14"/>
        </w:numPr>
        <w:autoSpaceDE w:val="0"/>
        <w:spacing w:after="0"/>
        <w:jc w:val="both"/>
        <w:rPr>
          <w:rFonts w:ascii="Calibri Light" w:hAnsi="Calibri Light" w:cs="Calibri Light"/>
          <w:b/>
          <w:bCs/>
          <w:sz w:val="20"/>
          <w:szCs w:val="20"/>
        </w:rPr>
      </w:pPr>
      <w:r w:rsidRPr="00631A93">
        <w:rPr>
          <w:rFonts w:ascii="Calibri Light" w:hAnsi="Calibri Light" w:cs="Calibri Light"/>
          <w:b/>
          <w:bCs/>
          <w:sz w:val="20"/>
          <w:szCs w:val="20"/>
        </w:rPr>
        <w:t>MIEJSCE UBEZPIECZENIA</w:t>
      </w:r>
    </w:p>
    <w:p w14:paraId="59FF8DE9" w14:textId="049B5948" w:rsidR="00D27F93" w:rsidRPr="009C553C" w:rsidRDefault="000C5E76" w:rsidP="00762A11">
      <w:pPr>
        <w:pStyle w:val="ListParagraph"/>
        <w:numPr>
          <w:ilvl w:val="0"/>
          <w:numId w:val="13"/>
        </w:numPr>
        <w:autoSpaceDE w:val="0"/>
        <w:spacing w:after="0"/>
        <w:jc w:val="both"/>
        <w:rPr>
          <w:rFonts w:ascii="Calibri Light" w:hAnsi="Calibri Light" w:cs="Calibri Light"/>
          <w:b/>
          <w:bCs/>
          <w:sz w:val="20"/>
          <w:szCs w:val="20"/>
        </w:rPr>
      </w:pPr>
      <w:r w:rsidRPr="009C553C">
        <w:rPr>
          <w:rFonts w:ascii="Calibri Light" w:eastAsia="HG Mincho Light J;msmincho" w:hAnsi="Calibri Light" w:cs="Calibri Light"/>
          <w:color w:val="000000"/>
          <w:sz w:val="20"/>
          <w:szCs w:val="20"/>
        </w:rPr>
        <w:t xml:space="preserve">Zakład Gospodarki </w:t>
      </w:r>
      <w:r w:rsidR="00E97D85">
        <w:rPr>
          <w:rFonts w:ascii="Calibri Light" w:eastAsia="HG Mincho Light J;msmincho" w:hAnsi="Calibri Light" w:cs="Calibri Light"/>
          <w:color w:val="000000"/>
          <w:sz w:val="20"/>
          <w:szCs w:val="20"/>
        </w:rPr>
        <w:t>O</w:t>
      </w:r>
      <w:r w:rsidRPr="009C553C">
        <w:rPr>
          <w:rFonts w:ascii="Calibri Light" w:eastAsia="HG Mincho Light J;msmincho" w:hAnsi="Calibri Light" w:cs="Calibri Light"/>
          <w:color w:val="000000"/>
          <w:sz w:val="20"/>
          <w:szCs w:val="20"/>
        </w:rPr>
        <w:t xml:space="preserve">dpadami S.A., ul. Krakowska 315d, 43-300 Bielsko-Biała, </w:t>
      </w:r>
    </w:p>
    <w:p w14:paraId="13E452CA" w14:textId="68824922" w:rsidR="00D27F93" w:rsidRPr="009C553C" w:rsidRDefault="000C5E76" w:rsidP="00762A11">
      <w:pPr>
        <w:pStyle w:val="ListParagraph"/>
        <w:numPr>
          <w:ilvl w:val="0"/>
          <w:numId w:val="13"/>
        </w:numPr>
        <w:autoSpaceDE w:val="0"/>
        <w:spacing w:after="0"/>
        <w:jc w:val="both"/>
        <w:rPr>
          <w:rFonts w:ascii="Calibri Light" w:eastAsia="HG Mincho Light J;msmincho" w:hAnsi="Calibri Light" w:cs="Calibri Light"/>
          <w:color w:val="000000"/>
          <w:sz w:val="20"/>
          <w:szCs w:val="20"/>
        </w:rPr>
      </w:pPr>
      <w:r w:rsidRPr="009C553C">
        <w:rPr>
          <w:rFonts w:ascii="Calibri Light" w:eastAsia="HG Mincho Light J;msmincho" w:hAnsi="Calibri Light" w:cs="Calibri Light"/>
          <w:color w:val="000000"/>
          <w:sz w:val="20"/>
          <w:szCs w:val="20"/>
        </w:rPr>
        <w:t>Punkt Selektywnej Zbiórki Odpadów Komunalnych, ul. Straconki 1, Bielsko-Biała,</w:t>
      </w:r>
    </w:p>
    <w:p w14:paraId="59D517FF" w14:textId="1E96BA97" w:rsidR="000C5E76" w:rsidRPr="009C553C" w:rsidRDefault="000C5E76" w:rsidP="00762A11">
      <w:pPr>
        <w:pStyle w:val="ListParagraph"/>
        <w:numPr>
          <w:ilvl w:val="0"/>
          <w:numId w:val="13"/>
        </w:numPr>
        <w:autoSpaceDE w:val="0"/>
        <w:spacing w:after="0"/>
        <w:jc w:val="both"/>
        <w:rPr>
          <w:rFonts w:ascii="Calibri Light" w:eastAsia="HG Mincho Light J;msmincho" w:hAnsi="Calibri Light" w:cs="Calibri Light"/>
          <w:color w:val="000000"/>
          <w:sz w:val="20"/>
          <w:szCs w:val="20"/>
        </w:rPr>
      </w:pPr>
      <w:r w:rsidRPr="009C553C">
        <w:rPr>
          <w:rFonts w:ascii="Calibri Light" w:eastAsia="HG Mincho Light J;msmincho" w:hAnsi="Calibri Light" w:cs="Calibri Light"/>
          <w:color w:val="000000"/>
          <w:sz w:val="20"/>
          <w:szCs w:val="20"/>
        </w:rPr>
        <w:t xml:space="preserve">Punkt Selektywnej Zbiórki Odpadów Komunalnych, ul. Szyprów, 43-300 Bielsko-Biała, </w:t>
      </w:r>
    </w:p>
    <w:p w14:paraId="0875F886" w14:textId="77777777" w:rsidR="00C12128" w:rsidRPr="00631A93" w:rsidRDefault="00C12128" w:rsidP="008901FB">
      <w:pPr>
        <w:autoSpaceDE w:val="0"/>
        <w:spacing w:after="0"/>
        <w:jc w:val="both"/>
        <w:rPr>
          <w:rFonts w:ascii="Calibri Light" w:hAnsi="Calibri Light" w:cs="Calibri Light"/>
          <w:b/>
          <w:bCs/>
          <w:sz w:val="20"/>
          <w:szCs w:val="20"/>
        </w:rPr>
      </w:pPr>
    </w:p>
    <w:p w14:paraId="37C47D37" w14:textId="695F6D89" w:rsidR="00E45269" w:rsidRPr="00631A93" w:rsidRDefault="00D00038" w:rsidP="00762A11">
      <w:pPr>
        <w:pStyle w:val="ListParagraph"/>
        <w:numPr>
          <w:ilvl w:val="1"/>
          <w:numId w:val="14"/>
        </w:numPr>
        <w:autoSpaceDE w:val="0"/>
        <w:spacing w:after="0"/>
        <w:jc w:val="both"/>
        <w:rPr>
          <w:rFonts w:ascii="Calibri Light" w:hAnsi="Calibri Light" w:cs="Calibri Light"/>
          <w:b/>
          <w:bCs/>
          <w:color w:val="262626"/>
          <w:sz w:val="20"/>
          <w:szCs w:val="20"/>
        </w:rPr>
      </w:pPr>
      <w:r w:rsidRPr="00631A93">
        <w:rPr>
          <w:rFonts w:ascii="Calibri Light" w:hAnsi="Calibri Light" w:cs="Calibri Light"/>
          <w:b/>
          <w:bCs/>
          <w:color w:val="262626"/>
          <w:sz w:val="20"/>
          <w:szCs w:val="20"/>
        </w:rPr>
        <w:t>PRZEDMIOT UBEZPIECZENIA</w:t>
      </w:r>
    </w:p>
    <w:p w14:paraId="725FA72B" w14:textId="77777777" w:rsidR="00D00038" w:rsidRPr="00631A93" w:rsidRDefault="00D00038" w:rsidP="008901FB">
      <w:pPr>
        <w:pStyle w:val="ListParagraph"/>
        <w:autoSpaceDE w:val="0"/>
        <w:spacing w:after="0"/>
        <w:ind w:left="792"/>
        <w:jc w:val="both"/>
        <w:rPr>
          <w:rFonts w:ascii="Calibri Light" w:hAnsi="Calibri Light" w:cs="Calibri Light"/>
          <w:b/>
          <w:bCs/>
          <w:color w:val="262626"/>
          <w:sz w:val="20"/>
          <w:szCs w:val="20"/>
          <w:u w:val="single"/>
        </w:rPr>
      </w:pPr>
    </w:p>
    <w:tbl>
      <w:tblPr>
        <w:tblStyle w:val="TableNormal1"/>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538"/>
        <w:gridCol w:w="2078"/>
        <w:gridCol w:w="2235"/>
        <w:gridCol w:w="2093"/>
      </w:tblGrid>
      <w:tr w:rsidR="00821A9C" w:rsidRPr="00631A93" w14:paraId="0A59A49F" w14:textId="77777777" w:rsidTr="001711F6">
        <w:trPr>
          <w:trHeight w:val="567"/>
          <w:jc w:val="center"/>
        </w:trPr>
        <w:tc>
          <w:tcPr>
            <w:tcW w:w="654" w:type="dxa"/>
            <w:shd w:val="clear" w:color="auto" w:fill="EDEDED" w:themeFill="accent3" w:themeFillTint="33"/>
            <w:vAlign w:val="center"/>
          </w:tcPr>
          <w:p w14:paraId="17FA6622" w14:textId="537898A7" w:rsidR="00821A9C" w:rsidRPr="005E1166" w:rsidRDefault="00821A9C" w:rsidP="00A61122">
            <w:pPr>
              <w:spacing w:after="0" w:line="240" w:lineRule="auto"/>
              <w:jc w:val="center"/>
              <w:rPr>
                <w:rFonts w:ascii="Calibri Light" w:eastAsia="HG Mincho Light J;msmincho" w:hAnsi="Calibri Light" w:cs="Calibri Light"/>
                <w:b/>
                <w:bCs/>
                <w:color w:val="000000"/>
                <w:sz w:val="20"/>
                <w:szCs w:val="20"/>
              </w:rPr>
            </w:pPr>
            <w:r>
              <w:rPr>
                <w:rFonts w:ascii="Calibri Light" w:eastAsia="HG Mincho Light J;msmincho" w:hAnsi="Calibri Light" w:cs="Calibri Light"/>
                <w:b/>
                <w:bCs/>
                <w:color w:val="000000"/>
                <w:sz w:val="20"/>
                <w:szCs w:val="20"/>
              </w:rPr>
              <w:t>Lp.</w:t>
            </w:r>
          </w:p>
        </w:tc>
        <w:tc>
          <w:tcPr>
            <w:tcW w:w="2538" w:type="dxa"/>
            <w:shd w:val="clear" w:color="auto" w:fill="EDEDED" w:themeFill="accent3" w:themeFillTint="33"/>
            <w:vAlign w:val="center"/>
          </w:tcPr>
          <w:p w14:paraId="57ACBCB5" w14:textId="190CB7F8" w:rsidR="00821A9C" w:rsidRPr="005E1166" w:rsidRDefault="00821A9C" w:rsidP="00A61122">
            <w:pPr>
              <w:spacing w:after="0" w:line="240" w:lineRule="auto"/>
              <w:rPr>
                <w:rFonts w:ascii="Calibri Light" w:eastAsia="HG Mincho Light J;msmincho" w:hAnsi="Calibri Light" w:cs="Calibri Light"/>
                <w:b/>
                <w:color w:val="000000"/>
                <w:sz w:val="20"/>
                <w:szCs w:val="20"/>
              </w:rPr>
            </w:pPr>
            <w:r w:rsidRPr="005E1166">
              <w:rPr>
                <w:rFonts w:ascii="Calibri Light" w:eastAsia="HG Mincho Light J;msmincho" w:hAnsi="Calibri Light" w:cs="Calibri Light"/>
                <w:b/>
                <w:bCs/>
                <w:color w:val="000000"/>
                <w:sz w:val="20"/>
                <w:szCs w:val="20"/>
              </w:rPr>
              <w:t>Przedmiot</w:t>
            </w:r>
          </w:p>
        </w:tc>
        <w:tc>
          <w:tcPr>
            <w:tcW w:w="2078" w:type="dxa"/>
            <w:shd w:val="clear" w:color="auto" w:fill="EDEDED" w:themeFill="accent3" w:themeFillTint="33"/>
            <w:vAlign w:val="center"/>
          </w:tcPr>
          <w:p w14:paraId="18D04D9D" w14:textId="77777777" w:rsidR="00821A9C" w:rsidRPr="00631A93" w:rsidRDefault="00821A9C" w:rsidP="00A61122">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System ubezpieczenia</w:t>
            </w:r>
          </w:p>
        </w:tc>
        <w:tc>
          <w:tcPr>
            <w:tcW w:w="2235" w:type="dxa"/>
            <w:shd w:val="clear" w:color="auto" w:fill="EDEDED" w:themeFill="accent3" w:themeFillTint="33"/>
            <w:vAlign w:val="center"/>
          </w:tcPr>
          <w:p w14:paraId="0A3E3C0E" w14:textId="77777777" w:rsidR="00821A9C" w:rsidRPr="00631A93" w:rsidRDefault="00821A9C" w:rsidP="00A61122">
            <w:pPr>
              <w:spacing w:after="0" w:line="240" w:lineRule="auto"/>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Wartość ubezpieczeniowa</w:t>
            </w:r>
          </w:p>
        </w:tc>
        <w:tc>
          <w:tcPr>
            <w:tcW w:w="2093" w:type="dxa"/>
            <w:shd w:val="clear" w:color="auto" w:fill="EDEDED" w:themeFill="accent3" w:themeFillTint="33"/>
            <w:vAlign w:val="center"/>
          </w:tcPr>
          <w:p w14:paraId="486155D6" w14:textId="77777777" w:rsidR="00821A9C" w:rsidRPr="00EA21DA" w:rsidRDefault="00821A9C" w:rsidP="00A61122">
            <w:pPr>
              <w:spacing w:after="0" w:line="240" w:lineRule="auto"/>
              <w:jc w:val="center"/>
              <w:rPr>
                <w:rFonts w:ascii="Calibri Light" w:eastAsia="HG Mincho Light J;msmincho" w:hAnsi="Calibri Light" w:cs="Calibri Light"/>
                <w:b/>
                <w:bCs/>
                <w:color w:val="000000"/>
                <w:sz w:val="20"/>
                <w:szCs w:val="20"/>
              </w:rPr>
            </w:pPr>
            <w:r w:rsidRPr="00EA21DA">
              <w:rPr>
                <w:rFonts w:ascii="Calibri Light" w:eastAsia="HG Mincho Light J;msmincho" w:hAnsi="Calibri Light" w:cs="Calibri Light"/>
                <w:b/>
                <w:bCs/>
                <w:color w:val="000000"/>
                <w:sz w:val="20"/>
                <w:szCs w:val="20"/>
              </w:rPr>
              <w:t xml:space="preserve">Suma Ubezpieczenia </w:t>
            </w:r>
          </w:p>
          <w:p w14:paraId="7155F9B6" w14:textId="539CCF36" w:rsidR="00821A9C" w:rsidRPr="005E1166" w:rsidRDefault="00821A9C" w:rsidP="00A61122">
            <w:pPr>
              <w:spacing w:after="0" w:line="240" w:lineRule="auto"/>
              <w:jc w:val="center"/>
              <w:rPr>
                <w:rFonts w:ascii="Calibri Light" w:eastAsia="HG Mincho Light J;msmincho" w:hAnsi="Calibri Light" w:cs="Calibri Light"/>
                <w:b/>
                <w:color w:val="000000"/>
                <w:sz w:val="20"/>
                <w:szCs w:val="20"/>
              </w:rPr>
            </w:pPr>
            <w:r w:rsidRPr="009A218E">
              <w:rPr>
                <w:rFonts w:ascii="Calibri Light" w:eastAsia="HG Mincho Light J;msmincho" w:hAnsi="Calibri Light" w:cs="Calibri Light"/>
                <w:b/>
                <w:bCs/>
                <w:color w:val="000000"/>
                <w:sz w:val="20"/>
                <w:szCs w:val="20"/>
              </w:rPr>
              <w:t>na 04.2026 r.</w:t>
            </w:r>
          </w:p>
        </w:tc>
      </w:tr>
      <w:tr w:rsidR="00821A9C" w:rsidRPr="00631A93" w14:paraId="12D38475" w14:textId="77777777" w:rsidTr="001711F6">
        <w:trPr>
          <w:trHeight w:val="567"/>
          <w:jc w:val="center"/>
        </w:trPr>
        <w:tc>
          <w:tcPr>
            <w:tcW w:w="654" w:type="dxa"/>
            <w:vAlign w:val="center"/>
          </w:tcPr>
          <w:p w14:paraId="2857616D" w14:textId="1DCFEF28" w:rsidR="00821A9C" w:rsidRPr="005E1166" w:rsidRDefault="00821A9C" w:rsidP="00A61122">
            <w:pPr>
              <w:spacing w:after="0" w:line="240" w:lineRule="auto"/>
              <w:jc w:val="center"/>
              <w:rPr>
                <w:rFonts w:ascii="Calibri Light" w:eastAsia="HG Mincho Light J;msmincho" w:hAnsi="Calibri Light" w:cs="Calibri Light"/>
                <w:b/>
                <w:bCs/>
                <w:color w:val="000000"/>
                <w:sz w:val="20"/>
                <w:szCs w:val="20"/>
              </w:rPr>
            </w:pPr>
            <w:r>
              <w:rPr>
                <w:rFonts w:ascii="Calibri Light" w:eastAsia="HG Mincho Light J;msmincho" w:hAnsi="Calibri Light" w:cs="Calibri Light"/>
                <w:b/>
                <w:bCs/>
                <w:color w:val="000000"/>
                <w:sz w:val="20"/>
                <w:szCs w:val="20"/>
              </w:rPr>
              <w:t>1.</w:t>
            </w:r>
          </w:p>
        </w:tc>
        <w:tc>
          <w:tcPr>
            <w:tcW w:w="2538" w:type="dxa"/>
            <w:vAlign w:val="center"/>
          </w:tcPr>
          <w:p w14:paraId="2C0D11A6" w14:textId="108DBB4E" w:rsidR="00821A9C" w:rsidRPr="00FA44D6" w:rsidRDefault="00821A9C" w:rsidP="00A61122">
            <w:pPr>
              <w:spacing w:after="0" w:line="240" w:lineRule="auto"/>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Rozdrabniacz, nr fabryczny 1113399/2013, rok prod. 2011</w:t>
            </w:r>
          </w:p>
        </w:tc>
        <w:tc>
          <w:tcPr>
            <w:tcW w:w="2078" w:type="dxa"/>
            <w:vAlign w:val="center"/>
          </w:tcPr>
          <w:p w14:paraId="0C6AD564"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Sumy stałe</w:t>
            </w:r>
          </w:p>
        </w:tc>
        <w:tc>
          <w:tcPr>
            <w:tcW w:w="2235" w:type="dxa"/>
            <w:vAlign w:val="center"/>
          </w:tcPr>
          <w:p w14:paraId="798906C3"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Księgowa brutto</w:t>
            </w:r>
          </w:p>
        </w:tc>
        <w:tc>
          <w:tcPr>
            <w:tcW w:w="2093" w:type="dxa"/>
            <w:vAlign w:val="center"/>
          </w:tcPr>
          <w:p w14:paraId="4AB16744"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1.443.034,92 zł</w:t>
            </w:r>
          </w:p>
        </w:tc>
      </w:tr>
      <w:tr w:rsidR="00821A9C" w:rsidRPr="00631A93" w14:paraId="5452D18E" w14:textId="77777777" w:rsidTr="001711F6">
        <w:trPr>
          <w:trHeight w:val="567"/>
          <w:jc w:val="center"/>
        </w:trPr>
        <w:tc>
          <w:tcPr>
            <w:tcW w:w="654" w:type="dxa"/>
            <w:vAlign w:val="center"/>
          </w:tcPr>
          <w:p w14:paraId="0074A778" w14:textId="4D168814" w:rsidR="00821A9C" w:rsidRPr="005E1166" w:rsidRDefault="00821A9C" w:rsidP="00A61122">
            <w:pPr>
              <w:spacing w:after="0" w:line="240" w:lineRule="auto"/>
              <w:jc w:val="center"/>
              <w:rPr>
                <w:rFonts w:ascii="Calibri Light" w:eastAsia="HG Mincho Light J;msmincho" w:hAnsi="Calibri Light" w:cs="Calibri Light"/>
                <w:b/>
                <w:bCs/>
                <w:color w:val="000000"/>
                <w:sz w:val="20"/>
                <w:szCs w:val="20"/>
              </w:rPr>
            </w:pPr>
            <w:r>
              <w:rPr>
                <w:rFonts w:ascii="Calibri Light" w:eastAsia="HG Mincho Light J;msmincho" w:hAnsi="Calibri Light" w:cs="Calibri Light"/>
                <w:b/>
                <w:bCs/>
                <w:color w:val="000000"/>
                <w:sz w:val="20"/>
                <w:szCs w:val="20"/>
              </w:rPr>
              <w:t>2.</w:t>
            </w:r>
          </w:p>
        </w:tc>
        <w:tc>
          <w:tcPr>
            <w:tcW w:w="2538" w:type="dxa"/>
            <w:vAlign w:val="center"/>
          </w:tcPr>
          <w:p w14:paraId="578D2D6E" w14:textId="5D257133" w:rsidR="00821A9C" w:rsidRPr="00FA44D6" w:rsidRDefault="00821A9C" w:rsidP="00A61122">
            <w:pPr>
              <w:spacing w:after="0" w:line="240" w:lineRule="auto"/>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Rozrywarka worków na linię sortowniczą, nr fabryczny W09256219b2d38122, rok prod. 2013</w:t>
            </w:r>
          </w:p>
        </w:tc>
        <w:tc>
          <w:tcPr>
            <w:tcW w:w="2078" w:type="dxa"/>
            <w:vAlign w:val="center"/>
          </w:tcPr>
          <w:p w14:paraId="5E14C640"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Sumy stałe</w:t>
            </w:r>
          </w:p>
        </w:tc>
        <w:tc>
          <w:tcPr>
            <w:tcW w:w="2235" w:type="dxa"/>
            <w:vAlign w:val="center"/>
          </w:tcPr>
          <w:p w14:paraId="5E0677AA"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Księgowa brutto</w:t>
            </w:r>
          </w:p>
        </w:tc>
        <w:tc>
          <w:tcPr>
            <w:tcW w:w="2093" w:type="dxa"/>
            <w:vAlign w:val="center"/>
          </w:tcPr>
          <w:p w14:paraId="0C69DD13"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997.000,00 zł</w:t>
            </w:r>
          </w:p>
        </w:tc>
      </w:tr>
      <w:tr w:rsidR="00821A9C" w:rsidRPr="00631A93" w14:paraId="578B66EA" w14:textId="77777777" w:rsidTr="001711F6">
        <w:trPr>
          <w:trHeight w:val="567"/>
          <w:jc w:val="center"/>
        </w:trPr>
        <w:tc>
          <w:tcPr>
            <w:tcW w:w="654" w:type="dxa"/>
            <w:vAlign w:val="center"/>
          </w:tcPr>
          <w:p w14:paraId="05A19FF7" w14:textId="746F4A18" w:rsidR="00821A9C" w:rsidRPr="005E1166" w:rsidRDefault="00821A9C" w:rsidP="00A61122">
            <w:pPr>
              <w:spacing w:after="0" w:line="240" w:lineRule="auto"/>
              <w:jc w:val="center"/>
              <w:rPr>
                <w:rFonts w:ascii="Calibri Light" w:eastAsia="HG Mincho Light J;msmincho" w:hAnsi="Calibri Light" w:cs="Calibri Light"/>
                <w:b/>
                <w:bCs/>
                <w:color w:val="000000"/>
                <w:sz w:val="20"/>
                <w:szCs w:val="20"/>
              </w:rPr>
            </w:pPr>
            <w:r>
              <w:rPr>
                <w:rFonts w:ascii="Calibri Light" w:eastAsia="HG Mincho Light J;msmincho" w:hAnsi="Calibri Light" w:cs="Calibri Light"/>
                <w:b/>
                <w:bCs/>
                <w:color w:val="000000"/>
                <w:sz w:val="20"/>
                <w:szCs w:val="20"/>
              </w:rPr>
              <w:t>3.</w:t>
            </w:r>
          </w:p>
        </w:tc>
        <w:tc>
          <w:tcPr>
            <w:tcW w:w="2538" w:type="dxa"/>
            <w:vAlign w:val="center"/>
          </w:tcPr>
          <w:p w14:paraId="083E2282" w14:textId="0098EBFB" w:rsidR="00821A9C" w:rsidRPr="00FA44D6" w:rsidRDefault="00821A9C" w:rsidP="00A61122">
            <w:pPr>
              <w:spacing w:after="0" w:line="240" w:lineRule="auto"/>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Rozdrabniacz wolnoobrotowy Doppstadt DW 3060, nr fabryczny 1233, VIN W09306325K2D38233, rok prod. 2019</w:t>
            </w:r>
          </w:p>
        </w:tc>
        <w:tc>
          <w:tcPr>
            <w:tcW w:w="2078" w:type="dxa"/>
            <w:vAlign w:val="center"/>
          </w:tcPr>
          <w:p w14:paraId="52BE9A9C"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Sumy stałe</w:t>
            </w:r>
          </w:p>
        </w:tc>
        <w:tc>
          <w:tcPr>
            <w:tcW w:w="2235" w:type="dxa"/>
            <w:vAlign w:val="center"/>
          </w:tcPr>
          <w:p w14:paraId="753E3427"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Księgowa brutto</w:t>
            </w:r>
          </w:p>
        </w:tc>
        <w:tc>
          <w:tcPr>
            <w:tcW w:w="2093" w:type="dxa"/>
            <w:vAlign w:val="center"/>
          </w:tcPr>
          <w:p w14:paraId="7F4D6793"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1.550.000,00 zł</w:t>
            </w:r>
          </w:p>
        </w:tc>
      </w:tr>
      <w:tr w:rsidR="00821A9C" w:rsidRPr="00631A93" w14:paraId="5BD75431" w14:textId="77777777" w:rsidTr="001711F6">
        <w:trPr>
          <w:trHeight w:val="567"/>
          <w:jc w:val="center"/>
        </w:trPr>
        <w:tc>
          <w:tcPr>
            <w:tcW w:w="654" w:type="dxa"/>
            <w:vAlign w:val="center"/>
          </w:tcPr>
          <w:p w14:paraId="1455047E" w14:textId="6C7A6AF5" w:rsidR="00821A9C" w:rsidRPr="005E1166" w:rsidRDefault="00821A9C" w:rsidP="00A61122">
            <w:pPr>
              <w:spacing w:after="0" w:line="240" w:lineRule="auto"/>
              <w:jc w:val="center"/>
              <w:rPr>
                <w:rFonts w:ascii="Calibri Light" w:eastAsia="HG Mincho Light J;msmincho" w:hAnsi="Calibri Light" w:cs="Calibri Light"/>
                <w:b/>
                <w:bCs/>
                <w:color w:val="000000"/>
                <w:sz w:val="20"/>
                <w:szCs w:val="20"/>
              </w:rPr>
            </w:pPr>
            <w:r>
              <w:rPr>
                <w:rFonts w:ascii="Calibri Light" w:eastAsia="HG Mincho Light J;msmincho" w:hAnsi="Calibri Light" w:cs="Calibri Light"/>
                <w:b/>
                <w:bCs/>
                <w:color w:val="000000"/>
                <w:sz w:val="20"/>
                <w:szCs w:val="20"/>
              </w:rPr>
              <w:t>4.</w:t>
            </w:r>
          </w:p>
        </w:tc>
        <w:tc>
          <w:tcPr>
            <w:tcW w:w="2538" w:type="dxa"/>
            <w:vAlign w:val="center"/>
          </w:tcPr>
          <w:p w14:paraId="19F80A3C" w14:textId="06A21D91" w:rsidR="00821A9C" w:rsidRPr="00FA44D6" w:rsidRDefault="00821A9C" w:rsidP="00A61122">
            <w:pPr>
              <w:spacing w:after="0" w:line="240" w:lineRule="auto"/>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Prasa kanałowa, model HBC100, producent Bollegraf Recycling Solutions, nr fabryczny 007129-0020, rok prod. 2023</w:t>
            </w:r>
          </w:p>
        </w:tc>
        <w:tc>
          <w:tcPr>
            <w:tcW w:w="2078" w:type="dxa"/>
            <w:vAlign w:val="center"/>
          </w:tcPr>
          <w:p w14:paraId="5BAD5080"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Sumy stałe</w:t>
            </w:r>
          </w:p>
        </w:tc>
        <w:tc>
          <w:tcPr>
            <w:tcW w:w="2235" w:type="dxa"/>
            <w:vAlign w:val="center"/>
          </w:tcPr>
          <w:p w14:paraId="22F61AE4"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Księgowa brutto</w:t>
            </w:r>
          </w:p>
        </w:tc>
        <w:tc>
          <w:tcPr>
            <w:tcW w:w="2093" w:type="dxa"/>
            <w:vAlign w:val="center"/>
          </w:tcPr>
          <w:p w14:paraId="7A48F476" w14:textId="77777777" w:rsidR="00821A9C" w:rsidRPr="00FA44D6" w:rsidRDefault="00821A9C" w:rsidP="00A61122">
            <w:pPr>
              <w:spacing w:after="0" w:line="240" w:lineRule="auto"/>
              <w:jc w:val="center"/>
              <w:rPr>
                <w:rFonts w:ascii="Calibri Light" w:eastAsia="HG Mincho Light J;msmincho" w:hAnsi="Calibri Light" w:cs="Calibri Light"/>
                <w:bCs/>
                <w:color w:val="000000"/>
                <w:sz w:val="20"/>
                <w:szCs w:val="20"/>
              </w:rPr>
            </w:pPr>
            <w:r w:rsidRPr="00FA44D6">
              <w:rPr>
                <w:rFonts w:ascii="Calibri Light" w:eastAsia="HG Mincho Light J;msmincho" w:hAnsi="Calibri Light" w:cs="Calibri Light"/>
                <w:bCs/>
                <w:color w:val="000000"/>
                <w:sz w:val="20"/>
                <w:szCs w:val="20"/>
              </w:rPr>
              <w:t>5.250.000,00 zł</w:t>
            </w:r>
          </w:p>
        </w:tc>
      </w:tr>
      <w:tr w:rsidR="00821A9C" w:rsidRPr="00631A93" w14:paraId="0AF3978E" w14:textId="77777777" w:rsidTr="00A61122">
        <w:trPr>
          <w:trHeight w:val="567"/>
          <w:jc w:val="center"/>
        </w:trPr>
        <w:tc>
          <w:tcPr>
            <w:tcW w:w="7505" w:type="dxa"/>
            <w:gridSpan w:val="4"/>
            <w:shd w:val="clear" w:color="auto" w:fill="EDEDED" w:themeFill="accent3" w:themeFillTint="33"/>
            <w:vAlign w:val="center"/>
          </w:tcPr>
          <w:p w14:paraId="04F5F8F7" w14:textId="63B11D4D" w:rsidR="00821A9C" w:rsidRPr="00EA21DA" w:rsidRDefault="00821A9C" w:rsidP="009A218E">
            <w:pPr>
              <w:spacing w:after="0" w:line="240" w:lineRule="auto"/>
              <w:rPr>
                <w:rFonts w:ascii="Calibri Light" w:eastAsia="HG Mincho Light J;msmincho" w:hAnsi="Calibri Light" w:cs="Calibri Light"/>
                <w:b/>
                <w:bCs/>
                <w:color w:val="EE0000"/>
                <w:sz w:val="20"/>
                <w:szCs w:val="20"/>
              </w:rPr>
            </w:pPr>
            <w:r w:rsidRPr="002224E3">
              <w:rPr>
                <w:rFonts w:ascii="Calibri Light" w:eastAsia="HG Mincho Light J;msmincho" w:hAnsi="Calibri Light" w:cs="Calibri Light"/>
                <w:b/>
                <w:bCs/>
                <w:color w:val="000000"/>
                <w:sz w:val="20"/>
                <w:szCs w:val="20"/>
              </w:rPr>
              <w:t>S</w:t>
            </w:r>
            <w:r>
              <w:rPr>
                <w:rFonts w:ascii="Calibri Light" w:eastAsia="HG Mincho Light J;msmincho" w:hAnsi="Calibri Light" w:cs="Calibri Light"/>
                <w:b/>
                <w:bCs/>
                <w:color w:val="000000"/>
                <w:sz w:val="20"/>
                <w:szCs w:val="20"/>
              </w:rPr>
              <w:t>UMA</w:t>
            </w:r>
            <w:r w:rsidRPr="00EA21DA">
              <w:rPr>
                <w:rFonts w:ascii="Calibri Light" w:eastAsia="HG Mincho Light J;msmincho" w:hAnsi="Calibri Light" w:cs="Calibri Light"/>
                <w:b/>
                <w:bCs/>
                <w:sz w:val="20"/>
                <w:szCs w:val="20"/>
              </w:rPr>
              <w:t>:</w:t>
            </w:r>
          </w:p>
        </w:tc>
        <w:tc>
          <w:tcPr>
            <w:tcW w:w="2093" w:type="dxa"/>
            <w:shd w:val="clear" w:color="auto" w:fill="EDEDED" w:themeFill="accent3" w:themeFillTint="33"/>
            <w:vAlign w:val="center"/>
          </w:tcPr>
          <w:p w14:paraId="63DC0689" w14:textId="330CB247" w:rsidR="00821A9C" w:rsidRPr="005E1166" w:rsidRDefault="003C5539" w:rsidP="00A61122">
            <w:pPr>
              <w:spacing w:after="0" w:line="240" w:lineRule="auto"/>
              <w:jc w:val="center"/>
              <w:rPr>
                <w:rFonts w:ascii="Calibri Light" w:eastAsia="HG Mincho Light J;msmincho" w:hAnsi="Calibri Light" w:cs="Calibri Light"/>
                <w:b/>
                <w:bCs/>
                <w:color w:val="EE0000"/>
                <w:sz w:val="20"/>
                <w:szCs w:val="20"/>
              </w:rPr>
            </w:pPr>
            <w:r w:rsidRPr="008F5A4A">
              <w:rPr>
                <w:rFonts w:ascii="Calibri Light" w:eastAsia="HG Mincho Light J;msmincho" w:hAnsi="Calibri Light" w:cs="Calibri Light"/>
                <w:b/>
                <w:bCs/>
                <w:sz w:val="20"/>
                <w:szCs w:val="20"/>
              </w:rPr>
              <w:t>9 240 034,92 zł</w:t>
            </w:r>
          </w:p>
        </w:tc>
      </w:tr>
    </w:tbl>
    <w:p w14:paraId="71D25A0A" w14:textId="77777777" w:rsidR="00716100" w:rsidRDefault="00716100" w:rsidP="008901FB">
      <w:pPr>
        <w:autoSpaceDE w:val="0"/>
        <w:spacing w:after="0"/>
        <w:jc w:val="both"/>
        <w:rPr>
          <w:rFonts w:ascii="Calibri Light" w:hAnsi="Calibri Light" w:cs="Calibri Light"/>
          <w:b/>
          <w:bCs/>
          <w:sz w:val="20"/>
          <w:szCs w:val="20"/>
        </w:rPr>
      </w:pPr>
    </w:p>
    <w:p w14:paraId="006D3B3C" w14:textId="77777777" w:rsidR="005E70F2" w:rsidRDefault="005E70F2" w:rsidP="008901FB">
      <w:pPr>
        <w:autoSpaceDE w:val="0"/>
        <w:spacing w:after="0"/>
        <w:jc w:val="both"/>
        <w:rPr>
          <w:rFonts w:ascii="Calibri Light" w:hAnsi="Calibri Light" w:cs="Calibri Light"/>
          <w:b/>
          <w:bCs/>
          <w:sz w:val="20"/>
          <w:szCs w:val="20"/>
        </w:rPr>
      </w:pPr>
    </w:p>
    <w:p w14:paraId="06B98B28" w14:textId="77777777" w:rsidR="005E70F2" w:rsidRPr="00631A93" w:rsidRDefault="005E70F2" w:rsidP="008901FB">
      <w:pPr>
        <w:autoSpaceDE w:val="0"/>
        <w:spacing w:after="0"/>
        <w:jc w:val="both"/>
        <w:rPr>
          <w:rFonts w:ascii="Calibri Light" w:hAnsi="Calibri Light" w:cs="Calibri Light"/>
          <w:b/>
          <w:bCs/>
          <w:sz w:val="20"/>
          <w:szCs w:val="20"/>
        </w:rPr>
      </w:pPr>
    </w:p>
    <w:p w14:paraId="2FA01F06" w14:textId="3CE02A3A" w:rsidR="006D225E" w:rsidRPr="00271D9D" w:rsidRDefault="00E54A30" w:rsidP="00762A11">
      <w:pPr>
        <w:pStyle w:val="ListParagraph"/>
        <w:numPr>
          <w:ilvl w:val="1"/>
          <w:numId w:val="14"/>
        </w:numPr>
        <w:spacing w:after="0"/>
        <w:jc w:val="both"/>
        <w:rPr>
          <w:rFonts w:ascii="Calibri Light" w:eastAsia="HG Mincho Light J;msmincho" w:hAnsi="Calibri Light" w:cs="Calibri Light"/>
          <w:b/>
          <w:bCs/>
          <w:sz w:val="20"/>
          <w:szCs w:val="20"/>
        </w:rPr>
      </w:pPr>
      <w:r>
        <w:rPr>
          <w:rFonts w:ascii="Calibri Light" w:eastAsia="HG Mincho Light J;msmincho" w:hAnsi="Calibri Light" w:cs="Calibri Light"/>
          <w:b/>
          <w:bCs/>
          <w:sz w:val="20"/>
          <w:szCs w:val="20"/>
        </w:rPr>
        <w:t>ZAKRES UBEZPIECZENIA</w:t>
      </w:r>
    </w:p>
    <w:p w14:paraId="63918333" w14:textId="23564AC6" w:rsidR="00827D99" w:rsidRPr="00271D9D" w:rsidRDefault="00827D99" w:rsidP="00E54A30">
      <w:pPr>
        <w:spacing w:after="0"/>
        <w:ind w:left="283"/>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Ochrona ubezpieczeniowa obejmuje szkody polegające na bezpośredniej utracie, zniszczeniu lub uszkodzeniu ubezpieczonych maszyn i urządzeń, powstałe wskutek niezależnej od woli Zamawiającego nagłej </w:t>
      </w:r>
      <w:r w:rsidR="004F7368">
        <w:rPr>
          <w:rFonts w:ascii="Calibri Light" w:eastAsia="HG Mincho Light J;msmincho" w:hAnsi="Calibri Light" w:cs="Calibri Light"/>
          <w:color w:val="000000"/>
          <w:sz w:val="20"/>
          <w:szCs w:val="20"/>
        </w:rPr>
        <w:br/>
      </w:r>
      <w:r w:rsidRPr="00271D9D">
        <w:rPr>
          <w:rFonts w:ascii="Calibri Light" w:eastAsia="HG Mincho Light J;msmincho" w:hAnsi="Calibri Light" w:cs="Calibri Light"/>
          <w:color w:val="000000"/>
          <w:sz w:val="20"/>
          <w:szCs w:val="20"/>
        </w:rPr>
        <w:t xml:space="preserve">i nieprzewidzianej niesprawności, awarii lub nieprawidłowego działania (funkcjonowania) o charakterze elektrycznym, elektromagnetycznym, elektronicznym, mechanicznym lub hydraulicznym, niezależnie </w:t>
      </w:r>
      <w:r w:rsidR="004F7368">
        <w:rPr>
          <w:rFonts w:ascii="Calibri Light" w:eastAsia="HG Mincho Light J;msmincho" w:hAnsi="Calibri Light" w:cs="Calibri Light"/>
          <w:color w:val="000000"/>
          <w:sz w:val="20"/>
          <w:szCs w:val="20"/>
        </w:rPr>
        <w:br/>
      </w:r>
      <w:r w:rsidRPr="00271D9D">
        <w:rPr>
          <w:rFonts w:ascii="Calibri Light" w:eastAsia="HG Mincho Light J;msmincho" w:hAnsi="Calibri Light" w:cs="Calibri Light"/>
          <w:color w:val="000000"/>
          <w:sz w:val="20"/>
          <w:szCs w:val="20"/>
        </w:rPr>
        <w:t>od rodzaju przyczyny, z zastrzeżeniem wyłączeń wskazanych w OWU Wykonawcy.</w:t>
      </w:r>
    </w:p>
    <w:p w14:paraId="30A40478" w14:textId="77777777" w:rsidR="006D225E" w:rsidRPr="00271D9D" w:rsidRDefault="006D225E" w:rsidP="00E54A30">
      <w:pPr>
        <w:spacing w:after="0"/>
        <w:ind w:firstLine="283"/>
        <w:jc w:val="both"/>
        <w:rPr>
          <w:rFonts w:ascii="Calibri Light" w:eastAsia="HG Mincho Light J;msmincho" w:hAnsi="Calibri Light" w:cs="Calibri Light"/>
          <w:color w:val="000000"/>
          <w:sz w:val="20"/>
          <w:szCs w:val="20"/>
        </w:rPr>
      </w:pPr>
      <w:r w:rsidRPr="00E54A30">
        <w:rPr>
          <w:rFonts w:ascii="Calibri Light" w:eastAsia="HG Mincho Light J;msmincho" w:hAnsi="Calibri Light" w:cs="Calibri Light"/>
          <w:color w:val="000000"/>
          <w:sz w:val="20"/>
          <w:szCs w:val="20"/>
        </w:rPr>
        <w:t>W szczególności ochrona ubezpieczeniowa obejmuje szkody spowodowane w następstwie</w:t>
      </w:r>
      <w:r w:rsidRPr="00271D9D">
        <w:rPr>
          <w:rFonts w:ascii="Calibri Light" w:eastAsia="HG Mincho Light J;msmincho" w:hAnsi="Calibri Light" w:cs="Calibri Light"/>
          <w:color w:val="000000"/>
          <w:sz w:val="20"/>
          <w:szCs w:val="20"/>
        </w:rPr>
        <w:t xml:space="preserve">: </w:t>
      </w:r>
    </w:p>
    <w:p w14:paraId="4BB883DC" w14:textId="605D305B"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wad produkcyjnych, wad odlewniczych i materiałowych, błędów konstrukcyjnych, wadliwego wykonania,   </w:t>
      </w:r>
    </w:p>
    <w:p w14:paraId="00A76937" w14:textId="3384933E"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błędów warsztatowych lub montażowych,   </w:t>
      </w:r>
    </w:p>
    <w:p w14:paraId="317C11BD" w14:textId="51F46043"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nieprawidłowej obsługi, niezręczności, niedbalstwa,  </w:t>
      </w:r>
    </w:p>
    <w:p w14:paraId="7FC14052" w14:textId="73949616"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celowego uszkodzenia, wandalizmu,  </w:t>
      </w:r>
    </w:p>
    <w:p w14:paraId="33CD8C21" w14:textId="1635A277"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dostania się ciała obcego, </w:t>
      </w:r>
    </w:p>
    <w:p w14:paraId="6F85934B" w14:textId="7C6D3771"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braku lub niedoboru wody w kotłach,   </w:t>
      </w:r>
    </w:p>
    <w:p w14:paraId="7270A51F" w14:textId="0FCE0592"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nadmiernego ciśnienia, temperatura maszyny,  </w:t>
      </w:r>
    </w:p>
    <w:p w14:paraId="667B8049" w14:textId="317767E1"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rozerwania z powodu działania siły odśrodkowej,   </w:t>
      </w:r>
    </w:p>
    <w:p w14:paraId="1F54FB8B" w14:textId="54D99D3C"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braku działania lub wadliwego działania urządzeń sygnalizacyjnych, pomiarowych lub zabezpieczających,  </w:t>
      </w:r>
    </w:p>
    <w:p w14:paraId="10607F0F" w14:textId="407F5A95"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zwarcia, przepięcia, przetężenia oraz innej przyczyny elektrycznej m.in. obniżenie napięcia</w:t>
      </w:r>
      <w:r w:rsidR="00AA7447" w:rsidRPr="00271D9D">
        <w:rPr>
          <w:rFonts w:ascii="Calibri Light" w:eastAsia="HG Mincho Light J;msmincho" w:hAnsi="Calibri Light" w:cs="Calibri Light"/>
          <w:color w:val="000000"/>
          <w:sz w:val="20"/>
          <w:szCs w:val="20"/>
        </w:rPr>
        <w:t xml:space="preserve"> </w:t>
      </w:r>
      <w:r w:rsidRPr="00271D9D">
        <w:rPr>
          <w:rFonts w:ascii="Calibri Light" w:eastAsia="HG Mincho Light J;msmincho" w:hAnsi="Calibri Light" w:cs="Calibri Light"/>
          <w:color w:val="000000"/>
          <w:sz w:val="20"/>
          <w:szCs w:val="20"/>
        </w:rPr>
        <w:t xml:space="preserve">zasilającego poniżej znamionowego, zanik napięcia w fazach, podwyższenie napięcia poza dopuszczalne normy, działanie elektryczności atmosferycznej - działanie wtórne: przeskok iskry od instalacji odgromowych </w:t>
      </w:r>
      <w:r w:rsidR="004F7368">
        <w:rPr>
          <w:rFonts w:ascii="Calibri Light" w:eastAsia="HG Mincho Light J;msmincho" w:hAnsi="Calibri Light" w:cs="Calibri Light"/>
          <w:color w:val="000000"/>
          <w:sz w:val="20"/>
          <w:szCs w:val="20"/>
        </w:rPr>
        <w:br/>
      </w:r>
      <w:r w:rsidRPr="00271D9D">
        <w:rPr>
          <w:rFonts w:ascii="Calibri Light" w:eastAsia="HG Mincho Light J;msmincho" w:hAnsi="Calibri Light" w:cs="Calibri Light"/>
          <w:color w:val="000000"/>
          <w:sz w:val="20"/>
          <w:szCs w:val="20"/>
        </w:rPr>
        <w:t xml:space="preserve">do urządzenia, </w:t>
      </w:r>
      <w:r w:rsidR="00A76210" w:rsidRPr="00271D9D">
        <w:rPr>
          <w:rFonts w:ascii="Calibri Light" w:eastAsia="HG Mincho Light J;msmincho" w:hAnsi="Calibri Light" w:cs="Calibri Light"/>
          <w:color w:val="000000"/>
          <w:sz w:val="20"/>
          <w:szCs w:val="20"/>
        </w:rPr>
        <w:t>i</w:t>
      </w:r>
      <w:r w:rsidRPr="00271D9D">
        <w:rPr>
          <w:rFonts w:ascii="Calibri Light" w:eastAsia="HG Mincho Light J;msmincho" w:hAnsi="Calibri Light" w:cs="Calibri Light"/>
          <w:color w:val="000000"/>
          <w:sz w:val="20"/>
          <w:szCs w:val="20"/>
        </w:rPr>
        <w:t xml:space="preserve">ndukcja elektromagnetyczna, zmiana częstotliwości  </w:t>
      </w:r>
    </w:p>
    <w:p w14:paraId="60F70D15" w14:textId="662E94B7"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poluzowania się części,  </w:t>
      </w:r>
    </w:p>
    <w:p w14:paraId="0B62EDDC" w14:textId="3A574AE5" w:rsidR="006D225E" w:rsidRPr="00271D9D" w:rsidRDefault="006D225E" w:rsidP="00762A11">
      <w:pPr>
        <w:pStyle w:val="ListParagraph"/>
        <w:numPr>
          <w:ilvl w:val="1"/>
          <w:numId w:val="20"/>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oraz innej przyczyny eksploatacyjnej, w tym utrata oleju smarowego, czynników chłodniczych i płynów chłodzących</w:t>
      </w:r>
    </w:p>
    <w:p w14:paraId="64678D33" w14:textId="77777777" w:rsidR="00716100" w:rsidRPr="00631A93" w:rsidRDefault="00716100" w:rsidP="008901FB">
      <w:pPr>
        <w:autoSpaceDE w:val="0"/>
        <w:spacing w:after="0"/>
        <w:jc w:val="both"/>
        <w:rPr>
          <w:rFonts w:ascii="Calibri Light" w:hAnsi="Calibri Light" w:cs="Calibri Light"/>
          <w:b/>
          <w:bCs/>
          <w:sz w:val="20"/>
          <w:szCs w:val="20"/>
        </w:rPr>
      </w:pPr>
    </w:p>
    <w:p w14:paraId="5379ED9C" w14:textId="79750C6C" w:rsidR="001E4ED9" w:rsidRPr="00631A93" w:rsidRDefault="006644FA" w:rsidP="00762A11">
      <w:pPr>
        <w:pStyle w:val="ListParagraph"/>
        <w:numPr>
          <w:ilvl w:val="1"/>
          <w:numId w:val="14"/>
        </w:numPr>
        <w:spacing w:after="0"/>
        <w:jc w:val="both"/>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 xml:space="preserve">POSTANOWNIENIA DODATKOWE </w:t>
      </w:r>
    </w:p>
    <w:p w14:paraId="6A6F512F" w14:textId="60F241D8" w:rsidR="006644FA" w:rsidRPr="00DE1FE2" w:rsidRDefault="006644FA" w:rsidP="00762A11">
      <w:pPr>
        <w:pStyle w:val="ListParagraph"/>
        <w:numPr>
          <w:ilvl w:val="0"/>
          <w:numId w:val="1"/>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Maszyny, urządzenia, pojazdy mogą być przechowywane poza budynkiem </w:t>
      </w:r>
      <w:r w:rsidRPr="00DE1FE2">
        <w:rPr>
          <w:rFonts w:ascii="Calibri Light" w:eastAsia="HG Mincho Light J;msmincho" w:hAnsi="Calibri Light" w:cs="Calibri Light"/>
          <w:color w:val="000000"/>
          <w:sz w:val="20"/>
          <w:szCs w:val="20"/>
        </w:rPr>
        <w:t xml:space="preserve">w miejscu lokalizacji o ile teren jest ogrodzony i </w:t>
      </w:r>
      <w:r w:rsidRPr="00DE1FE2">
        <w:rPr>
          <w:rFonts w:ascii="Calibri Light" w:eastAsia="HG Mincho Light J;msmincho" w:hAnsi="Calibri Light" w:cs="Calibri Light"/>
          <w:color w:val="212121"/>
          <w:sz w:val="20"/>
          <w:szCs w:val="20"/>
        </w:rPr>
        <w:t>pod stałym dozorem</w:t>
      </w:r>
    </w:p>
    <w:p w14:paraId="28C00119" w14:textId="70C2D8FF" w:rsidR="006644FA" w:rsidRPr="00271D9D" w:rsidRDefault="006644FA" w:rsidP="00762A11">
      <w:pPr>
        <w:pStyle w:val="ListParagraph"/>
        <w:numPr>
          <w:ilvl w:val="0"/>
          <w:numId w:val="1"/>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Ochrona ubezpieczeniowa obejmuje ubezpieczone pozycje również podczas załadunku i rozładunku, </w:t>
      </w:r>
      <w:r w:rsidR="004F7368">
        <w:rPr>
          <w:rFonts w:ascii="Calibri Light" w:eastAsia="HG Mincho Light J;msmincho" w:hAnsi="Calibri Light" w:cs="Calibri Light"/>
          <w:color w:val="000000"/>
          <w:sz w:val="20"/>
          <w:szCs w:val="20"/>
        </w:rPr>
        <w:br/>
      </w:r>
      <w:r w:rsidRPr="00271D9D">
        <w:rPr>
          <w:rFonts w:ascii="Calibri Light" w:eastAsia="HG Mincho Light J;msmincho" w:hAnsi="Calibri Light" w:cs="Calibri Light"/>
          <w:color w:val="000000"/>
          <w:sz w:val="20"/>
          <w:szCs w:val="20"/>
        </w:rPr>
        <w:t>a także w przypadku błędów w obsłudze maszyn, skutkujących np. zderzeniem z innymi maszynami lub pojazdami bądź przewróceniem się maszyny.</w:t>
      </w:r>
    </w:p>
    <w:p w14:paraId="6C49B01A" w14:textId="473A5F5B" w:rsidR="006644FA" w:rsidRPr="00271D9D" w:rsidRDefault="006644FA" w:rsidP="00762A11">
      <w:pPr>
        <w:pStyle w:val="ListParagraph"/>
        <w:numPr>
          <w:ilvl w:val="0"/>
          <w:numId w:val="1"/>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Ochrona ubezpieczeniowa obejmuje ubezpieczone pozycje zarówno w stanie spoczynku, jak i podczas pracy, a także w trakcie przeglądów, czyszczenia, konserwacji, napraw oraz remontów okresowych, jak również w czasie testów z nimi związanych.</w:t>
      </w:r>
    </w:p>
    <w:p w14:paraId="049E3F49" w14:textId="7E0BAACA" w:rsidR="006644FA" w:rsidRPr="00271D9D" w:rsidRDefault="006644FA" w:rsidP="00762A11">
      <w:pPr>
        <w:pStyle w:val="ListParagraph"/>
        <w:numPr>
          <w:ilvl w:val="0"/>
          <w:numId w:val="1"/>
        </w:numPr>
        <w:spacing w:after="0"/>
        <w:jc w:val="both"/>
        <w:rPr>
          <w:rFonts w:ascii="Calibri Light" w:eastAsia="HG Mincho Light J;msmincho" w:hAnsi="Calibri Light" w:cs="Calibri Light"/>
          <w:color w:val="000000"/>
          <w:sz w:val="20"/>
          <w:szCs w:val="20"/>
        </w:rPr>
      </w:pPr>
      <w:r w:rsidRPr="00271D9D">
        <w:rPr>
          <w:rFonts w:ascii="Calibri Light" w:eastAsia="HG Mincho Light J;msmincho" w:hAnsi="Calibri Light" w:cs="Calibri Light"/>
          <w:color w:val="000000"/>
          <w:sz w:val="20"/>
          <w:szCs w:val="20"/>
        </w:rPr>
        <w:t xml:space="preserve">Ochrona ubezpieczeniowa obejmuje ubezpieczone pozycje podczas przemieszczania się w obrębie miejsca ubezpieczenia, a także w trakcie transportu na terenie RP, </w:t>
      </w:r>
      <w:r w:rsidR="00271D9D" w:rsidRPr="00271D9D">
        <w:rPr>
          <w:rFonts w:ascii="Calibri Light" w:eastAsia="HG Mincho Light J;msmincho" w:hAnsi="Calibri Light" w:cs="Calibri Light"/>
          <w:color w:val="000000"/>
          <w:sz w:val="20"/>
          <w:szCs w:val="20"/>
        </w:rPr>
        <w:t>m.in.</w:t>
      </w:r>
      <w:r w:rsidRPr="00271D9D">
        <w:rPr>
          <w:rFonts w:ascii="Calibri Light" w:eastAsia="HG Mincho Light J;msmincho" w:hAnsi="Calibri Light" w:cs="Calibri Light"/>
          <w:color w:val="000000"/>
          <w:sz w:val="20"/>
          <w:szCs w:val="20"/>
        </w:rPr>
        <w:t xml:space="preserve"> do serwisu, na przegląd lub </w:t>
      </w:r>
      <w:r w:rsidR="004F7368">
        <w:rPr>
          <w:rFonts w:ascii="Calibri Light" w:eastAsia="HG Mincho Light J;msmincho" w:hAnsi="Calibri Light" w:cs="Calibri Light"/>
          <w:color w:val="000000"/>
          <w:sz w:val="20"/>
          <w:szCs w:val="20"/>
        </w:rPr>
        <w:br/>
      </w:r>
      <w:r w:rsidRPr="00271D9D">
        <w:rPr>
          <w:rFonts w:ascii="Calibri Light" w:eastAsia="HG Mincho Light J;msmincho" w:hAnsi="Calibri Light" w:cs="Calibri Light"/>
          <w:color w:val="000000"/>
          <w:sz w:val="20"/>
          <w:szCs w:val="20"/>
        </w:rPr>
        <w:t>w celu naprawy.</w:t>
      </w:r>
    </w:p>
    <w:p w14:paraId="5EAC10FC" w14:textId="0E2B153E" w:rsidR="006644FA" w:rsidRPr="00631A93" w:rsidRDefault="006644FA" w:rsidP="00762A11">
      <w:pPr>
        <w:pStyle w:val="ListParagraph"/>
        <w:numPr>
          <w:ilvl w:val="0"/>
          <w:numId w:val="1"/>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W przypadku wystąpienia zdarzenia objętego ochroną Wykonawca zwraca Zamawiającemu koszty poniesione w celu ratowania przedmiotu ubezpieczenia oraz zapobieżenia szkodzie lub zmniejszenia jej rozmiarów, w granicach jego sumy ubezpieczenia, jeżeli środki te były celowe, chociażby okazały się bezskuteczne. Powyższe koszty są zwracane nawet jeżeli nie wystąpiła szkoda w ubezpieczonym mieniu.</w:t>
      </w:r>
    </w:p>
    <w:p w14:paraId="36205CA9" w14:textId="77777777" w:rsidR="006644FA" w:rsidRPr="001F7E78" w:rsidRDefault="006644FA" w:rsidP="00762A11">
      <w:pPr>
        <w:pStyle w:val="ListParagraph"/>
        <w:numPr>
          <w:ilvl w:val="0"/>
          <w:numId w:val="1"/>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W sumie ubezpieczenia maszyn </w:t>
      </w:r>
      <w:r w:rsidRPr="001F7E78">
        <w:rPr>
          <w:rFonts w:ascii="Calibri Light" w:eastAsia="HG Mincho Light J;msmincho" w:hAnsi="Calibri Light" w:cs="Calibri Light"/>
          <w:color w:val="000000"/>
          <w:sz w:val="20"/>
          <w:szCs w:val="20"/>
        </w:rPr>
        <w:t>nie jest uwzględniony podatek VAT, natomiast jest uwzględniony montaż i transport.</w:t>
      </w:r>
    </w:p>
    <w:p w14:paraId="65412F75" w14:textId="620DAF73" w:rsidR="006644FA" w:rsidRPr="00631A93" w:rsidRDefault="006644FA" w:rsidP="00762A11">
      <w:pPr>
        <w:pStyle w:val="ListParagraph"/>
        <w:numPr>
          <w:ilvl w:val="0"/>
          <w:numId w:val="1"/>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Intencją Zamawiającego nie jest objęcie ochroną szkód, za które odpowiedzialność ponosi inny podmiot z tytułu gwarancji/rękojmi.</w:t>
      </w:r>
    </w:p>
    <w:p w14:paraId="2EA1F806" w14:textId="77777777" w:rsidR="006644FA" w:rsidRPr="00631A93" w:rsidRDefault="006644FA" w:rsidP="008901FB">
      <w:pPr>
        <w:pStyle w:val="ListParagraph"/>
        <w:spacing w:after="0"/>
        <w:jc w:val="both"/>
        <w:rPr>
          <w:rFonts w:ascii="Calibri Light" w:eastAsia="HG Mincho Light J;msmincho" w:hAnsi="Calibri Light" w:cs="Calibri Light"/>
          <w:color w:val="000000"/>
          <w:sz w:val="20"/>
          <w:szCs w:val="20"/>
        </w:rPr>
      </w:pPr>
    </w:p>
    <w:p w14:paraId="202B26E9" w14:textId="7EC4D038" w:rsidR="008B0F9E" w:rsidRPr="00DE1FE2" w:rsidRDefault="00B61015" w:rsidP="00762A11">
      <w:pPr>
        <w:pStyle w:val="ListParagraph"/>
        <w:numPr>
          <w:ilvl w:val="1"/>
          <w:numId w:val="14"/>
        </w:numPr>
        <w:autoSpaceDE w:val="0"/>
        <w:spacing w:after="0"/>
        <w:jc w:val="both"/>
        <w:rPr>
          <w:rFonts w:ascii="Calibri Light" w:hAnsi="Calibri Light" w:cs="Calibri Light"/>
          <w:b/>
          <w:bCs/>
          <w:color w:val="212121"/>
          <w:sz w:val="20"/>
          <w:szCs w:val="20"/>
        </w:rPr>
      </w:pPr>
      <w:r w:rsidRPr="00DE1FE2">
        <w:rPr>
          <w:rFonts w:ascii="Calibri Light" w:hAnsi="Calibri Light" w:cs="Calibri Light"/>
          <w:b/>
          <w:bCs/>
          <w:color w:val="212121"/>
          <w:sz w:val="20"/>
          <w:szCs w:val="20"/>
        </w:rPr>
        <w:t>FRANSZYZY I UDZIAŁY WŁASNE</w:t>
      </w:r>
    </w:p>
    <w:p w14:paraId="5E64CC34" w14:textId="2BEFA89A" w:rsidR="00B61015" w:rsidRPr="00631A93" w:rsidRDefault="00B61015" w:rsidP="00762A11">
      <w:pPr>
        <w:pStyle w:val="ListParagraph"/>
        <w:numPr>
          <w:ilvl w:val="0"/>
          <w:numId w:val="33"/>
        </w:numPr>
        <w:autoSpaceDE w:val="0"/>
        <w:spacing w:after="0"/>
        <w:jc w:val="both"/>
        <w:rPr>
          <w:rFonts w:ascii="Calibri Light" w:hAnsi="Calibri Light" w:cs="Calibri Light"/>
          <w:b/>
          <w:bCs/>
          <w:sz w:val="20"/>
          <w:szCs w:val="20"/>
        </w:rPr>
      </w:pPr>
      <w:r w:rsidRPr="00631A93">
        <w:rPr>
          <w:rFonts w:ascii="Calibri Light" w:eastAsia="HG Mincho Light J;msmincho" w:hAnsi="Calibri Light" w:cs="Calibri Light"/>
          <w:color w:val="000000"/>
          <w:sz w:val="20"/>
          <w:szCs w:val="20"/>
        </w:rPr>
        <w:t>10.000,00 zł</w:t>
      </w:r>
    </w:p>
    <w:p w14:paraId="513B7694" w14:textId="7FA57361" w:rsidR="0009204F" w:rsidRPr="00631A93" w:rsidRDefault="0009204F" w:rsidP="00762A11">
      <w:pPr>
        <w:pStyle w:val="ListParagraph"/>
        <w:numPr>
          <w:ilvl w:val="0"/>
          <w:numId w:val="33"/>
        </w:numPr>
        <w:autoSpaceDE w:val="0"/>
        <w:spacing w:after="0"/>
        <w:jc w:val="both"/>
        <w:rPr>
          <w:rFonts w:ascii="Calibri Light" w:hAnsi="Calibri Light" w:cs="Calibri Light"/>
          <w:b/>
          <w:bCs/>
          <w:sz w:val="20"/>
          <w:szCs w:val="20"/>
        </w:rPr>
      </w:pPr>
      <w:r w:rsidRPr="00631A93">
        <w:rPr>
          <w:rFonts w:ascii="Calibri Light" w:eastAsia="HG Mincho Light J;msmincho" w:hAnsi="Calibri Light" w:cs="Calibri Light"/>
          <w:color w:val="000000"/>
          <w:sz w:val="20"/>
          <w:szCs w:val="20"/>
        </w:rPr>
        <w:t>Brak franszyzy integralnej</w:t>
      </w:r>
    </w:p>
    <w:p w14:paraId="5C752857" w14:textId="77777777" w:rsidR="00631A93" w:rsidRPr="00631A93" w:rsidRDefault="00631A93" w:rsidP="008901FB">
      <w:pPr>
        <w:autoSpaceDE w:val="0"/>
        <w:spacing w:after="0"/>
        <w:jc w:val="both"/>
        <w:rPr>
          <w:rFonts w:ascii="Calibri Light" w:hAnsi="Calibri Light" w:cs="Calibri Light"/>
          <w:b/>
          <w:bCs/>
          <w:sz w:val="20"/>
          <w:szCs w:val="20"/>
        </w:rPr>
      </w:pPr>
    </w:p>
    <w:p w14:paraId="59BC1763" w14:textId="6B638943" w:rsidR="0009204F" w:rsidRPr="001C3596" w:rsidRDefault="00C05F8B" w:rsidP="00762A11">
      <w:pPr>
        <w:pStyle w:val="ListParagraph"/>
        <w:numPr>
          <w:ilvl w:val="0"/>
          <w:numId w:val="2"/>
        </w:numPr>
        <w:autoSpaceDE w:val="0"/>
        <w:spacing w:after="0"/>
        <w:jc w:val="both"/>
        <w:rPr>
          <w:rFonts w:ascii="Calibri Light" w:hAnsi="Calibri Light" w:cs="Calibri Light"/>
          <w:b/>
          <w:bCs/>
          <w:sz w:val="24"/>
          <w:szCs w:val="24"/>
        </w:rPr>
      </w:pPr>
      <w:r w:rsidRPr="001C3596">
        <w:rPr>
          <w:rFonts w:ascii="Calibri Light" w:hAnsi="Calibri Light" w:cs="Calibri Light"/>
          <w:b/>
          <w:bCs/>
          <w:sz w:val="24"/>
          <w:szCs w:val="24"/>
        </w:rPr>
        <w:t>UBEZPIECZENIE ODPOWIEDZIALNOŚCI CYWILNEJ</w:t>
      </w:r>
    </w:p>
    <w:p w14:paraId="067DBF53" w14:textId="77777777" w:rsidR="00153803" w:rsidRPr="00631A93" w:rsidRDefault="00153803" w:rsidP="008901FB">
      <w:pPr>
        <w:autoSpaceDE w:val="0"/>
        <w:spacing w:after="0"/>
        <w:ind w:left="360"/>
        <w:jc w:val="both"/>
        <w:rPr>
          <w:rFonts w:ascii="Calibri Light" w:hAnsi="Calibri Light" w:cs="Calibri Light"/>
          <w:b/>
          <w:bCs/>
          <w:sz w:val="20"/>
          <w:szCs w:val="20"/>
        </w:rPr>
      </w:pPr>
    </w:p>
    <w:p w14:paraId="277189DF" w14:textId="51383C39" w:rsidR="00C05F8B" w:rsidRPr="00026925" w:rsidRDefault="00153803" w:rsidP="00762A11">
      <w:pPr>
        <w:pStyle w:val="ListParagraph"/>
        <w:numPr>
          <w:ilvl w:val="1"/>
          <w:numId w:val="2"/>
        </w:numPr>
        <w:autoSpaceDE w:val="0"/>
        <w:spacing w:after="0"/>
        <w:jc w:val="both"/>
        <w:rPr>
          <w:rFonts w:ascii="Calibri Light" w:hAnsi="Calibri Light" w:cs="Calibri Light"/>
          <w:b/>
          <w:bCs/>
          <w:sz w:val="20"/>
          <w:szCs w:val="20"/>
        </w:rPr>
      </w:pPr>
      <w:r w:rsidRPr="00026925">
        <w:rPr>
          <w:rFonts w:ascii="Calibri Light" w:hAnsi="Calibri Light" w:cs="Calibri Light"/>
          <w:b/>
          <w:bCs/>
          <w:sz w:val="20"/>
          <w:szCs w:val="20"/>
        </w:rPr>
        <w:t>PRZEDMIOT UBEZPIECZENIA</w:t>
      </w:r>
    </w:p>
    <w:p w14:paraId="2C3C567C" w14:textId="20A406D7" w:rsidR="00A0770A" w:rsidRPr="00631A93" w:rsidRDefault="00A0770A"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Odpowiedzialność cywilna </w:t>
      </w:r>
      <w:r w:rsidR="00BF6501" w:rsidRPr="00631A93">
        <w:rPr>
          <w:rFonts w:ascii="Calibri Light" w:hAnsi="Calibri Light" w:cs="Calibri Light"/>
          <w:sz w:val="20"/>
          <w:szCs w:val="20"/>
        </w:rPr>
        <w:t>Zamawiającego,</w:t>
      </w:r>
      <w:r w:rsidRPr="00631A93">
        <w:rPr>
          <w:rFonts w:ascii="Calibri Light" w:hAnsi="Calibri Light" w:cs="Calibri Light"/>
          <w:sz w:val="20"/>
          <w:szCs w:val="20"/>
        </w:rPr>
        <w:t xml:space="preserve"> gdy w związku z faktycznie prowadzoną działalnością lub posiadanym, użytkowanym, czy też administrowanym mieniem</w:t>
      </w:r>
      <w:r w:rsidR="005A7186">
        <w:rPr>
          <w:rFonts w:ascii="Calibri Light" w:hAnsi="Calibri Light" w:cs="Calibri Light"/>
          <w:sz w:val="20"/>
          <w:szCs w:val="20"/>
        </w:rPr>
        <w:t>,</w:t>
      </w:r>
      <w:r w:rsidRPr="00631A93">
        <w:rPr>
          <w:rFonts w:ascii="Calibri Light" w:hAnsi="Calibri Light" w:cs="Calibri Light"/>
          <w:sz w:val="20"/>
          <w:szCs w:val="20"/>
        </w:rPr>
        <w:t xml:space="preserve"> </w:t>
      </w:r>
      <w:r w:rsidR="0098557A">
        <w:rPr>
          <w:rFonts w:ascii="Calibri Light" w:hAnsi="Calibri Light" w:cs="Calibri Light"/>
          <w:sz w:val="20"/>
          <w:szCs w:val="20"/>
        </w:rPr>
        <w:t>Z</w:t>
      </w:r>
      <w:r w:rsidR="00AA4395">
        <w:rPr>
          <w:rFonts w:ascii="Calibri Light" w:hAnsi="Calibri Light" w:cs="Calibri Light"/>
          <w:sz w:val="20"/>
          <w:szCs w:val="20"/>
        </w:rPr>
        <w:t>ama</w:t>
      </w:r>
      <w:r w:rsidR="00CD6AFD">
        <w:rPr>
          <w:rFonts w:ascii="Calibri Light" w:hAnsi="Calibri Light" w:cs="Calibri Light"/>
          <w:sz w:val="20"/>
          <w:szCs w:val="20"/>
        </w:rPr>
        <w:t>wiają</w:t>
      </w:r>
      <w:r w:rsidR="00A33E07">
        <w:rPr>
          <w:rFonts w:ascii="Calibri Light" w:hAnsi="Calibri Light" w:cs="Calibri Light"/>
          <w:sz w:val="20"/>
          <w:szCs w:val="20"/>
        </w:rPr>
        <w:t>cy</w:t>
      </w:r>
      <w:r w:rsidRPr="00631A93">
        <w:rPr>
          <w:rFonts w:ascii="Calibri Light" w:hAnsi="Calibri Light" w:cs="Calibri Light"/>
          <w:sz w:val="20"/>
          <w:szCs w:val="20"/>
        </w:rPr>
        <w:t xml:space="preserve"> w następstwie czynu niedozwolonego (odpowiedzialność deliktowa) lub niewykonania bądź nienależytego wykonania zobowiązania (odpowiedzialność kontraktowa) </w:t>
      </w:r>
      <w:r w:rsidR="005E3DE8" w:rsidRPr="00631A93">
        <w:rPr>
          <w:rFonts w:ascii="Calibri Light" w:hAnsi="Calibri Light" w:cs="Calibri Light"/>
          <w:sz w:val="20"/>
          <w:szCs w:val="20"/>
        </w:rPr>
        <w:t xml:space="preserve">oraz </w:t>
      </w:r>
      <w:r w:rsidR="00A9010F" w:rsidRPr="00631A93">
        <w:rPr>
          <w:rFonts w:ascii="Calibri Light" w:hAnsi="Calibri Light" w:cs="Calibri Light"/>
          <w:sz w:val="20"/>
          <w:szCs w:val="20"/>
        </w:rPr>
        <w:t>zbieg</w:t>
      </w:r>
      <w:r w:rsidR="00DB644B">
        <w:rPr>
          <w:rFonts w:ascii="Calibri Light" w:hAnsi="Calibri Light" w:cs="Calibri Light"/>
          <w:sz w:val="20"/>
          <w:szCs w:val="20"/>
        </w:rPr>
        <w:t>u</w:t>
      </w:r>
      <w:r w:rsidR="00A9010F" w:rsidRPr="00631A93">
        <w:rPr>
          <w:rFonts w:ascii="Calibri Light" w:hAnsi="Calibri Light" w:cs="Calibri Light"/>
          <w:sz w:val="20"/>
          <w:szCs w:val="20"/>
        </w:rPr>
        <w:t xml:space="preserve"> odpowiedzialności </w:t>
      </w:r>
      <w:r w:rsidRPr="00631A93">
        <w:rPr>
          <w:rFonts w:ascii="Calibri Light" w:hAnsi="Calibri Light" w:cs="Calibri Light"/>
          <w:sz w:val="20"/>
          <w:szCs w:val="20"/>
        </w:rPr>
        <w:t xml:space="preserve">będzie zobowiązany, w myśl przepisów prawa, do naprawienia szkody osobowej bądź szkody rzeczowej wyrządzonej osobie trzeciej, </w:t>
      </w:r>
      <w:r w:rsidR="004F7368">
        <w:rPr>
          <w:rFonts w:ascii="Calibri Light" w:hAnsi="Calibri Light" w:cs="Calibri Light"/>
          <w:sz w:val="20"/>
          <w:szCs w:val="20"/>
        </w:rPr>
        <w:br/>
      </w:r>
      <w:r w:rsidRPr="00631A93">
        <w:rPr>
          <w:rFonts w:ascii="Calibri Light" w:hAnsi="Calibri Light" w:cs="Calibri Light"/>
          <w:sz w:val="20"/>
          <w:szCs w:val="20"/>
        </w:rPr>
        <w:t>z włączeniem odpowiedzialności cywilnej za produkt/wykonaną usługę.</w:t>
      </w:r>
    </w:p>
    <w:p w14:paraId="2C3C5692" w14:textId="4FA71888" w:rsidR="007608DF" w:rsidRPr="00631A93" w:rsidRDefault="00A0770A" w:rsidP="008901FB">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W zakresie wynikającym z w/w postanowień ochrona ubezpieczeniowa obejmuje ka</w:t>
      </w:r>
      <w:r w:rsidR="00514F5A" w:rsidRPr="00631A93">
        <w:rPr>
          <w:rFonts w:ascii="Calibri Light" w:hAnsi="Calibri Light" w:cs="Calibri Light"/>
          <w:color w:val="000000" w:themeColor="text1"/>
          <w:sz w:val="20"/>
          <w:szCs w:val="20"/>
        </w:rPr>
        <w:t xml:space="preserve">żdy rodzaj działalności, </w:t>
      </w:r>
      <w:r w:rsidR="004F7368">
        <w:rPr>
          <w:rFonts w:ascii="Calibri Light" w:hAnsi="Calibri Light" w:cs="Calibri Light"/>
          <w:color w:val="000000" w:themeColor="text1"/>
          <w:sz w:val="20"/>
          <w:szCs w:val="20"/>
        </w:rPr>
        <w:br/>
      </w:r>
      <w:r w:rsidR="00514F5A" w:rsidRPr="00631A93">
        <w:rPr>
          <w:rFonts w:ascii="Calibri Light" w:hAnsi="Calibri Light" w:cs="Calibri Light"/>
          <w:color w:val="000000" w:themeColor="text1"/>
          <w:sz w:val="20"/>
          <w:szCs w:val="20"/>
        </w:rPr>
        <w:t>w tym taki, który zgodnie z umową lub statutem mo</w:t>
      </w:r>
      <w:r w:rsidRPr="00631A93">
        <w:rPr>
          <w:rFonts w:ascii="Calibri Light" w:hAnsi="Calibri Light" w:cs="Calibri Light"/>
          <w:color w:val="000000" w:themeColor="text1"/>
          <w:sz w:val="20"/>
          <w:szCs w:val="20"/>
        </w:rPr>
        <w:t>że</w:t>
      </w:r>
      <w:r w:rsidR="00514F5A" w:rsidRPr="00631A93">
        <w:rPr>
          <w:rFonts w:ascii="Calibri Light" w:hAnsi="Calibri Light" w:cs="Calibri Light"/>
          <w:color w:val="000000" w:themeColor="text1"/>
          <w:sz w:val="20"/>
          <w:szCs w:val="20"/>
        </w:rPr>
        <w:t xml:space="preserve"> prowadzić </w:t>
      </w:r>
      <w:r w:rsidR="00B8500F">
        <w:rPr>
          <w:rFonts w:ascii="Calibri Light" w:hAnsi="Calibri Light" w:cs="Calibri Light"/>
          <w:color w:val="000000" w:themeColor="text1"/>
          <w:sz w:val="20"/>
          <w:szCs w:val="20"/>
        </w:rPr>
        <w:t>Z</w:t>
      </w:r>
      <w:r w:rsidR="00D25621">
        <w:rPr>
          <w:rFonts w:ascii="Calibri Light" w:hAnsi="Calibri Light" w:cs="Calibri Light"/>
          <w:color w:val="000000" w:themeColor="text1"/>
          <w:sz w:val="20"/>
          <w:szCs w:val="20"/>
        </w:rPr>
        <w:t>amawiający</w:t>
      </w:r>
      <w:r w:rsidR="001D1B86" w:rsidRPr="00631A93">
        <w:rPr>
          <w:rFonts w:ascii="Calibri Light" w:hAnsi="Calibri Light" w:cs="Calibri Light"/>
          <w:color w:val="000000" w:themeColor="text1"/>
          <w:sz w:val="20"/>
          <w:szCs w:val="20"/>
        </w:rPr>
        <w:t>.</w:t>
      </w:r>
    </w:p>
    <w:p w14:paraId="79621AFD" w14:textId="77777777" w:rsidR="001D1B86" w:rsidRPr="00631A93" w:rsidRDefault="001D1B86" w:rsidP="008901FB">
      <w:pPr>
        <w:autoSpaceDE w:val="0"/>
        <w:spacing w:after="0"/>
        <w:jc w:val="both"/>
        <w:rPr>
          <w:rFonts w:ascii="Calibri Light" w:hAnsi="Calibri Light" w:cs="Calibri Light"/>
          <w:color w:val="EE0000"/>
          <w:sz w:val="20"/>
          <w:szCs w:val="20"/>
        </w:rPr>
      </w:pPr>
    </w:p>
    <w:p w14:paraId="0615B9F4" w14:textId="02B9EC41" w:rsidR="00153803" w:rsidRPr="00631A93" w:rsidRDefault="00153803" w:rsidP="008901FB">
      <w:pPr>
        <w:autoSpaceDE w:val="0"/>
        <w:spacing w:after="0"/>
        <w:ind w:left="360"/>
        <w:jc w:val="both"/>
        <w:rPr>
          <w:rFonts w:ascii="Calibri Light" w:hAnsi="Calibri Light" w:cs="Calibri Light"/>
          <w:b/>
          <w:bCs/>
          <w:sz w:val="20"/>
          <w:szCs w:val="20"/>
        </w:rPr>
      </w:pPr>
      <w:r w:rsidRPr="00631A93">
        <w:rPr>
          <w:rFonts w:ascii="Calibri Light" w:hAnsi="Calibri Light" w:cs="Calibri Light"/>
          <w:b/>
          <w:bCs/>
          <w:sz w:val="20"/>
          <w:szCs w:val="20"/>
        </w:rPr>
        <w:t>DANE DO OCENY RYZYKA</w:t>
      </w:r>
    </w:p>
    <w:p w14:paraId="345318FF" w14:textId="428E8BA5" w:rsidR="00777D91" w:rsidRPr="00631A93" w:rsidRDefault="00777D91" w:rsidP="008901FB">
      <w:pPr>
        <w:spacing w:after="0"/>
        <w:ind w:left="36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Przychody ze sprzedaży </w:t>
      </w:r>
      <w:r w:rsidRPr="00631A93">
        <w:rPr>
          <w:rFonts w:ascii="Calibri Light" w:eastAsia="HG Mincho Light J;msmincho" w:hAnsi="Calibri Light" w:cs="Calibri Light"/>
          <w:b/>
          <w:bCs/>
          <w:color w:val="000000"/>
          <w:sz w:val="20"/>
          <w:szCs w:val="20"/>
        </w:rPr>
        <w:t xml:space="preserve">2025 </w:t>
      </w:r>
      <w:r w:rsidR="00AB3985" w:rsidRPr="00631A93">
        <w:rPr>
          <w:rFonts w:ascii="Calibri Light" w:eastAsia="HG Mincho Light J;msmincho" w:hAnsi="Calibri Light" w:cs="Calibri Light"/>
          <w:b/>
          <w:bCs/>
          <w:color w:val="000000"/>
          <w:sz w:val="20"/>
          <w:szCs w:val="20"/>
        </w:rPr>
        <w:t>r.:</w:t>
      </w:r>
      <w:r w:rsidRPr="00631A93">
        <w:rPr>
          <w:rFonts w:ascii="Calibri Light" w:eastAsia="HG Mincho Light J;msmincho" w:hAnsi="Calibri Light" w:cs="Calibri Light"/>
          <w:b/>
          <w:bCs/>
          <w:color w:val="000000"/>
          <w:sz w:val="20"/>
          <w:szCs w:val="20"/>
        </w:rPr>
        <w:t xml:space="preserve"> 62 922 008 zł</w:t>
      </w:r>
    </w:p>
    <w:p w14:paraId="3FE097CD" w14:textId="6AD7946E" w:rsidR="00153803" w:rsidRPr="00631A93" w:rsidRDefault="00777D91" w:rsidP="008901FB">
      <w:pPr>
        <w:spacing w:after="0"/>
        <w:ind w:left="360"/>
        <w:jc w:val="both"/>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 xml:space="preserve">- </w:t>
      </w:r>
      <w:r w:rsidRPr="00631A93">
        <w:rPr>
          <w:rFonts w:ascii="Calibri Light" w:eastAsia="HG Mincho Light J;msmincho" w:hAnsi="Calibri Light" w:cs="Calibri Light"/>
          <w:color w:val="000000"/>
          <w:sz w:val="20"/>
          <w:szCs w:val="20"/>
        </w:rPr>
        <w:t xml:space="preserve">Przychody ze sprzedaży </w:t>
      </w:r>
      <w:r w:rsidRPr="00631A93">
        <w:rPr>
          <w:rFonts w:ascii="Calibri Light" w:eastAsia="HG Mincho Light J;msmincho" w:hAnsi="Calibri Light" w:cs="Calibri Light"/>
          <w:b/>
          <w:bCs/>
          <w:color w:val="000000"/>
          <w:sz w:val="20"/>
          <w:szCs w:val="20"/>
        </w:rPr>
        <w:t xml:space="preserve">2026 </w:t>
      </w:r>
      <w:r w:rsidR="00AB3985" w:rsidRPr="00631A93">
        <w:rPr>
          <w:rFonts w:ascii="Calibri Light" w:eastAsia="HG Mincho Light J;msmincho" w:hAnsi="Calibri Light" w:cs="Calibri Light"/>
          <w:b/>
          <w:bCs/>
          <w:color w:val="000000"/>
          <w:sz w:val="20"/>
          <w:szCs w:val="20"/>
        </w:rPr>
        <w:t>r.:</w:t>
      </w:r>
      <w:r w:rsidRPr="00631A93">
        <w:rPr>
          <w:rFonts w:ascii="Calibri Light" w:eastAsia="HG Mincho Light J;msmincho" w:hAnsi="Calibri Light" w:cs="Calibri Light"/>
          <w:b/>
          <w:bCs/>
          <w:color w:val="000000"/>
          <w:sz w:val="20"/>
          <w:szCs w:val="20"/>
        </w:rPr>
        <w:t xml:space="preserve"> 63 471 973 zł</w:t>
      </w:r>
    </w:p>
    <w:p w14:paraId="079A2E71" w14:textId="6B4C3D62" w:rsidR="00777D91" w:rsidRPr="00631A93" w:rsidRDefault="00AB3985" w:rsidP="008901FB">
      <w:pPr>
        <w:spacing w:after="0"/>
        <w:ind w:left="360"/>
        <w:jc w:val="both"/>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color w:val="000000"/>
          <w:sz w:val="20"/>
          <w:szCs w:val="20"/>
        </w:rPr>
        <w:t xml:space="preserve">- </w:t>
      </w:r>
      <w:r w:rsidR="00777D91" w:rsidRPr="00631A93">
        <w:rPr>
          <w:rFonts w:ascii="Calibri Light" w:eastAsia="HG Mincho Light J;msmincho" w:hAnsi="Calibri Light" w:cs="Calibri Light"/>
          <w:color w:val="000000"/>
          <w:sz w:val="20"/>
          <w:szCs w:val="20"/>
        </w:rPr>
        <w:t>Liczba zatrudnionych osób</w:t>
      </w:r>
      <w:r w:rsidRPr="00631A93">
        <w:rPr>
          <w:rFonts w:ascii="Calibri Light" w:eastAsia="HG Mincho Light J;msmincho" w:hAnsi="Calibri Light" w:cs="Calibri Light"/>
          <w:color w:val="000000"/>
          <w:sz w:val="20"/>
          <w:szCs w:val="20"/>
        </w:rPr>
        <w:t xml:space="preserve">: </w:t>
      </w:r>
      <w:r w:rsidR="00777D91" w:rsidRPr="00631A93">
        <w:rPr>
          <w:rFonts w:ascii="Calibri Light" w:eastAsia="HG Mincho Light J;msmincho" w:hAnsi="Calibri Light" w:cs="Calibri Light"/>
          <w:b/>
          <w:bCs/>
          <w:color w:val="000000"/>
          <w:sz w:val="20"/>
          <w:szCs w:val="20"/>
        </w:rPr>
        <w:t>143 osoby</w:t>
      </w:r>
    </w:p>
    <w:p w14:paraId="29C42866" w14:textId="77777777" w:rsidR="00AB3985" w:rsidRPr="00631A93" w:rsidRDefault="00AB3985" w:rsidP="008901FB">
      <w:pPr>
        <w:spacing w:after="0"/>
        <w:ind w:left="360"/>
        <w:jc w:val="both"/>
        <w:rPr>
          <w:rFonts w:ascii="Calibri Light" w:eastAsia="HG Mincho Light J;msmincho" w:hAnsi="Calibri Light" w:cs="Calibri Light"/>
          <w:b/>
          <w:bCs/>
          <w:color w:val="000000"/>
          <w:sz w:val="20"/>
          <w:szCs w:val="20"/>
        </w:rPr>
      </w:pPr>
    </w:p>
    <w:p w14:paraId="6514E1B1" w14:textId="513D67E9" w:rsidR="00400C95" w:rsidRPr="004F7368" w:rsidRDefault="00AB3985" w:rsidP="004F7368">
      <w:pPr>
        <w:spacing w:after="0"/>
        <w:ind w:left="360"/>
        <w:jc w:val="both"/>
        <w:rPr>
          <w:rFonts w:ascii="Calibri Light" w:hAnsi="Calibri Light" w:cs="Calibri Light"/>
          <w:color w:val="EE0000"/>
          <w:sz w:val="20"/>
          <w:szCs w:val="20"/>
        </w:rPr>
      </w:pPr>
      <w:r w:rsidRPr="004F7368">
        <w:rPr>
          <w:rFonts w:ascii="Calibri Light" w:eastAsia="HG Mincho Light J;msmincho" w:hAnsi="Calibri Light" w:cs="Calibri Light"/>
          <w:b/>
          <w:color w:val="000000"/>
          <w:sz w:val="20"/>
          <w:szCs w:val="20"/>
        </w:rPr>
        <w:t>UBEZPIECZONA DZIAŁALNOŚĆ</w:t>
      </w:r>
    </w:p>
    <w:p w14:paraId="0A52EA19" w14:textId="234C33D8"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Zbieranie odpadów innych niż niebezpieczne – Podklasa 38.11.Z.</w:t>
      </w:r>
    </w:p>
    <w:p w14:paraId="29EB851E" w14:textId="54ABA095"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Zbieranie odpadów niebezpiecznych – Podklasa 38.12.Z.</w:t>
      </w:r>
    </w:p>
    <w:p w14:paraId="4B5EA70A" w14:textId="033F09FC"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Obróbka i usuwanie odpadów innych niż niebezpieczne - Podklasa 38.21.Z.</w:t>
      </w:r>
    </w:p>
    <w:p w14:paraId="093B0DFE" w14:textId="1BA04081"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Odzysk surowców z materiałów segregowanych - Podklasa 38.32.Z.</w:t>
      </w:r>
    </w:p>
    <w:p w14:paraId="39947735" w14:textId="1FE040AC"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Sprzedaż hurtowa odpadów i złomu - Podklasa 46.77.Z.</w:t>
      </w:r>
    </w:p>
    <w:p w14:paraId="0FADECFF" w14:textId="3FAD353D"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Wytwarzanie paliw gazowych - Podklasa 35.21.Z.</w:t>
      </w:r>
    </w:p>
    <w:p w14:paraId="1E69A3B8" w14:textId="7FBC876E"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Dystrybucja paliw gazowych w systemie sieciowym - Podklasa 35.22.Z.</w:t>
      </w:r>
    </w:p>
    <w:p w14:paraId="55BA7C58" w14:textId="3BB69B22"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Handel paliwami gazowymi w systemie sieciowym - Podklasa 35.23.Z.</w:t>
      </w:r>
    </w:p>
    <w:p w14:paraId="6E412624" w14:textId="77F41921"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Produkcja nawozów i związków azotowych – Podklasa 20.15.Z.</w:t>
      </w:r>
    </w:p>
    <w:p w14:paraId="54611BAD" w14:textId="62DAB031"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 xml:space="preserve">Działalność związana z rekultywacją i pozostała działalność usługowa związana </w:t>
      </w:r>
    </w:p>
    <w:p w14:paraId="2C6FAB91" w14:textId="77777777"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z gospodarką odpadami – Podklasa 39.00.Z.</w:t>
      </w:r>
    </w:p>
    <w:p w14:paraId="5315ACD8" w14:textId="0C982C66"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Transport drogowy towarów – Podklasa 49.41.Z.</w:t>
      </w:r>
    </w:p>
    <w:p w14:paraId="0194CC24" w14:textId="3BDE5E55"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Demontaż wyrobów zużytych – Podklasa 38.31.Z.</w:t>
      </w:r>
    </w:p>
    <w:p w14:paraId="4468233F" w14:textId="45C3D3A3"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Magazynowanie i przechowywanie pozostałych towarów – Podklasa 52.10.B.</w:t>
      </w:r>
    </w:p>
    <w:p w14:paraId="6A1CFB22" w14:textId="69EE5B91" w:rsidR="004F7368" w:rsidRPr="004F7368"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 xml:space="preserve">Wytwarzanie energii elektrycznej – Podklasa 35.11.Z. </w:t>
      </w:r>
    </w:p>
    <w:p w14:paraId="30C94C32" w14:textId="0E5FB904" w:rsidR="004F7368" w:rsidRPr="00631A93" w:rsidRDefault="004F7368" w:rsidP="004F7368">
      <w:pPr>
        <w:autoSpaceDE w:val="0"/>
        <w:spacing w:after="0"/>
        <w:ind w:left="360"/>
        <w:jc w:val="both"/>
        <w:rPr>
          <w:rFonts w:ascii="Calibri Light" w:hAnsi="Calibri Light" w:cs="Calibri Light"/>
          <w:sz w:val="20"/>
          <w:szCs w:val="20"/>
        </w:rPr>
      </w:pPr>
      <w:r w:rsidRPr="004F7368">
        <w:rPr>
          <w:rFonts w:ascii="Calibri Light" w:hAnsi="Calibri Light" w:cs="Calibri Light"/>
          <w:sz w:val="20"/>
          <w:szCs w:val="20"/>
        </w:rPr>
        <w:t>Handel energią elektryczną – Podklasa 35.14.Z.</w:t>
      </w:r>
    </w:p>
    <w:p w14:paraId="7C88618A" w14:textId="77777777" w:rsidR="00400C95"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Działalność związana z zagospodarowaniem odpadów komunalnych w procesie sortowania, kompostowania i składowania. Przyjmowanie odpadów komunalnych do Punktu Selektywnej Zbiórki Odpadów Komunalnych:</w:t>
      </w:r>
    </w:p>
    <w:p w14:paraId="4DB27EC7" w14:textId="5864FC9C" w:rsidR="00400C95"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 - odpady niebezpieczne (m.in. przeterminowane leki i chemikalia, zużyte baterie, akumulatory, świetlówki </w:t>
      </w:r>
      <w:r w:rsidR="004F7368">
        <w:rPr>
          <w:rFonts w:ascii="Calibri Light" w:hAnsi="Calibri Light" w:cs="Calibri Light"/>
          <w:sz w:val="20"/>
          <w:szCs w:val="20"/>
        </w:rPr>
        <w:br/>
      </w:r>
      <w:r w:rsidRPr="00631A93">
        <w:rPr>
          <w:rFonts w:ascii="Calibri Light" w:hAnsi="Calibri Light" w:cs="Calibri Light"/>
          <w:sz w:val="20"/>
          <w:szCs w:val="20"/>
        </w:rPr>
        <w:t xml:space="preserve">i opony), </w:t>
      </w:r>
    </w:p>
    <w:p w14:paraId="1C72CF6D" w14:textId="77777777" w:rsidR="00400C95"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 odpady wielkogabarytowe (m.in. meble), </w:t>
      </w:r>
    </w:p>
    <w:p w14:paraId="514AAFA5" w14:textId="77777777" w:rsidR="00400C95"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 zużyty sprzęt elektryczny i elektroniczny, </w:t>
      </w:r>
    </w:p>
    <w:p w14:paraId="173F6CE1" w14:textId="77777777" w:rsidR="00400C95"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 odpady problemowe, </w:t>
      </w:r>
    </w:p>
    <w:p w14:paraId="05C081A4" w14:textId="77777777" w:rsidR="00400C95"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odpady budowlane i rozbiórkowe oraz popiół,</w:t>
      </w:r>
    </w:p>
    <w:p w14:paraId="614F8CB9" w14:textId="77777777" w:rsidR="00400C95"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 Usługi czyszczenia związane ze ściekami i śmieciami, </w:t>
      </w:r>
    </w:p>
    <w:p w14:paraId="17D309FA" w14:textId="77777777" w:rsidR="00400C95"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Odprowadzanie ścieków, wywóz śmieci, usługi sanitarne i pokrewne. </w:t>
      </w:r>
    </w:p>
    <w:p w14:paraId="685D2941" w14:textId="0F47B2D4" w:rsidR="00181F8A" w:rsidRPr="00631A93" w:rsidRDefault="00400C95"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Posiadanie i eksploatowanie kwater składowania odpadów.</w:t>
      </w:r>
    </w:p>
    <w:p w14:paraId="3377C30B" w14:textId="77777777" w:rsidR="00AB3985" w:rsidRDefault="00AB3985" w:rsidP="008901FB">
      <w:pPr>
        <w:autoSpaceDE w:val="0"/>
        <w:spacing w:after="0"/>
        <w:jc w:val="both"/>
        <w:rPr>
          <w:rFonts w:ascii="Calibri Light" w:hAnsi="Calibri Light" w:cs="Calibri Light"/>
          <w:sz w:val="20"/>
          <w:szCs w:val="20"/>
        </w:rPr>
      </w:pPr>
    </w:p>
    <w:p w14:paraId="65CAC4F5" w14:textId="77777777" w:rsidR="004F7368" w:rsidRDefault="004F7368" w:rsidP="008901FB">
      <w:pPr>
        <w:autoSpaceDE w:val="0"/>
        <w:spacing w:after="0"/>
        <w:jc w:val="both"/>
        <w:rPr>
          <w:rFonts w:ascii="Calibri Light" w:hAnsi="Calibri Light" w:cs="Calibri Light"/>
          <w:sz w:val="20"/>
          <w:szCs w:val="20"/>
        </w:rPr>
      </w:pPr>
    </w:p>
    <w:p w14:paraId="4F0CA1CB" w14:textId="77777777" w:rsidR="006E2C8B" w:rsidRDefault="006E2C8B" w:rsidP="008901FB">
      <w:pPr>
        <w:autoSpaceDE w:val="0"/>
        <w:spacing w:after="0"/>
        <w:jc w:val="both"/>
        <w:rPr>
          <w:rFonts w:ascii="Calibri Light" w:hAnsi="Calibri Light" w:cs="Calibri Light"/>
          <w:sz w:val="20"/>
          <w:szCs w:val="20"/>
        </w:rPr>
      </w:pPr>
    </w:p>
    <w:p w14:paraId="33C994E2" w14:textId="77777777" w:rsidR="004F7368" w:rsidRPr="00631A93" w:rsidRDefault="004F7368" w:rsidP="008901FB">
      <w:pPr>
        <w:autoSpaceDE w:val="0"/>
        <w:spacing w:after="0"/>
        <w:jc w:val="both"/>
        <w:rPr>
          <w:rFonts w:ascii="Calibri Light" w:hAnsi="Calibri Light" w:cs="Calibri Light"/>
          <w:sz w:val="20"/>
          <w:szCs w:val="20"/>
        </w:rPr>
      </w:pPr>
    </w:p>
    <w:p w14:paraId="2C3C5693" w14:textId="0D7C8343" w:rsidR="007608DF" w:rsidRPr="00D4004E" w:rsidRDefault="001B38A4" w:rsidP="00762A11">
      <w:pPr>
        <w:pStyle w:val="ListParagraph"/>
        <w:numPr>
          <w:ilvl w:val="1"/>
          <w:numId w:val="2"/>
        </w:numPr>
        <w:autoSpaceDE w:val="0"/>
        <w:spacing w:after="0"/>
        <w:jc w:val="both"/>
        <w:rPr>
          <w:rFonts w:ascii="Calibri Light" w:hAnsi="Calibri Light" w:cs="Calibri Light"/>
          <w:b/>
          <w:sz w:val="20"/>
          <w:szCs w:val="20"/>
        </w:rPr>
      </w:pPr>
      <w:r w:rsidRPr="00D4004E">
        <w:rPr>
          <w:rFonts w:ascii="Calibri Light" w:hAnsi="Calibri Light" w:cs="Calibri Light"/>
          <w:b/>
          <w:sz w:val="20"/>
          <w:szCs w:val="20"/>
        </w:rPr>
        <w:t xml:space="preserve">ZAKRES UBEZPIECZENIA </w:t>
      </w:r>
    </w:p>
    <w:p w14:paraId="3A8F2B97" w14:textId="3A0ACC8D" w:rsidR="001747A6" w:rsidRPr="00590495" w:rsidRDefault="000A07E9" w:rsidP="008901FB">
      <w:pPr>
        <w:autoSpaceDE w:val="0"/>
        <w:spacing w:after="0"/>
        <w:ind w:left="360"/>
        <w:jc w:val="both"/>
        <w:rPr>
          <w:rFonts w:ascii="Calibri Light" w:eastAsia="HG Mincho Light J;msmincho" w:hAnsi="Calibri Light" w:cs="Calibri Light"/>
          <w:b/>
          <w:bCs/>
          <w:color w:val="000000"/>
          <w:sz w:val="20"/>
          <w:szCs w:val="20"/>
        </w:rPr>
      </w:pPr>
      <w:r w:rsidRPr="00590495">
        <w:rPr>
          <w:rFonts w:ascii="Calibri Light" w:hAnsi="Calibri Light" w:cs="Calibri Light"/>
          <w:b/>
          <w:bCs/>
          <w:sz w:val="20"/>
          <w:szCs w:val="20"/>
        </w:rPr>
        <w:t>W ramach określonego powyżej przedmiotu ubezpieczenia z</w:t>
      </w:r>
      <w:r w:rsidR="00514F5A" w:rsidRPr="00590495">
        <w:rPr>
          <w:rFonts w:ascii="Calibri Light" w:hAnsi="Calibri Light" w:cs="Calibri Light"/>
          <w:b/>
          <w:bCs/>
          <w:sz w:val="20"/>
          <w:szCs w:val="20"/>
        </w:rPr>
        <w:t xml:space="preserve">akresem ubezpieczenia jest objęta </w:t>
      </w:r>
      <w:r w:rsidRPr="00590495">
        <w:rPr>
          <w:rFonts w:ascii="Calibri Light" w:hAnsi="Calibri Light" w:cs="Calibri Light"/>
          <w:b/>
          <w:bCs/>
          <w:sz w:val="20"/>
          <w:szCs w:val="20"/>
        </w:rPr>
        <w:t xml:space="preserve">m.in. </w:t>
      </w:r>
      <w:r w:rsidR="00514F5A" w:rsidRPr="00590495">
        <w:rPr>
          <w:rFonts w:ascii="Calibri Light" w:hAnsi="Calibri Light" w:cs="Calibri Light"/>
          <w:b/>
          <w:bCs/>
          <w:sz w:val="20"/>
          <w:szCs w:val="20"/>
        </w:rPr>
        <w:t>odpowiedzialność cywilna</w:t>
      </w:r>
      <w:r w:rsidRPr="00590495">
        <w:rPr>
          <w:rFonts w:ascii="Calibri Light" w:hAnsi="Calibri Light" w:cs="Calibri Light"/>
          <w:b/>
          <w:bCs/>
          <w:sz w:val="20"/>
          <w:szCs w:val="20"/>
        </w:rPr>
        <w:t xml:space="preserve"> ubezpieczonego</w:t>
      </w:r>
      <w:r w:rsidR="00514F5A" w:rsidRPr="00590495">
        <w:rPr>
          <w:rFonts w:ascii="Calibri Light" w:hAnsi="Calibri Light" w:cs="Calibri Light"/>
          <w:b/>
          <w:bCs/>
          <w:sz w:val="20"/>
          <w:szCs w:val="20"/>
        </w:rPr>
        <w:t>:</w:t>
      </w:r>
      <w:r w:rsidR="001747A6" w:rsidRPr="00590495">
        <w:rPr>
          <w:rFonts w:ascii="Calibri Light" w:eastAsia="HG Mincho Light J;msmincho" w:hAnsi="Calibri Light" w:cs="Calibri Light"/>
          <w:b/>
          <w:bCs/>
          <w:color w:val="000000"/>
          <w:sz w:val="20"/>
          <w:szCs w:val="20"/>
        </w:rPr>
        <w:t xml:space="preserve"> </w:t>
      </w:r>
    </w:p>
    <w:tbl>
      <w:tblPr>
        <w:tblStyle w:val="TableGrid"/>
        <w:tblW w:w="10349" w:type="dxa"/>
        <w:jc w:val="center"/>
        <w:tblLook w:val="04A0" w:firstRow="1" w:lastRow="0" w:firstColumn="1" w:lastColumn="0" w:noHBand="0" w:noVBand="1"/>
      </w:tblPr>
      <w:tblGrid>
        <w:gridCol w:w="567"/>
        <w:gridCol w:w="5387"/>
        <w:gridCol w:w="4395"/>
      </w:tblGrid>
      <w:tr w:rsidR="00A3108C" w:rsidRPr="00631A93" w14:paraId="4FD4BC52" w14:textId="77777777" w:rsidTr="00092EEC">
        <w:trPr>
          <w:trHeight w:val="567"/>
          <w:jc w:val="center"/>
        </w:trPr>
        <w:tc>
          <w:tcPr>
            <w:tcW w:w="567" w:type="dxa"/>
            <w:shd w:val="clear" w:color="auto" w:fill="EDEDED" w:themeFill="accent3" w:themeFillTint="33"/>
            <w:vAlign w:val="center"/>
          </w:tcPr>
          <w:p w14:paraId="606FA558" w14:textId="40662626"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Lp.</w:t>
            </w:r>
          </w:p>
        </w:tc>
        <w:tc>
          <w:tcPr>
            <w:tcW w:w="5387" w:type="dxa"/>
            <w:shd w:val="clear" w:color="auto" w:fill="EDEDED" w:themeFill="accent3" w:themeFillTint="33"/>
            <w:vAlign w:val="center"/>
          </w:tcPr>
          <w:p w14:paraId="74117ADB" w14:textId="2298F159" w:rsidR="00A3108C" w:rsidRPr="00631A93" w:rsidRDefault="00A3108C" w:rsidP="00092EEC">
            <w:pPr>
              <w:spacing w:after="0"/>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Zakres ochrony obejmuje szkody:</w:t>
            </w:r>
          </w:p>
        </w:tc>
        <w:tc>
          <w:tcPr>
            <w:tcW w:w="4395" w:type="dxa"/>
            <w:shd w:val="clear" w:color="auto" w:fill="EDEDED" w:themeFill="accent3" w:themeFillTint="33"/>
            <w:vAlign w:val="center"/>
          </w:tcPr>
          <w:p w14:paraId="7ADB72EC" w14:textId="36BCE9E8" w:rsidR="00A3108C" w:rsidRPr="00092EEC" w:rsidRDefault="00A3108C" w:rsidP="00092EEC">
            <w:pPr>
              <w:spacing w:after="0"/>
              <w:jc w:val="center"/>
              <w:rPr>
                <w:rFonts w:ascii="Calibri Light" w:eastAsia="HG Mincho Light J;msmincho" w:hAnsi="Calibri Light" w:cs="Calibri Light"/>
                <w:b/>
                <w:color w:val="000000"/>
                <w:sz w:val="20"/>
                <w:szCs w:val="20"/>
              </w:rPr>
            </w:pPr>
            <w:r w:rsidRPr="00631A93">
              <w:rPr>
                <w:rFonts w:ascii="Calibri Light" w:eastAsia="HG Mincho Light J;msmincho" w:hAnsi="Calibri Light" w:cs="Calibri Light"/>
                <w:b/>
                <w:bCs/>
                <w:color w:val="000000"/>
                <w:sz w:val="20"/>
                <w:szCs w:val="20"/>
              </w:rPr>
              <w:t>Limit odpowiedzialności</w:t>
            </w:r>
          </w:p>
        </w:tc>
      </w:tr>
      <w:tr w:rsidR="00A3108C" w:rsidRPr="00631A93" w14:paraId="5C1AB371" w14:textId="77777777" w:rsidTr="00092EEC">
        <w:trPr>
          <w:trHeight w:val="567"/>
          <w:jc w:val="center"/>
        </w:trPr>
        <w:tc>
          <w:tcPr>
            <w:tcW w:w="567" w:type="dxa"/>
            <w:vAlign w:val="center"/>
          </w:tcPr>
          <w:p w14:paraId="705EEC47" w14:textId="490E2C84"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w:t>
            </w:r>
            <w:r w:rsidR="00C82673">
              <w:rPr>
                <w:rFonts w:ascii="Calibri Light" w:eastAsia="HG Mincho Light J;msmincho" w:hAnsi="Calibri Light" w:cs="Calibri Light"/>
                <w:b/>
                <w:bCs/>
                <w:color w:val="000000"/>
                <w:sz w:val="20"/>
                <w:szCs w:val="20"/>
              </w:rPr>
              <w:t>.</w:t>
            </w:r>
          </w:p>
        </w:tc>
        <w:tc>
          <w:tcPr>
            <w:tcW w:w="5387" w:type="dxa"/>
            <w:vAlign w:val="center"/>
          </w:tcPr>
          <w:p w14:paraId="2F4987E8" w14:textId="669EACFA"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powstałe </w:t>
            </w:r>
            <w:r w:rsidRPr="00631A93">
              <w:rPr>
                <w:rFonts w:ascii="Calibri Light" w:hAnsi="Calibri Light" w:cs="Calibri Light"/>
                <w:sz w:val="20"/>
                <w:szCs w:val="20"/>
              </w:rPr>
              <w:t xml:space="preserve">w następstwie czynu niedozwolonego (odpowiedzialność deliktowa) lub </w:t>
            </w:r>
            <w:r w:rsidRPr="00631A93">
              <w:rPr>
                <w:rFonts w:ascii="Calibri Light" w:eastAsia="HG Mincho Light J;msmincho" w:hAnsi="Calibri Light" w:cs="Calibri Light"/>
                <w:color w:val="000000"/>
                <w:sz w:val="20"/>
                <w:szCs w:val="20"/>
              </w:rPr>
              <w:t>w wyniku niewykonania lub nienależytego wykonania zobowiązania - odpowiedzialność kontraktowa, w tym odpowiedzialność w przypadku zbiegu odpowiedzialności deliktowej i kontraktowej,</w:t>
            </w:r>
          </w:p>
        </w:tc>
        <w:tc>
          <w:tcPr>
            <w:tcW w:w="4395" w:type="dxa"/>
            <w:vAlign w:val="center"/>
          </w:tcPr>
          <w:p w14:paraId="2D2413DC"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44F8870C" w14:textId="77777777" w:rsidTr="00092EEC">
        <w:trPr>
          <w:trHeight w:val="567"/>
          <w:jc w:val="center"/>
        </w:trPr>
        <w:tc>
          <w:tcPr>
            <w:tcW w:w="567" w:type="dxa"/>
            <w:vAlign w:val="center"/>
          </w:tcPr>
          <w:p w14:paraId="30D46963" w14:textId="3FCE8EA8" w:rsidR="00A3108C" w:rsidRPr="00092EEC" w:rsidRDefault="00A3108C" w:rsidP="00092EEC">
            <w:pPr>
              <w:spacing w:after="0"/>
              <w:jc w:val="center"/>
              <w:rPr>
                <w:rFonts w:ascii="Calibri Light" w:eastAsia="HG Mincho Light J;msmincho" w:hAnsi="Calibri Light" w:cs="Calibri Light"/>
                <w:b/>
                <w:bCs/>
                <w:color w:val="000000" w:themeColor="text1"/>
                <w:sz w:val="20"/>
                <w:szCs w:val="20"/>
              </w:rPr>
            </w:pPr>
            <w:r w:rsidRPr="00092EEC">
              <w:rPr>
                <w:rFonts w:ascii="Calibri Light" w:eastAsia="HG Mincho Light J;msmincho" w:hAnsi="Calibri Light" w:cs="Calibri Light"/>
                <w:b/>
                <w:bCs/>
                <w:color w:val="000000" w:themeColor="text1"/>
                <w:sz w:val="20"/>
                <w:szCs w:val="20"/>
              </w:rPr>
              <w:t>2</w:t>
            </w:r>
            <w:r w:rsidR="00C82673">
              <w:rPr>
                <w:rFonts w:ascii="Calibri Light" w:eastAsia="HG Mincho Light J;msmincho" w:hAnsi="Calibri Light" w:cs="Calibri Light"/>
                <w:b/>
                <w:bCs/>
                <w:color w:val="000000" w:themeColor="text1"/>
                <w:sz w:val="20"/>
                <w:szCs w:val="20"/>
              </w:rPr>
              <w:t>.</w:t>
            </w:r>
          </w:p>
        </w:tc>
        <w:tc>
          <w:tcPr>
            <w:tcW w:w="5387" w:type="dxa"/>
            <w:vAlign w:val="center"/>
          </w:tcPr>
          <w:p w14:paraId="0762CBB3" w14:textId="23027878" w:rsidR="00A3108C" w:rsidRPr="00631A93" w:rsidRDefault="00A3108C" w:rsidP="00092EEC">
            <w:pPr>
              <w:spacing w:after="0"/>
              <w:rPr>
                <w:rFonts w:ascii="Calibri Light" w:eastAsia="HG Mincho Light J;msmincho" w:hAnsi="Calibri Light" w:cs="Calibri Light"/>
                <w:color w:val="000000" w:themeColor="text1"/>
                <w:sz w:val="20"/>
                <w:szCs w:val="20"/>
              </w:rPr>
            </w:pPr>
            <w:r w:rsidRPr="00631A93">
              <w:rPr>
                <w:rFonts w:ascii="Calibri Light" w:eastAsia="HG Mincho Light J;msmincho" w:hAnsi="Calibri Light" w:cs="Calibri Light"/>
                <w:color w:val="000000" w:themeColor="text1"/>
                <w:sz w:val="20"/>
                <w:szCs w:val="20"/>
              </w:rPr>
              <w:t>OC pracodawcy za wypadki przy pracy.</w:t>
            </w:r>
          </w:p>
          <w:p w14:paraId="742D36BD" w14:textId="77777777" w:rsidR="00A3108C" w:rsidRPr="00631A93" w:rsidRDefault="00A3108C" w:rsidP="00092EEC">
            <w:pPr>
              <w:spacing w:after="0"/>
              <w:rPr>
                <w:rFonts w:ascii="Calibri Light" w:eastAsia="HG Mincho Light J;msmincho" w:hAnsi="Calibri Light" w:cs="Calibri Light"/>
                <w:color w:val="000000" w:themeColor="text1"/>
                <w:sz w:val="20"/>
                <w:szCs w:val="20"/>
              </w:rPr>
            </w:pPr>
            <w:r w:rsidRPr="00631A93">
              <w:rPr>
                <w:rFonts w:ascii="Calibri Light" w:eastAsia="HG Mincho Light J;msmincho" w:hAnsi="Calibri Light" w:cs="Calibri Light"/>
                <w:color w:val="000000" w:themeColor="text1"/>
                <w:sz w:val="20"/>
                <w:szCs w:val="20"/>
              </w:rPr>
              <w:t>Ochrona nie obejmuje chorób zawodowych</w:t>
            </w:r>
          </w:p>
        </w:tc>
        <w:tc>
          <w:tcPr>
            <w:tcW w:w="4395" w:type="dxa"/>
            <w:vAlign w:val="center"/>
          </w:tcPr>
          <w:p w14:paraId="7DBFDFC5"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48EFE11E" w14:textId="77777777" w:rsidTr="00092EEC">
        <w:trPr>
          <w:trHeight w:val="567"/>
          <w:jc w:val="center"/>
        </w:trPr>
        <w:tc>
          <w:tcPr>
            <w:tcW w:w="567" w:type="dxa"/>
            <w:vAlign w:val="center"/>
          </w:tcPr>
          <w:p w14:paraId="5D3BE164" w14:textId="7243A08A"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3</w:t>
            </w:r>
            <w:r w:rsidR="00C82673">
              <w:rPr>
                <w:rFonts w:ascii="Calibri Light" w:eastAsia="HG Mincho Light J;msmincho" w:hAnsi="Calibri Light" w:cs="Calibri Light"/>
                <w:b/>
                <w:bCs/>
                <w:color w:val="000000"/>
                <w:sz w:val="20"/>
                <w:szCs w:val="20"/>
              </w:rPr>
              <w:t>.</w:t>
            </w:r>
          </w:p>
        </w:tc>
        <w:tc>
          <w:tcPr>
            <w:tcW w:w="5387" w:type="dxa"/>
            <w:vAlign w:val="center"/>
          </w:tcPr>
          <w:p w14:paraId="0D61A237" w14:textId="74362BD1"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w pojazdach pracowników (</w:t>
            </w:r>
            <w:r w:rsidRPr="00631A93">
              <w:rPr>
                <w:rFonts w:ascii="Calibri Light" w:eastAsia="HG Mincho Light J;msmincho" w:hAnsi="Calibri Light" w:cs="Calibri Light"/>
                <w:color w:val="000000" w:themeColor="text1"/>
                <w:sz w:val="20"/>
                <w:szCs w:val="20"/>
              </w:rPr>
              <w:t>nie dotyczy szkód kradzieżowych)</w:t>
            </w:r>
          </w:p>
        </w:tc>
        <w:tc>
          <w:tcPr>
            <w:tcW w:w="4395" w:type="dxa"/>
            <w:vAlign w:val="center"/>
          </w:tcPr>
          <w:p w14:paraId="04659ACA" w14:textId="5B81AC7B"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100.000,00 zł</w:t>
            </w:r>
          </w:p>
        </w:tc>
      </w:tr>
      <w:tr w:rsidR="00A3108C" w:rsidRPr="00631A93" w14:paraId="3F843257" w14:textId="77777777" w:rsidTr="00092EEC">
        <w:trPr>
          <w:trHeight w:val="567"/>
          <w:jc w:val="center"/>
        </w:trPr>
        <w:tc>
          <w:tcPr>
            <w:tcW w:w="567" w:type="dxa"/>
            <w:vAlign w:val="center"/>
          </w:tcPr>
          <w:p w14:paraId="3C44165A" w14:textId="2772C259"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4</w:t>
            </w:r>
            <w:r w:rsidR="00C82673">
              <w:rPr>
                <w:rFonts w:ascii="Calibri Light" w:eastAsia="HG Mincho Light J;msmincho" w:hAnsi="Calibri Light" w:cs="Calibri Light"/>
                <w:b/>
                <w:bCs/>
                <w:color w:val="000000"/>
                <w:sz w:val="20"/>
                <w:szCs w:val="20"/>
              </w:rPr>
              <w:t>.</w:t>
            </w:r>
          </w:p>
        </w:tc>
        <w:tc>
          <w:tcPr>
            <w:tcW w:w="5387" w:type="dxa"/>
            <w:vAlign w:val="center"/>
          </w:tcPr>
          <w:p w14:paraId="359C1C68" w14:textId="009A588F"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wyrządzone przez podwykonawców z prawem do regresu</w:t>
            </w:r>
          </w:p>
        </w:tc>
        <w:tc>
          <w:tcPr>
            <w:tcW w:w="4395" w:type="dxa"/>
            <w:vAlign w:val="center"/>
          </w:tcPr>
          <w:p w14:paraId="68EBF789"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26666711" w14:textId="77777777" w:rsidTr="00092EEC">
        <w:trPr>
          <w:trHeight w:val="567"/>
          <w:jc w:val="center"/>
        </w:trPr>
        <w:tc>
          <w:tcPr>
            <w:tcW w:w="567" w:type="dxa"/>
            <w:vAlign w:val="center"/>
          </w:tcPr>
          <w:p w14:paraId="2E9AB6D5" w14:textId="78969FAE"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5</w:t>
            </w:r>
            <w:r w:rsidR="00C82673">
              <w:rPr>
                <w:rFonts w:ascii="Calibri Light" w:eastAsia="HG Mincho Light J;msmincho" w:hAnsi="Calibri Light" w:cs="Calibri Light"/>
                <w:b/>
                <w:bCs/>
                <w:color w:val="000000"/>
                <w:sz w:val="20"/>
                <w:szCs w:val="20"/>
              </w:rPr>
              <w:t>.</w:t>
            </w:r>
          </w:p>
        </w:tc>
        <w:tc>
          <w:tcPr>
            <w:tcW w:w="5387" w:type="dxa"/>
            <w:vAlign w:val="center"/>
          </w:tcPr>
          <w:p w14:paraId="13E3C3A6" w14:textId="77777777" w:rsidR="00A3108C" w:rsidRPr="00B91132" w:rsidRDefault="00A3108C" w:rsidP="00092EEC">
            <w:pPr>
              <w:spacing w:after="0"/>
              <w:rPr>
                <w:rFonts w:asciiTheme="majorHAnsi" w:eastAsia="HG Mincho Light J;msmincho" w:hAnsiTheme="majorHAnsi" w:cstheme="majorHAnsi"/>
                <w:color w:val="EE0000"/>
                <w:sz w:val="20"/>
                <w:szCs w:val="20"/>
              </w:rPr>
            </w:pPr>
            <w:r w:rsidRPr="00B91132">
              <w:rPr>
                <w:rFonts w:asciiTheme="majorHAnsi" w:eastAsia="HG Mincho Light J;msmincho" w:hAnsiTheme="majorHAnsi" w:cstheme="majorHAnsi"/>
                <w:color w:val="000000"/>
                <w:sz w:val="20"/>
                <w:szCs w:val="20"/>
              </w:rPr>
              <w:t xml:space="preserve">w mieniu ruchomym z którego Zamawiający korzysta na podstawie umowy najmu, dzierżawy, użytkowania, użyczenia, leasingu lub innej podobnej formy korzystania z cudzej rzeczy. </w:t>
            </w:r>
          </w:p>
          <w:p w14:paraId="4D8BF8D7" w14:textId="40DBE93D" w:rsidR="00912C33" w:rsidRPr="00631A93" w:rsidRDefault="00912C33" w:rsidP="00092EEC">
            <w:pPr>
              <w:spacing w:after="0"/>
              <w:rPr>
                <w:rFonts w:ascii="Calibri Light" w:eastAsia="HG Mincho Light J;msmincho" w:hAnsi="Calibri Light" w:cs="Calibri Light"/>
                <w:color w:val="000000"/>
                <w:sz w:val="20"/>
                <w:szCs w:val="20"/>
              </w:rPr>
            </w:pPr>
            <w:r w:rsidRPr="00B91132">
              <w:rPr>
                <w:rFonts w:asciiTheme="majorHAnsi" w:hAnsiTheme="majorHAnsi" w:cstheme="majorHAnsi"/>
                <w:sz w:val="20"/>
                <w:szCs w:val="20"/>
              </w:rPr>
              <w:t xml:space="preserve">Wprowadza się podlimit w wysokości </w:t>
            </w:r>
            <w:r w:rsidR="00B91132">
              <w:rPr>
                <w:rFonts w:asciiTheme="majorHAnsi" w:hAnsiTheme="majorHAnsi" w:cstheme="majorHAnsi"/>
                <w:sz w:val="20"/>
                <w:szCs w:val="20"/>
              </w:rPr>
              <w:t>130</w:t>
            </w:r>
            <w:r w:rsidRPr="00B91132">
              <w:rPr>
                <w:rFonts w:asciiTheme="majorHAnsi" w:hAnsiTheme="majorHAnsi" w:cstheme="majorHAnsi"/>
                <w:sz w:val="20"/>
                <w:szCs w:val="20"/>
              </w:rPr>
              <w:t>.000,00 zł na jeden i wszystkie wypadki ubezpieczeniowe dla pojazdów nie podlegających obowiązkowi rejestracji, które Klient posiada na podstawie umowy najmu, dzierżawy, leasingu</w:t>
            </w:r>
          </w:p>
        </w:tc>
        <w:tc>
          <w:tcPr>
            <w:tcW w:w="4395" w:type="dxa"/>
            <w:vAlign w:val="center"/>
          </w:tcPr>
          <w:p w14:paraId="6B228572"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4B09041B" w14:textId="77777777" w:rsidTr="00092EEC">
        <w:trPr>
          <w:trHeight w:val="567"/>
          <w:jc w:val="center"/>
        </w:trPr>
        <w:tc>
          <w:tcPr>
            <w:tcW w:w="567" w:type="dxa"/>
            <w:vAlign w:val="center"/>
          </w:tcPr>
          <w:p w14:paraId="7CBDD247" w14:textId="4578BDC3"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6</w:t>
            </w:r>
            <w:r w:rsidR="00C82673">
              <w:rPr>
                <w:rFonts w:ascii="Calibri Light" w:eastAsia="HG Mincho Light J;msmincho" w:hAnsi="Calibri Light" w:cs="Calibri Light"/>
                <w:b/>
                <w:bCs/>
                <w:color w:val="000000"/>
                <w:sz w:val="20"/>
                <w:szCs w:val="20"/>
              </w:rPr>
              <w:t>.</w:t>
            </w:r>
          </w:p>
        </w:tc>
        <w:tc>
          <w:tcPr>
            <w:tcW w:w="5387" w:type="dxa"/>
            <w:vAlign w:val="center"/>
          </w:tcPr>
          <w:p w14:paraId="418CCC5F" w14:textId="3A7A3130"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w mieniu nieruchomym z którego Zamawiający korzysta na podstawie umowy najmu, dzierżawy, użytkowania, użyczenia, leasingu lub innej podobnej formy korzystania z cudzej rzeczy.</w:t>
            </w:r>
          </w:p>
        </w:tc>
        <w:tc>
          <w:tcPr>
            <w:tcW w:w="4395" w:type="dxa"/>
            <w:vAlign w:val="center"/>
          </w:tcPr>
          <w:p w14:paraId="14A2F7CC"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2731AD81" w14:textId="77777777" w:rsidTr="00092EEC">
        <w:trPr>
          <w:trHeight w:val="567"/>
          <w:jc w:val="center"/>
        </w:trPr>
        <w:tc>
          <w:tcPr>
            <w:tcW w:w="567" w:type="dxa"/>
            <w:vAlign w:val="center"/>
          </w:tcPr>
          <w:p w14:paraId="77FFF7EC" w14:textId="4414BCE1"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7</w:t>
            </w:r>
            <w:r w:rsidR="00C82673">
              <w:rPr>
                <w:rFonts w:ascii="Calibri Light" w:eastAsia="HG Mincho Light J;msmincho" w:hAnsi="Calibri Light" w:cs="Calibri Light"/>
                <w:b/>
                <w:bCs/>
                <w:color w:val="000000"/>
                <w:sz w:val="20"/>
                <w:szCs w:val="20"/>
              </w:rPr>
              <w:t>.</w:t>
            </w:r>
          </w:p>
        </w:tc>
        <w:tc>
          <w:tcPr>
            <w:tcW w:w="5387" w:type="dxa"/>
            <w:vAlign w:val="center"/>
          </w:tcPr>
          <w:p w14:paraId="3D10772E" w14:textId="258B9C82"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W środowisku naturalnym (szkoda nagła i niespodziewana)</w:t>
            </w:r>
          </w:p>
          <w:p w14:paraId="33EF6616" w14:textId="3BB8F534"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hAnsi="Calibri Light" w:cs="Calibri Light"/>
                <w:color w:val="000000"/>
                <w:sz w:val="20"/>
                <w:szCs w:val="20"/>
              </w:rPr>
              <w:t>Ubezpieczenie obejmuje także szkody wyrządzone w związku z posiadaniem i ruchem pojazdów mechanicznych podlegających obowiązkowemu ubezpieczeniu OC posiadacza pojazdu mechanicznego.</w:t>
            </w:r>
          </w:p>
        </w:tc>
        <w:tc>
          <w:tcPr>
            <w:tcW w:w="4395" w:type="dxa"/>
            <w:vAlign w:val="center"/>
          </w:tcPr>
          <w:p w14:paraId="7474280F"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063761B7" w14:textId="77777777" w:rsidTr="00092EEC">
        <w:trPr>
          <w:trHeight w:val="567"/>
          <w:jc w:val="center"/>
        </w:trPr>
        <w:tc>
          <w:tcPr>
            <w:tcW w:w="567" w:type="dxa"/>
            <w:vAlign w:val="center"/>
          </w:tcPr>
          <w:p w14:paraId="32BC618F" w14:textId="6A9ED1D0" w:rsidR="00A3108C" w:rsidRPr="00092EEC" w:rsidRDefault="00A3108C" w:rsidP="00092EEC">
            <w:pPr>
              <w:spacing w:after="0"/>
              <w:jc w:val="center"/>
              <w:rPr>
                <w:rFonts w:ascii="Calibri Light" w:hAnsi="Calibri Light" w:cs="Calibri Light"/>
                <w:b/>
                <w:bCs/>
                <w:sz w:val="20"/>
                <w:szCs w:val="20"/>
              </w:rPr>
            </w:pPr>
            <w:r w:rsidRPr="00092EEC">
              <w:rPr>
                <w:rFonts w:ascii="Calibri Light" w:hAnsi="Calibri Light" w:cs="Calibri Light"/>
                <w:b/>
                <w:bCs/>
                <w:sz w:val="20"/>
                <w:szCs w:val="20"/>
              </w:rPr>
              <w:t>8</w:t>
            </w:r>
            <w:r w:rsidR="00C82673">
              <w:rPr>
                <w:rFonts w:ascii="Calibri Light" w:hAnsi="Calibri Light" w:cs="Calibri Light"/>
                <w:b/>
                <w:bCs/>
                <w:sz w:val="20"/>
                <w:szCs w:val="20"/>
              </w:rPr>
              <w:t>.</w:t>
            </w:r>
          </w:p>
        </w:tc>
        <w:tc>
          <w:tcPr>
            <w:tcW w:w="5387" w:type="dxa"/>
            <w:vAlign w:val="center"/>
          </w:tcPr>
          <w:p w14:paraId="37DA078E" w14:textId="49A75032" w:rsidR="00A3108C" w:rsidRPr="00631A93" w:rsidRDefault="00A3108C" w:rsidP="00092EEC">
            <w:pPr>
              <w:spacing w:after="0"/>
              <w:rPr>
                <w:rFonts w:ascii="Calibri Light" w:eastAsia="HG Mincho Light J;msmincho" w:hAnsi="Calibri Light" w:cs="Calibri Light"/>
                <w:color w:val="000000"/>
                <w:sz w:val="20"/>
                <w:szCs w:val="20"/>
                <w:highlight w:val="cyan"/>
              </w:rPr>
            </w:pPr>
            <w:r w:rsidRPr="00631A93">
              <w:rPr>
                <w:rFonts w:ascii="Calibri Light" w:hAnsi="Calibri Light" w:cs="Calibri Light"/>
                <w:sz w:val="20"/>
                <w:szCs w:val="20"/>
              </w:rPr>
              <w:t>OC za szkody spowodowane przez pojazdy nie podlegające obowiązkowemu OC posiadacza pojazdu mechanicznego, a także szkody wyrządzone w związku z posiadaniem i ruchem pojazdów podlegających takiemu ubezpieczeniu, o ile zostały spowodowane bez związku z funkcją transportową.</w:t>
            </w:r>
          </w:p>
        </w:tc>
        <w:tc>
          <w:tcPr>
            <w:tcW w:w="4395" w:type="dxa"/>
            <w:vAlign w:val="center"/>
          </w:tcPr>
          <w:p w14:paraId="0E73A96D"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4F140153" w14:textId="77777777" w:rsidTr="00092EEC">
        <w:trPr>
          <w:trHeight w:val="567"/>
          <w:jc w:val="center"/>
        </w:trPr>
        <w:tc>
          <w:tcPr>
            <w:tcW w:w="567" w:type="dxa"/>
            <w:vAlign w:val="center"/>
          </w:tcPr>
          <w:p w14:paraId="389824A7" w14:textId="69E3FCBD"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9</w:t>
            </w:r>
            <w:r w:rsidR="00C82673">
              <w:rPr>
                <w:rFonts w:ascii="Calibri Light" w:eastAsia="HG Mincho Light J;msmincho" w:hAnsi="Calibri Light" w:cs="Calibri Light"/>
                <w:b/>
                <w:bCs/>
                <w:color w:val="000000"/>
                <w:sz w:val="20"/>
                <w:szCs w:val="20"/>
              </w:rPr>
              <w:t>.</w:t>
            </w:r>
          </w:p>
        </w:tc>
        <w:tc>
          <w:tcPr>
            <w:tcW w:w="5387" w:type="dxa"/>
            <w:vAlign w:val="center"/>
          </w:tcPr>
          <w:p w14:paraId="16D7A663" w14:textId="2E4C1A42" w:rsidR="00A3108C" w:rsidRPr="00631A93" w:rsidRDefault="00A3108C" w:rsidP="00092EEC">
            <w:pPr>
              <w:spacing w:after="0"/>
              <w:rPr>
                <w:rFonts w:ascii="Calibri Light" w:eastAsia="HG Mincho Light J;msmincho" w:hAnsi="Calibri Light" w:cs="Calibri Light"/>
                <w:color w:val="000000"/>
                <w:sz w:val="20"/>
                <w:szCs w:val="20"/>
              </w:rPr>
            </w:pPr>
          </w:p>
          <w:p w14:paraId="15AC55EA" w14:textId="6A16F4BC"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hAnsi="Calibri Light" w:cs="Calibri Light"/>
                <w:sz w:val="20"/>
                <w:szCs w:val="20"/>
                <w:lang w:eastAsia="zh-CN"/>
              </w:rPr>
              <w:t xml:space="preserve">OC za szkody wyrządzone w związku z zalaniem przez wody stojące lub płynące, w tym awarią, działaniem bądź eksploatacją urządzeń wodno – kanalizacyjnych, c.o. oraz innych instalacji.  Ochrona obejmuje również  </w:t>
            </w:r>
            <w:r w:rsidRPr="00631A93">
              <w:rPr>
                <w:rFonts w:ascii="Calibri Light" w:hAnsi="Calibri Light" w:cs="Calibri Light"/>
                <w:sz w:val="20"/>
                <w:szCs w:val="20"/>
                <w:lang w:eastAsia="pl-PL"/>
              </w:rPr>
              <w:t>szkody powstałe w wyniku cofnięcia się cieczy z systemów wodno – kanalizacyjnych. Do zakresu ochrony włączone są  także szkody w podziemnych instalacjach i urządzeniach elektrycznych, wodno-kanalizacyjnych, gazowych i innych.</w:t>
            </w:r>
          </w:p>
        </w:tc>
        <w:tc>
          <w:tcPr>
            <w:tcW w:w="4395" w:type="dxa"/>
            <w:vAlign w:val="center"/>
          </w:tcPr>
          <w:p w14:paraId="524D83D6" w14:textId="77777777" w:rsidR="00A3108C" w:rsidRPr="00631A93" w:rsidRDefault="00A3108C" w:rsidP="00092EEC">
            <w:pPr>
              <w:spacing w:after="0"/>
              <w:jc w:val="center"/>
              <w:rPr>
                <w:rFonts w:ascii="Calibri Light" w:eastAsia="HG Mincho Light J;msmincho" w:hAnsi="Calibri Light" w:cs="Calibri Light"/>
                <w:b/>
                <w:bCs/>
                <w:color w:val="000000"/>
                <w:sz w:val="20"/>
                <w:szCs w:val="20"/>
              </w:rPr>
            </w:pPr>
          </w:p>
          <w:p w14:paraId="3B483B89" w14:textId="77777777" w:rsidR="00A3108C" w:rsidRPr="00631A93" w:rsidRDefault="00A3108C" w:rsidP="00092EEC">
            <w:pPr>
              <w:spacing w:after="0"/>
              <w:jc w:val="center"/>
              <w:rPr>
                <w:rFonts w:ascii="Calibri Light" w:eastAsia="HG Mincho Light J;msmincho" w:hAnsi="Calibri Light" w:cs="Calibri Light"/>
                <w:b/>
                <w:bCs/>
                <w:color w:val="000000"/>
                <w:sz w:val="20"/>
                <w:szCs w:val="20"/>
              </w:rPr>
            </w:pPr>
          </w:p>
          <w:p w14:paraId="40BA8884" w14:textId="02C7850F"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7981E9BB" w14:textId="77777777" w:rsidTr="00092EEC">
        <w:trPr>
          <w:trHeight w:val="567"/>
          <w:jc w:val="center"/>
        </w:trPr>
        <w:tc>
          <w:tcPr>
            <w:tcW w:w="567" w:type="dxa"/>
            <w:vAlign w:val="center"/>
          </w:tcPr>
          <w:p w14:paraId="2ED31559" w14:textId="6A63D93E"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10</w:t>
            </w:r>
            <w:r w:rsidR="00C82673">
              <w:rPr>
                <w:rFonts w:ascii="Calibri Light" w:eastAsia="HG Mincho Light J;msmincho" w:hAnsi="Calibri Light" w:cs="Calibri Light"/>
                <w:b/>
                <w:bCs/>
                <w:color w:val="000000"/>
                <w:sz w:val="20"/>
                <w:szCs w:val="20"/>
              </w:rPr>
              <w:t>.</w:t>
            </w:r>
          </w:p>
        </w:tc>
        <w:tc>
          <w:tcPr>
            <w:tcW w:w="5387" w:type="dxa"/>
            <w:vAlign w:val="center"/>
          </w:tcPr>
          <w:p w14:paraId="4D83B108" w14:textId="2059C479"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spowodowane przeniesieniem chorób zakaźnych i zakażeń,</w:t>
            </w:r>
          </w:p>
        </w:tc>
        <w:tc>
          <w:tcPr>
            <w:tcW w:w="4395" w:type="dxa"/>
            <w:vAlign w:val="center"/>
          </w:tcPr>
          <w:p w14:paraId="2AD99DA7" w14:textId="18C2C174"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100.000,00 zł</w:t>
            </w:r>
          </w:p>
        </w:tc>
      </w:tr>
      <w:tr w:rsidR="00A3108C" w:rsidRPr="00631A93" w14:paraId="3BC02FD4" w14:textId="77777777" w:rsidTr="00092EEC">
        <w:trPr>
          <w:trHeight w:val="567"/>
          <w:jc w:val="center"/>
        </w:trPr>
        <w:tc>
          <w:tcPr>
            <w:tcW w:w="567" w:type="dxa"/>
            <w:vAlign w:val="center"/>
          </w:tcPr>
          <w:p w14:paraId="2EB06EFE" w14:textId="1391FFA9"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11</w:t>
            </w:r>
            <w:r w:rsidR="00C82673">
              <w:rPr>
                <w:rFonts w:ascii="Calibri Light" w:eastAsia="HG Mincho Light J;msmincho" w:hAnsi="Calibri Light" w:cs="Calibri Light"/>
                <w:b/>
                <w:bCs/>
                <w:color w:val="000000"/>
                <w:sz w:val="20"/>
                <w:szCs w:val="20"/>
              </w:rPr>
              <w:t>.</w:t>
            </w:r>
          </w:p>
        </w:tc>
        <w:tc>
          <w:tcPr>
            <w:tcW w:w="5387" w:type="dxa"/>
            <w:vAlign w:val="center"/>
          </w:tcPr>
          <w:p w14:paraId="07F09184" w14:textId="268DF303"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spowodowane podczas organizowania imprez masowych nie podlegających ubezpieczeniom obowiązkowym</w:t>
            </w:r>
          </w:p>
        </w:tc>
        <w:tc>
          <w:tcPr>
            <w:tcW w:w="4395" w:type="dxa"/>
            <w:vAlign w:val="center"/>
          </w:tcPr>
          <w:p w14:paraId="4C322B9E"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2621C0BB" w14:textId="77777777" w:rsidTr="00092EEC">
        <w:trPr>
          <w:trHeight w:val="567"/>
          <w:jc w:val="center"/>
        </w:trPr>
        <w:tc>
          <w:tcPr>
            <w:tcW w:w="567" w:type="dxa"/>
            <w:vAlign w:val="center"/>
          </w:tcPr>
          <w:p w14:paraId="4B031517" w14:textId="6309AB98"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12</w:t>
            </w:r>
            <w:r w:rsidR="00C82673">
              <w:rPr>
                <w:rFonts w:ascii="Calibri Light" w:eastAsia="HG Mincho Light J;msmincho" w:hAnsi="Calibri Light" w:cs="Calibri Light"/>
                <w:b/>
                <w:bCs/>
                <w:color w:val="000000"/>
                <w:sz w:val="20"/>
                <w:szCs w:val="20"/>
              </w:rPr>
              <w:t>.</w:t>
            </w:r>
          </w:p>
        </w:tc>
        <w:tc>
          <w:tcPr>
            <w:tcW w:w="5387" w:type="dxa"/>
            <w:vAlign w:val="center"/>
          </w:tcPr>
          <w:p w14:paraId="56F7B347" w14:textId="6E659B48"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spowodowane w obcych środkach transportu podczas wykonywania prac ładunkowych</w:t>
            </w:r>
          </w:p>
        </w:tc>
        <w:tc>
          <w:tcPr>
            <w:tcW w:w="4395" w:type="dxa"/>
            <w:vAlign w:val="center"/>
          </w:tcPr>
          <w:p w14:paraId="253CBCBF"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7ED10EC7" w14:textId="77777777" w:rsidTr="00092EEC">
        <w:trPr>
          <w:trHeight w:val="567"/>
          <w:jc w:val="center"/>
        </w:trPr>
        <w:tc>
          <w:tcPr>
            <w:tcW w:w="567" w:type="dxa"/>
            <w:vAlign w:val="center"/>
          </w:tcPr>
          <w:p w14:paraId="1490913B" w14:textId="0508BEB7"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13</w:t>
            </w:r>
            <w:r w:rsidR="00C82673">
              <w:rPr>
                <w:rFonts w:ascii="Calibri Light" w:eastAsia="HG Mincho Light J;msmincho" w:hAnsi="Calibri Light" w:cs="Calibri Light"/>
                <w:b/>
                <w:bCs/>
                <w:color w:val="000000"/>
                <w:sz w:val="20"/>
                <w:szCs w:val="20"/>
              </w:rPr>
              <w:t>.</w:t>
            </w:r>
          </w:p>
        </w:tc>
        <w:tc>
          <w:tcPr>
            <w:tcW w:w="5387" w:type="dxa"/>
            <w:vAlign w:val="center"/>
          </w:tcPr>
          <w:p w14:paraId="77EB9B80" w14:textId="609A2529"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spowodowane w przedmiocie prac ładunkowych</w:t>
            </w:r>
          </w:p>
        </w:tc>
        <w:tc>
          <w:tcPr>
            <w:tcW w:w="4395" w:type="dxa"/>
            <w:vAlign w:val="center"/>
          </w:tcPr>
          <w:p w14:paraId="77D699A4"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7FC18ED3" w14:textId="77777777" w:rsidTr="00092EEC">
        <w:trPr>
          <w:trHeight w:val="567"/>
          <w:jc w:val="center"/>
        </w:trPr>
        <w:tc>
          <w:tcPr>
            <w:tcW w:w="567" w:type="dxa"/>
            <w:vAlign w:val="center"/>
          </w:tcPr>
          <w:p w14:paraId="0F8C3920" w14:textId="3B891373"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14</w:t>
            </w:r>
            <w:r w:rsidR="00C82673">
              <w:rPr>
                <w:rFonts w:ascii="Calibri Light" w:eastAsia="HG Mincho Light J;msmincho" w:hAnsi="Calibri Light" w:cs="Calibri Light"/>
                <w:b/>
                <w:bCs/>
                <w:color w:val="000000"/>
                <w:sz w:val="20"/>
                <w:szCs w:val="20"/>
              </w:rPr>
              <w:t>.</w:t>
            </w:r>
          </w:p>
        </w:tc>
        <w:tc>
          <w:tcPr>
            <w:tcW w:w="5387" w:type="dxa"/>
            <w:vAlign w:val="center"/>
          </w:tcPr>
          <w:p w14:paraId="3530DF35" w14:textId="3E7E54E9"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spowodowane w podziemnych instalacjach i urządzeniach, </w:t>
            </w:r>
            <w:r w:rsidRPr="00631A93">
              <w:rPr>
                <w:rFonts w:ascii="Calibri Light" w:hAnsi="Calibri Light" w:cs="Calibri Light"/>
                <w:bCs/>
                <w:sz w:val="20"/>
                <w:szCs w:val="20"/>
                <w:lang w:eastAsia="pl-PL"/>
              </w:rPr>
              <w:t>w tym powstałe w związku z prowadzonymi pracami</w:t>
            </w:r>
          </w:p>
        </w:tc>
        <w:tc>
          <w:tcPr>
            <w:tcW w:w="4395" w:type="dxa"/>
            <w:vAlign w:val="center"/>
          </w:tcPr>
          <w:p w14:paraId="3C897105"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04AF6E84" w14:textId="77777777" w:rsidTr="00092EEC">
        <w:trPr>
          <w:trHeight w:val="567"/>
          <w:jc w:val="center"/>
        </w:trPr>
        <w:tc>
          <w:tcPr>
            <w:tcW w:w="567" w:type="dxa"/>
            <w:vAlign w:val="center"/>
          </w:tcPr>
          <w:p w14:paraId="61B8E949" w14:textId="14BBF99F"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15</w:t>
            </w:r>
            <w:r w:rsidR="00C82673">
              <w:rPr>
                <w:rFonts w:ascii="Calibri Light" w:eastAsia="HG Mincho Light J;msmincho" w:hAnsi="Calibri Light" w:cs="Calibri Light"/>
                <w:b/>
                <w:bCs/>
                <w:color w:val="000000"/>
                <w:sz w:val="20"/>
                <w:szCs w:val="20"/>
              </w:rPr>
              <w:t>.</w:t>
            </w:r>
          </w:p>
        </w:tc>
        <w:tc>
          <w:tcPr>
            <w:tcW w:w="5387" w:type="dxa"/>
            <w:vAlign w:val="center"/>
          </w:tcPr>
          <w:p w14:paraId="3F9135D4" w14:textId="26A34C75"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powstałe w związku z przechowywaniem, magazynowaniem odpadów niebezpiecznych (takich jak m.in. baterie, akumulatory, farby, oleje i tłuszcze itp.)</w:t>
            </w:r>
          </w:p>
        </w:tc>
        <w:tc>
          <w:tcPr>
            <w:tcW w:w="4395" w:type="dxa"/>
            <w:vAlign w:val="center"/>
          </w:tcPr>
          <w:p w14:paraId="42D51C67"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3074E05F" w14:textId="77777777" w:rsidTr="00092EEC">
        <w:trPr>
          <w:trHeight w:val="567"/>
          <w:jc w:val="center"/>
        </w:trPr>
        <w:tc>
          <w:tcPr>
            <w:tcW w:w="567" w:type="dxa"/>
            <w:vAlign w:val="center"/>
          </w:tcPr>
          <w:p w14:paraId="4724F5DB" w14:textId="0A64103F"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16</w:t>
            </w:r>
            <w:r w:rsidR="00C82673">
              <w:rPr>
                <w:rFonts w:ascii="Calibri Light" w:eastAsia="HG Mincho Light J;msmincho" w:hAnsi="Calibri Light" w:cs="Calibri Light"/>
                <w:b/>
                <w:bCs/>
                <w:color w:val="000000"/>
                <w:sz w:val="20"/>
                <w:szCs w:val="20"/>
              </w:rPr>
              <w:t>.</w:t>
            </w:r>
          </w:p>
        </w:tc>
        <w:tc>
          <w:tcPr>
            <w:tcW w:w="5387" w:type="dxa"/>
            <w:vAlign w:val="center"/>
          </w:tcPr>
          <w:p w14:paraId="592F8249" w14:textId="6942EA5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powstałe na parkingach i placach, drogach wewnętrznych i ciągach komunikacyjnych przeznaczonych do ruchu pieszego, będących własnością lub pod zarządem/administracją Zamawiającego</w:t>
            </w:r>
          </w:p>
        </w:tc>
        <w:tc>
          <w:tcPr>
            <w:tcW w:w="4395" w:type="dxa"/>
            <w:vAlign w:val="center"/>
          </w:tcPr>
          <w:p w14:paraId="15C7E3A5"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1C9C6948" w14:textId="77777777" w:rsidTr="00092EEC">
        <w:trPr>
          <w:trHeight w:val="567"/>
          <w:jc w:val="center"/>
        </w:trPr>
        <w:tc>
          <w:tcPr>
            <w:tcW w:w="567" w:type="dxa"/>
            <w:vAlign w:val="center"/>
          </w:tcPr>
          <w:p w14:paraId="509CBC94" w14:textId="3BCFFF4D"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17</w:t>
            </w:r>
            <w:r w:rsidR="00C82673">
              <w:rPr>
                <w:rFonts w:ascii="Calibri Light" w:eastAsia="HG Mincho Light J;msmincho" w:hAnsi="Calibri Light" w:cs="Calibri Light"/>
                <w:b/>
                <w:bCs/>
                <w:color w:val="000000"/>
                <w:sz w:val="20"/>
                <w:szCs w:val="20"/>
              </w:rPr>
              <w:t>.</w:t>
            </w:r>
          </w:p>
        </w:tc>
        <w:tc>
          <w:tcPr>
            <w:tcW w:w="5387" w:type="dxa"/>
            <w:vAlign w:val="center"/>
          </w:tcPr>
          <w:p w14:paraId="0ED07588" w14:textId="5465633B"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powstałe wskutek przeniesienia się ognia, w tym również powstałego w związku z segregacją odpadów</w:t>
            </w:r>
          </w:p>
        </w:tc>
        <w:tc>
          <w:tcPr>
            <w:tcW w:w="4395" w:type="dxa"/>
            <w:vAlign w:val="center"/>
          </w:tcPr>
          <w:p w14:paraId="31015EBE"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5024E95F" w14:textId="77777777" w:rsidTr="00092EEC">
        <w:trPr>
          <w:trHeight w:val="567"/>
          <w:jc w:val="center"/>
        </w:trPr>
        <w:tc>
          <w:tcPr>
            <w:tcW w:w="567" w:type="dxa"/>
            <w:vAlign w:val="center"/>
          </w:tcPr>
          <w:p w14:paraId="37F1D6EB" w14:textId="35821294"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18</w:t>
            </w:r>
            <w:r w:rsidR="00C82673">
              <w:rPr>
                <w:rFonts w:ascii="Calibri Light" w:eastAsia="HG Mincho Light J;msmincho" w:hAnsi="Calibri Light" w:cs="Calibri Light"/>
                <w:b/>
                <w:bCs/>
                <w:color w:val="000000"/>
                <w:sz w:val="20"/>
                <w:szCs w:val="20"/>
              </w:rPr>
              <w:t>.</w:t>
            </w:r>
          </w:p>
        </w:tc>
        <w:tc>
          <w:tcPr>
            <w:tcW w:w="5387" w:type="dxa"/>
            <w:vAlign w:val="center"/>
          </w:tcPr>
          <w:p w14:paraId="377FA2DC" w14:textId="442E1BEB"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związane z pracami remontowo-modernizacyjnymi</w:t>
            </w:r>
          </w:p>
        </w:tc>
        <w:tc>
          <w:tcPr>
            <w:tcW w:w="4395" w:type="dxa"/>
            <w:vAlign w:val="center"/>
          </w:tcPr>
          <w:p w14:paraId="6FCE15BD"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7213D9BD" w14:textId="77777777" w:rsidTr="00092EEC">
        <w:trPr>
          <w:trHeight w:val="567"/>
          <w:jc w:val="center"/>
        </w:trPr>
        <w:tc>
          <w:tcPr>
            <w:tcW w:w="567" w:type="dxa"/>
            <w:vAlign w:val="center"/>
          </w:tcPr>
          <w:p w14:paraId="19D9C308" w14:textId="5A0F76EE"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19</w:t>
            </w:r>
            <w:r w:rsidR="00C82673">
              <w:rPr>
                <w:rFonts w:ascii="Calibri Light" w:eastAsia="HG Mincho Light J;msmincho" w:hAnsi="Calibri Light" w:cs="Calibri Light"/>
                <w:b/>
                <w:bCs/>
                <w:color w:val="000000"/>
                <w:sz w:val="20"/>
                <w:szCs w:val="20"/>
              </w:rPr>
              <w:t>.</w:t>
            </w:r>
          </w:p>
        </w:tc>
        <w:tc>
          <w:tcPr>
            <w:tcW w:w="5387" w:type="dxa"/>
            <w:vAlign w:val="center"/>
          </w:tcPr>
          <w:p w14:paraId="3319C923" w14:textId="209BF384"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w zaginionych, uszkodzonych lub zniszczonych dokumentach (zapisanych w formie papierowej lub elektronicznej), gdy niezbędne jest ich odtworzenie lub przywrócenie</w:t>
            </w:r>
          </w:p>
        </w:tc>
        <w:tc>
          <w:tcPr>
            <w:tcW w:w="4395" w:type="dxa"/>
            <w:vAlign w:val="center"/>
          </w:tcPr>
          <w:p w14:paraId="411C346C"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100.000,00 zł</w:t>
            </w:r>
          </w:p>
        </w:tc>
      </w:tr>
      <w:tr w:rsidR="00A3108C" w:rsidRPr="00631A93" w14:paraId="51100E2C" w14:textId="77777777" w:rsidTr="00092EEC">
        <w:trPr>
          <w:trHeight w:val="567"/>
          <w:jc w:val="center"/>
        </w:trPr>
        <w:tc>
          <w:tcPr>
            <w:tcW w:w="567" w:type="dxa"/>
            <w:vAlign w:val="center"/>
          </w:tcPr>
          <w:p w14:paraId="621D0774" w14:textId="1E526706"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20</w:t>
            </w:r>
            <w:r w:rsidR="00C82673">
              <w:rPr>
                <w:rFonts w:ascii="Calibri Light" w:eastAsia="HG Mincho Light J;msmincho" w:hAnsi="Calibri Light" w:cs="Calibri Light"/>
                <w:b/>
                <w:bCs/>
                <w:color w:val="000000"/>
                <w:sz w:val="20"/>
                <w:szCs w:val="20"/>
              </w:rPr>
              <w:t>.</w:t>
            </w:r>
          </w:p>
        </w:tc>
        <w:tc>
          <w:tcPr>
            <w:tcW w:w="5387" w:type="dxa"/>
            <w:vAlign w:val="center"/>
          </w:tcPr>
          <w:p w14:paraId="7E9524F0" w14:textId="7A60795E"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Koszty Dodatkowe - w granicach sumy gwarancyjnej Wykonawca jest zobowiązany do: - pokrycia kosztów wynagrodzenia rzeczoznawców/ekspertów powołanych za zgodą Wykonawcy, w celu ustalenia okoliczności bądź rozmiaru szkody</w:t>
            </w:r>
          </w:p>
          <w:p w14:paraId="3AB70000"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pokrycia kosztów sądowej obrony przed roszczeniami osoby trzeciej, w sporze prowadzonym na polecenie Wykonawcy lub za jego zgodą, </w:t>
            </w:r>
          </w:p>
          <w:p w14:paraId="676715B9" w14:textId="77777777" w:rsidR="00A3108C"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pokrycia kosztów sądowej obrony w postępowaniu karnym, jeśli ma ono związek z ustaleniami odpowiedzialności Zamawiającego,</w:t>
            </w:r>
          </w:p>
          <w:p w14:paraId="55AA9625" w14:textId="39ECF308" w:rsidR="00A3108C" w:rsidRDefault="00A3108C" w:rsidP="00092EEC">
            <w:pPr>
              <w:spacing w:after="0"/>
              <w:rPr>
                <w:rFonts w:ascii="Calibri Light" w:eastAsia="HG Mincho Light J;msmincho" w:hAnsi="Calibri Light" w:cs="Calibri Light"/>
                <w:color w:val="000000"/>
                <w:sz w:val="20"/>
                <w:szCs w:val="20"/>
              </w:rPr>
            </w:pPr>
            <w:r>
              <w:rPr>
                <w:rFonts w:ascii="Calibri Light" w:eastAsia="HG Mincho Light J;msmincho" w:hAnsi="Calibri Light" w:cs="Calibri Light"/>
                <w:color w:val="000000"/>
                <w:sz w:val="20"/>
                <w:szCs w:val="20"/>
              </w:rPr>
              <w:t xml:space="preserve">- </w:t>
            </w:r>
            <w:r w:rsidRPr="0031521E">
              <w:rPr>
                <w:rFonts w:ascii="Calibri Light" w:eastAsia="HG Mincho Light J;msmincho" w:hAnsi="Calibri Light" w:cs="Calibri Light"/>
                <w:color w:val="000000"/>
                <w:sz w:val="20"/>
                <w:szCs w:val="20"/>
              </w:rPr>
              <w:t>postępowania sądowego lub pojednawczego prowadzonego za zgodą Wykonawcy, w związku z roszczeniami zgłoszonymi przez poszkodowanego, w tym także koszty wynagrodzenia adwokatów lub radców prawnych z tytułu uczestnictwa w procesie cywilnym</w:t>
            </w:r>
          </w:p>
          <w:p w14:paraId="1987E0BC" w14:textId="7450AA85"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 pokrycia kosztów postępowania pojednawczego, prowadzonego w związku ze zgłoszonymi roszczeniami odszkodowawczymi, o ile Wykonawca wyraził na to zgodę. Poza wypłatą odszkodowania Wykonawca pokrywa poniesione po wystąpieniu Wypadku ubezpieczeniowego koszty działań mających na celu zapobieżenie Szkodzie lub zmniejszenie jej rozmiarów, jeżeli były celowe, chociaż okazały się bezskuteczne.</w:t>
            </w:r>
          </w:p>
          <w:p w14:paraId="0CC552E2" w14:textId="77777777" w:rsidR="00A3108C" w:rsidRPr="00631A93" w:rsidRDefault="00A3108C" w:rsidP="00092EEC">
            <w:pPr>
              <w:spacing w:after="0"/>
              <w:rPr>
                <w:rFonts w:ascii="Calibri Light" w:eastAsia="HG Mincho Light J;msmincho" w:hAnsi="Calibri Light" w:cs="Calibri Light"/>
                <w:color w:val="000000"/>
                <w:sz w:val="20"/>
                <w:szCs w:val="20"/>
              </w:rPr>
            </w:pPr>
          </w:p>
        </w:tc>
        <w:tc>
          <w:tcPr>
            <w:tcW w:w="4395" w:type="dxa"/>
            <w:vAlign w:val="center"/>
          </w:tcPr>
          <w:p w14:paraId="47A64774" w14:textId="76603010"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329D6A02" w14:textId="77777777" w:rsidTr="00092EEC">
        <w:trPr>
          <w:trHeight w:val="567"/>
          <w:jc w:val="center"/>
        </w:trPr>
        <w:tc>
          <w:tcPr>
            <w:tcW w:w="567" w:type="dxa"/>
            <w:vAlign w:val="center"/>
          </w:tcPr>
          <w:p w14:paraId="1C7C5A31" w14:textId="5A470D7F" w:rsidR="00A3108C" w:rsidRPr="00092EEC" w:rsidRDefault="00A3108C" w:rsidP="00092EEC">
            <w:pPr>
              <w:spacing w:after="0"/>
              <w:jc w:val="center"/>
              <w:rPr>
                <w:rFonts w:ascii="Calibri Light" w:eastAsia="HG Mincho Light J;msmincho" w:hAnsi="Calibri Light" w:cs="Calibri Light"/>
                <w:b/>
                <w:bCs/>
                <w:color w:val="000000"/>
                <w:sz w:val="20"/>
                <w:szCs w:val="20"/>
              </w:rPr>
            </w:pPr>
            <w:r w:rsidRPr="00092EEC">
              <w:rPr>
                <w:rFonts w:ascii="Calibri Light" w:eastAsia="HG Mincho Light J;msmincho" w:hAnsi="Calibri Light" w:cs="Calibri Light"/>
                <w:b/>
                <w:bCs/>
                <w:color w:val="000000"/>
                <w:sz w:val="20"/>
                <w:szCs w:val="20"/>
              </w:rPr>
              <w:t>21</w:t>
            </w:r>
            <w:r w:rsidR="00C82673">
              <w:rPr>
                <w:rFonts w:ascii="Calibri Light" w:eastAsia="HG Mincho Light J;msmincho" w:hAnsi="Calibri Light" w:cs="Calibri Light"/>
                <w:b/>
                <w:bCs/>
                <w:color w:val="000000"/>
                <w:sz w:val="20"/>
                <w:szCs w:val="20"/>
              </w:rPr>
              <w:t>.</w:t>
            </w:r>
          </w:p>
        </w:tc>
        <w:tc>
          <w:tcPr>
            <w:tcW w:w="5387" w:type="dxa"/>
            <w:vAlign w:val="center"/>
          </w:tcPr>
          <w:p w14:paraId="6FFC9070" w14:textId="4790E3B4"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czyste straty finansowe – ochrona nie obejmuje jednakże odpowiedzialności cywilnej za czyste straty finansowe: </w:t>
            </w:r>
          </w:p>
          <w:p w14:paraId="473E0C74"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spowodowane przez Produkt lub usługę, </w:t>
            </w:r>
          </w:p>
          <w:p w14:paraId="32708A0B"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wynikające z niewykonania lub nieterminowego wykonania jakiegokolwiek zobowiązania umownego lub przekroczenia kosztorysu, </w:t>
            </w:r>
          </w:p>
          <w:p w14:paraId="226CA1EA"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wyrządzone przez niezgodne z prawem działanie lub zaniechanie przy wykonywaniu władzy publicznej, </w:t>
            </w:r>
          </w:p>
          <w:p w14:paraId="3C8C4049"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spowodowane powolnym działaniem jakichkolwiek czynników, w szczególności termicznych lub biologicznych (m.in. pleśni, porostów, grzybów, insektów, gazów, par, wilgoci, dymu, sadzy, pyłu, a także wirusów i bakterii), </w:t>
            </w:r>
          </w:p>
          <w:p w14:paraId="6B8B05C9"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spowodowane działalnością w zakresie projektowania, doradztwa, kierowania budową lub montażem, kontroli, opiniowania lub kosztorysowania, </w:t>
            </w:r>
          </w:p>
          <w:p w14:paraId="4F69E4FB" w14:textId="5BC260E3"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powstałe w wyniku udzielenia rad, zaleceń lub poleceń dla powiązanych kapitałowo przedsiębiorstw, jak również w związku ze sprawowaniem nadzoru nad takimi przedsiębiorstwami,</w:t>
            </w:r>
          </w:p>
          <w:p w14:paraId="2C825FDB"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 spowodowane działalnością związaną z transakcjami pieniężnymi, kredytowymi, ubezpieczeniowymi, nieruchomościami, leasingiem lub podobnymi transakcjami, z tytułu wszelkiego rodzaju płatności, prowadzenia kasy, nadużycia zaufania i sprzeniewierzenia, </w:t>
            </w:r>
          </w:p>
          <w:p w14:paraId="20A412E7"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w wartościach pieniężnych, papierach wartościowych, dokumentach, planach, zbiorach archiwalnych i kolekcjonerskich, dziełach sztuki, </w:t>
            </w:r>
          </w:p>
          <w:p w14:paraId="5175E030"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wynikające z naruszenia przepisów dotyczących ochrony danych osobowych lub naruszenia dóbr osobistych, praw autorskich i licencyjnych, prawa o nieuczciwej konkurencji, prawa antymonopolowego lub powstałe w związku z udzielaniem licencji, </w:t>
            </w:r>
          </w:p>
          <w:p w14:paraId="32267B16"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związane z reklamą, </w:t>
            </w:r>
          </w:p>
          <w:p w14:paraId="094CD92E"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związane ze stosunkiem pracy, - powstałe z tytułu świadczenia usług informatycznych, w tym wynikające z błędów w oprogramowaniu, błędnej instalacji oprogramowania, racjonalizacji, automatyzacji,</w:t>
            </w:r>
          </w:p>
          <w:p w14:paraId="6434798C"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 powstałe w związku z pośrednictwem lub organizacją podróży, </w:t>
            </w:r>
          </w:p>
          <w:p w14:paraId="4C27E6C5"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spowodowane w związku ze sprawowaniem funkcji członka władz spółki kapitałowej lub spółki osobowej prawa handlowego lub innej osoby prawnej lub jednostki organizacyjnej nie posiadającej osobowości prawnej,</w:t>
            </w:r>
          </w:p>
          <w:p w14:paraId="31CCF786" w14:textId="77777777"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 powstałe w wyniku odwołania imprezy (masowej lub niemasowej).</w:t>
            </w:r>
          </w:p>
        </w:tc>
        <w:tc>
          <w:tcPr>
            <w:tcW w:w="4395" w:type="dxa"/>
            <w:vAlign w:val="center"/>
          </w:tcPr>
          <w:p w14:paraId="0ABA92C6" w14:textId="77777777" w:rsidR="00A3108C" w:rsidRPr="00631A93" w:rsidRDefault="00A3108C" w:rsidP="00092EEC">
            <w:pPr>
              <w:spacing w:after="0"/>
              <w:jc w:val="center"/>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b/>
                <w:bCs/>
                <w:color w:val="000000"/>
                <w:sz w:val="20"/>
                <w:szCs w:val="20"/>
              </w:rPr>
              <w:t>100.000,00 zł</w:t>
            </w:r>
          </w:p>
        </w:tc>
      </w:tr>
      <w:tr w:rsidR="00A3108C" w:rsidRPr="00631A93" w14:paraId="215C5AC4" w14:textId="77777777" w:rsidTr="00092EEC">
        <w:trPr>
          <w:trHeight w:val="567"/>
          <w:jc w:val="center"/>
        </w:trPr>
        <w:tc>
          <w:tcPr>
            <w:tcW w:w="567" w:type="dxa"/>
            <w:vAlign w:val="center"/>
          </w:tcPr>
          <w:p w14:paraId="545DD776" w14:textId="72DDA371" w:rsidR="00A3108C" w:rsidRPr="00092EEC" w:rsidRDefault="00A3108C" w:rsidP="00092EEC">
            <w:pPr>
              <w:spacing w:after="0"/>
              <w:jc w:val="center"/>
              <w:rPr>
                <w:rFonts w:ascii="Calibri Light" w:hAnsi="Calibri Light" w:cs="Calibri Light"/>
                <w:b/>
                <w:bCs/>
                <w:sz w:val="20"/>
                <w:szCs w:val="20"/>
              </w:rPr>
            </w:pPr>
            <w:r w:rsidRPr="00092EEC">
              <w:rPr>
                <w:rFonts w:ascii="Calibri Light" w:hAnsi="Calibri Light" w:cs="Calibri Light"/>
                <w:b/>
                <w:bCs/>
                <w:sz w:val="20"/>
                <w:szCs w:val="20"/>
              </w:rPr>
              <w:t>22</w:t>
            </w:r>
            <w:r w:rsidR="00C82673">
              <w:rPr>
                <w:rFonts w:ascii="Calibri Light" w:hAnsi="Calibri Light" w:cs="Calibri Light"/>
                <w:b/>
                <w:bCs/>
                <w:sz w:val="20"/>
                <w:szCs w:val="20"/>
              </w:rPr>
              <w:t>.</w:t>
            </w:r>
          </w:p>
        </w:tc>
        <w:tc>
          <w:tcPr>
            <w:tcW w:w="5387" w:type="dxa"/>
            <w:vAlign w:val="center"/>
          </w:tcPr>
          <w:p w14:paraId="33355402" w14:textId="2FB881F1" w:rsidR="00A3108C" w:rsidRPr="00631A93" w:rsidRDefault="00A3108C" w:rsidP="00092EEC">
            <w:pPr>
              <w:spacing w:after="0"/>
              <w:rPr>
                <w:rFonts w:ascii="Calibri Light" w:eastAsia="HG Mincho Light J;msmincho" w:hAnsi="Calibri Light" w:cs="Calibri Light"/>
                <w:color w:val="000000"/>
                <w:sz w:val="20"/>
                <w:szCs w:val="20"/>
              </w:rPr>
            </w:pPr>
            <w:r w:rsidRPr="00631A93">
              <w:rPr>
                <w:rFonts w:ascii="Calibri Light" w:hAnsi="Calibri Light" w:cs="Calibri Light"/>
                <w:sz w:val="20"/>
                <w:szCs w:val="20"/>
              </w:rPr>
              <w:t>wynikłe ze stopniowego odziaływania temperatury, gazów, oparów, wilgoci, dymów, pyłów, sadzy lub innych podobnych czynników</w:t>
            </w:r>
          </w:p>
        </w:tc>
        <w:tc>
          <w:tcPr>
            <w:tcW w:w="4395" w:type="dxa"/>
            <w:vAlign w:val="center"/>
          </w:tcPr>
          <w:p w14:paraId="1FE4A360" w14:textId="63BEA80F" w:rsidR="00A3108C" w:rsidRPr="00631A93" w:rsidRDefault="00A3108C" w:rsidP="00092EEC">
            <w:pPr>
              <w:spacing w:after="0"/>
              <w:jc w:val="center"/>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58369AFF" w14:textId="77777777" w:rsidTr="00092EEC">
        <w:trPr>
          <w:trHeight w:val="567"/>
          <w:jc w:val="center"/>
        </w:trPr>
        <w:tc>
          <w:tcPr>
            <w:tcW w:w="567" w:type="dxa"/>
            <w:vAlign w:val="center"/>
          </w:tcPr>
          <w:p w14:paraId="6FA56E8A" w14:textId="3BD40BE1" w:rsidR="00A3108C" w:rsidRPr="00092EEC" w:rsidRDefault="00A3108C" w:rsidP="00092EEC">
            <w:pPr>
              <w:spacing w:after="0"/>
              <w:jc w:val="center"/>
              <w:rPr>
                <w:rFonts w:ascii="Calibri Light" w:hAnsi="Calibri Light" w:cs="Calibri Light"/>
                <w:b/>
                <w:bCs/>
                <w:sz w:val="20"/>
                <w:szCs w:val="20"/>
                <w:lang w:eastAsia="pl-PL"/>
              </w:rPr>
            </w:pPr>
            <w:r w:rsidRPr="00092EEC">
              <w:rPr>
                <w:rFonts w:ascii="Calibri Light" w:hAnsi="Calibri Light" w:cs="Calibri Light"/>
                <w:b/>
                <w:bCs/>
                <w:sz w:val="20"/>
                <w:szCs w:val="20"/>
                <w:lang w:eastAsia="pl-PL"/>
              </w:rPr>
              <w:t>23</w:t>
            </w:r>
            <w:r w:rsidR="00C82673">
              <w:rPr>
                <w:rFonts w:ascii="Calibri Light" w:hAnsi="Calibri Light" w:cs="Calibri Light"/>
                <w:b/>
                <w:bCs/>
                <w:sz w:val="20"/>
                <w:szCs w:val="20"/>
                <w:lang w:eastAsia="pl-PL"/>
              </w:rPr>
              <w:t>.</w:t>
            </w:r>
          </w:p>
        </w:tc>
        <w:tc>
          <w:tcPr>
            <w:tcW w:w="5387" w:type="dxa"/>
            <w:vAlign w:val="center"/>
          </w:tcPr>
          <w:p w14:paraId="514A1724" w14:textId="0F9559DF" w:rsidR="00A3108C" w:rsidRPr="00631A93" w:rsidRDefault="00A3108C" w:rsidP="00092EEC">
            <w:pPr>
              <w:spacing w:after="0"/>
              <w:rPr>
                <w:rFonts w:ascii="Calibri Light" w:hAnsi="Calibri Light" w:cs="Calibri Light"/>
                <w:sz w:val="20"/>
                <w:szCs w:val="20"/>
                <w:highlight w:val="cyan"/>
                <w:lang w:eastAsia="zh-CN"/>
              </w:rPr>
            </w:pPr>
            <w:r w:rsidRPr="00631A93">
              <w:rPr>
                <w:rFonts w:ascii="Calibri Light" w:hAnsi="Calibri Light" w:cs="Calibri Light"/>
                <w:sz w:val="20"/>
                <w:szCs w:val="20"/>
                <w:lang w:eastAsia="pl-PL"/>
              </w:rPr>
              <w:t>wyrządzone przez pracowników (współpracowników) w związku lub podczas podróży służbowych, udziału w targach, wystawach, szkoleniach itp.</w:t>
            </w:r>
          </w:p>
        </w:tc>
        <w:tc>
          <w:tcPr>
            <w:tcW w:w="4395" w:type="dxa"/>
            <w:vAlign w:val="center"/>
          </w:tcPr>
          <w:p w14:paraId="2266AE3A" w14:textId="5195C5F5" w:rsidR="00A3108C" w:rsidRPr="00631A93" w:rsidRDefault="00A3108C" w:rsidP="00092EEC">
            <w:pPr>
              <w:spacing w:after="0"/>
              <w:jc w:val="center"/>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3E9CFFE3" w14:textId="77777777" w:rsidTr="00092EEC">
        <w:trPr>
          <w:trHeight w:val="567"/>
          <w:jc w:val="center"/>
        </w:trPr>
        <w:tc>
          <w:tcPr>
            <w:tcW w:w="567" w:type="dxa"/>
            <w:vAlign w:val="center"/>
          </w:tcPr>
          <w:p w14:paraId="08875C66" w14:textId="50D88AE2" w:rsidR="00A3108C" w:rsidRPr="00092EEC" w:rsidRDefault="00A3108C" w:rsidP="00092EEC">
            <w:pPr>
              <w:spacing w:after="0"/>
              <w:jc w:val="center"/>
              <w:rPr>
                <w:rFonts w:ascii="Calibri Light" w:hAnsi="Calibri Light" w:cs="Calibri Light"/>
                <w:b/>
                <w:bCs/>
                <w:sz w:val="20"/>
                <w:szCs w:val="20"/>
                <w:lang w:eastAsia="zh-CN"/>
              </w:rPr>
            </w:pPr>
            <w:r w:rsidRPr="00092EEC">
              <w:rPr>
                <w:rFonts w:ascii="Calibri Light" w:hAnsi="Calibri Light" w:cs="Calibri Light"/>
                <w:b/>
                <w:bCs/>
                <w:sz w:val="20"/>
                <w:szCs w:val="20"/>
                <w:lang w:eastAsia="zh-CN"/>
              </w:rPr>
              <w:t>24</w:t>
            </w:r>
            <w:r w:rsidR="00C82673">
              <w:rPr>
                <w:rFonts w:ascii="Calibri Light" w:hAnsi="Calibri Light" w:cs="Calibri Light"/>
                <w:b/>
                <w:bCs/>
                <w:sz w:val="20"/>
                <w:szCs w:val="20"/>
                <w:lang w:eastAsia="zh-CN"/>
              </w:rPr>
              <w:t>.</w:t>
            </w:r>
          </w:p>
        </w:tc>
        <w:tc>
          <w:tcPr>
            <w:tcW w:w="5387" w:type="dxa"/>
            <w:vAlign w:val="center"/>
          </w:tcPr>
          <w:p w14:paraId="79E93D2B" w14:textId="78FC77A8" w:rsidR="00A3108C" w:rsidRPr="00631A93" w:rsidRDefault="00A3108C" w:rsidP="00092EEC">
            <w:pPr>
              <w:spacing w:after="0"/>
              <w:rPr>
                <w:rFonts w:ascii="Calibri Light" w:hAnsi="Calibri Light" w:cs="Calibri Light"/>
                <w:sz w:val="20"/>
                <w:szCs w:val="20"/>
                <w:highlight w:val="cyan"/>
                <w:lang w:eastAsia="pl-PL"/>
              </w:rPr>
            </w:pPr>
            <w:r w:rsidRPr="00631A93">
              <w:rPr>
                <w:rFonts w:ascii="Calibri Light" w:hAnsi="Calibri Light" w:cs="Calibri Light"/>
                <w:sz w:val="20"/>
                <w:szCs w:val="20"/>
                <w:lang w:eastAsia="zh-CN"/>
              </w:rPr>
              <w:t>powstałe wskutek rażącego niedbalstwa.</w:t>
            </w:r>
          </w:p>
        </w:tc>
        <w:tc>
          <w:tcPr>
            <w:tcW w:w="4395" w:type="dxa"/>
            <w:vAlign w:val="center"/>
          </w:tcPr>
          <w:p w14:paraId="03DC89BE" w14:textId="6BE3D94C" w:rsidR="00A3108C" w:rsidRPr="00631A93" w:rsidRDefault="00A3108C" w:rsidP="00092EEC">
            <w:pPr>
              <w:spacing w:after="0"/>
              <w:jc w:val="center"/>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383106D3" w14:textId="77777777" w:rsidTr="00092EEC">
        <w:trPr>
          <w:trHeight w:val="567"/>
          <w:jc w:val="center"/>
        </w:trPr>
        <w:tc>
          <w:tcPr>
            <w:tcW w:w="567" w:type="dxa"/>
            <w:vAlign w:val="center"/>
          </w:tcPr>
          <w:p w14:paraId="4357EF95" w14:textId="1E54D945" w:rsidR="00A3108C" w:rsidRPr="00092EEC" w:rsidRDefault="00A3108C" w:rsidP="00092EEC">
            <w:pPr>
              <w:spacing w:after="0"/>
              <w:jc w:val="center"/>
              <w:rPr>
                <w:rFonts w:ascii="Calibri Light" w:hAnsi="Calibri Light" w:cs="Calibri Light"/>
                <w:b/>
                <w:bCs/>
                <w:sz w:val="20"/>
                <w:szCs w:val="20"/>
              </w:rPr>
            </w:pPr>
            <w:r w:rsidRPr="00092EEC">
              <w:rPr>
                <w:rFonts w:ascii="Calibri Light" w:hAnsi="Calibri Light" w:cs="Calibri Light"/>
                <w:b/>
                <w:bCs/>
                <w:sz w:val="20"/>
                <w:szCs w:val="20"/>
              </w:rPr>
              <w:t>25</w:t>
            </w:r>
            <w:r w:rsidR="00C82673">
              <w:rPr>
                <w:rFonts w:ascii="Calibri Light" w:hAnsi="Calibri Light" w:cs="Calibri Light"/>
                <w:b/>
                <w:bCs/>
                <w:sz w:val="20"/>
                <w:szCs w:val="20"/>
              </w:rPr>
              <w:t>.</w:t>
            </w:r>
          </w:p>
        </w:tc>
        <w:tc>
          <w:tcPr>
            <w:tcW w:w="5387" w:type="dxa"/>
            <w:vAlign w:val="center"/>
          </w:tcPr>
          <w:p w14:paraId="04A09EA9" w14:textId="68E20EA0" w:rsidR="00A3108C" w:rsidRPr="00631A93" w:rsidRDefault="00A3108C" w:rsidP="00092EEC">
            <w:pPr>
              <w:spacing w:after="0"/>
              <w:rPr>
                <w:rFonts w:ascii="Calibri Light" w:hAnsi="Calibri Light" w:cs="Calibri Light"/>
                <w:sz w:val="20"/>
                <w:szCs w:val="20"/>
                <w:highlight w:val="cyan"/>
                <w:lang w:eastAsia="zh-CN"/>
              </w:rPr>
            </w:pPr>
            <w:r w:rsidRPr="00631A93">
              <w:rPr>
                <w:rFonts w:ascii="Calibri Light" w:hAnsi="Calibri Light" w:cs="Calibri Light"/>
                <w:sz w:val="20"/>
                <w:szCs w:val="20"/>
              </w:rPr>
              <w:t>powstałe po wykonaniu pracy lub usługi</w:t>
            </w:r>
          </w:p>
        </w:tc>
        <w:tc>
          <w:tcPr>
            <w:tcW w:w="4395" w:type="dxa"/>
            <w:vAlign w:val="center"/>
          </w:tcPr>
          <w:p w14:paraId="20F37DE2" w14:textId="2A576DBA" w:rsidR="00A3108C" w:rsidRPr="00631A93" w:rsidRDefault="00A3108C" w:rsidP="00092EEC">
            <w:pPr>
              <w:spacing w:after="0"/>
              <w:jc w:val="center"/>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Do 100 % sumy gwarancyjnej</w:t>
            </w:r>
          </w:p>
        </w:tc>
      </w:tr>
      <w:tr w:rsidR="00A3108C" w:rsidRPr="00631A93" w14:paraId="27681024" w14:textId="77777777" w:rsidTr="00092EEC">
        <w:trPr>
          <w:trHeight w:val="567"/>
          <w:jc w:val="center"/>
        </w:trPr>
        <w:tc>
          <w:tcPr>
            <w:tcW w:w="567" w:type="dxa"/>
            <w:vAlign w:val="center"/>
          </w:tcPr>
          <w:p w14:paraId="665A13D2" w14:textId="714355D2" w:rsidR="00A3108C" w:rsidRPr="00092EEC" w:rsidRDefault="00A3108C" w:rsidP="00092EEC">
            <w:pPr>
              <w:spacing w:after="0"/>
              <w:jc w:val="center"/>
              <w:rPr>
                <w:rFonts w:ascii="Calibri Light" w:hAnsi="Calibri Light" w:cs="Calibri Light"/>
                <w:b/>
                <w:bCs/>
                <w:sz w:val="20"/>
                <w:szCs w:val="20"/>
              </w:rPr>
            </w:pPr>
            <w:r w:rsidRPr="00092EEC">
              <w:rPr>
                <w:rFonts w:ascii="Calibri Light" w:hAnsi="Calibri Light" w:cs="Calibri Light"/>
                <w:b/>
                <w:bCs/>
                <w:sz w:val="20"/>
                <w:szCs w:val="20"/>
              </w:rPr>
              <w:t>2</w:t>
            </w:r>
            <w:r w:rsidR="00DA5529">
              <w:rPr>
                <w:rFonts w:ascii="Calibri Light" w:hAnsi="Calibri Light" w:cs="Calibri Light"/>
                <w:b/>
                <w:bCs/>
                <w:sz w:val="20"/>
                <w:szCs w:val="20"/>
              </w:rPr>
              <w:t>6</w:t>
            </w:r>
            <w:r w:rsidR="00C82673">
              <w:rPr>
                <w:rFonts w:ascii="Calibri Light" w:hAnsi="Calibri Light" w:cs="Calibri Light"/>
                <w:b/>
                <w:bCs/>
                <w:sz w:val="20"/>
                <w:szCs w:val="20"/>
              </w:rPr>
              <w:t>.</w:t>
            </w:r>
          </w:p>
        </w:tc>
        <w:tc>
          <w:tcPr>
            <w:tcW w:w="5387" w:type="dxa"/>
            <w:vAlign w:val="center"/>
          </w:tcPr>
          <w:p w14:paraId="5AEAEA98" w14:textId="0F951BD9" w:rsidR="00A3108C" w:rsidRPr="00631A93" w:rsidRDefault="00A3108C" w:rsidP="00092EEC">
            <w:pPr>
              <w:spacing w:after="0"/>
              <w:rPr>
                <w:rFonts w:ascii="Calibri Light" w:hAnsi="Calibri Light" w:cs="Calibri Light"/>
                <w:bCs/>
                <w:sz w:val="20"/>
                <w:szCs w:val="20"/>
                <w:highlight w:val="yellow"/>
              </w:rPr>
            </w:pPr>
            <w:r w:rsidRPr="00631A93">
              <w:rPr>
                <w:rFonts w:ascii="Calibri Light" w:hAnsi="Calibri Light" w:cs="Calibri Light"/>
                <w:bCs/>
                <w:sz w:val="20"/>
                <w:szCs w:val="20"/>
              </w:rPr>
              <w:t>OC za szkody  wynikłe z zastosowania młotów pneumatycznych, hydraulicznych, kafarów, walców, i innych urządzeń o podobnym charakterze.</w:t>
            </w:r>
          </w:p>
        </w:tc>
        <w:tc>
          <w:tcPr>
            <w:tcW w:w="4395" w:type="dxa"/>
            <w:vAlign w:val="center"/>
          </w:tcPr>
          <w:p w14:paraId="01369E6B" w14:textId="2C17FB88" w:rsidR="00A3108C" w:rsidRPr="00631A93" w:rsidRDefault="00A3108C" w:rsidP="00092EEC">
            <w:pPr>
              <w:spacing w:after="0"/>
              <w:jc w:val="center"/>
              <w:rPr>
                <w:rFonts w:ascii="Calibri Light" w:eastAsia="HG Mincho Light J;msmincho" w:hAnsi="Calibri Light" w:cs="Calibri Light"/>
                <w:b/>
                <w:bCs/>
                <w:color w:val="000000"/>
                <w:sz w:val="20"/>
                <w:szCs w:val="20"/>
              </w:rPr>
            </w:pPr>
            <w:r w:rsidRPr="00631A93">
              <w:rPr>
                <w:rFonts w:ascii="Calibri Light" w:eastAsia="HG Mincho Light J;msmincho" w:hAnsi="Calibri Light" w:cs="Calibri Light"/>
                <w:b/>
                <w:bCs/>
                <w:color w:val="000000"/>
                <w:sz w:val="20"/>
                <w:szCs w:val="20"/>
              </w:rPr>
              <w:t>Do 100 % sumy gwarancyjnej</w:t>
            </w:r>
          </w:p>
        </w:tc>
      </w:tr>
    </w:tbl>
    <w:p w14:paraId="4A6A6C65" w14:textId="77777777" w:rsidR="0044722C" w:rsidRPr="00631A93" w:rsidRDefault="0044722C" w:rsidP="008901FB">
      <w:pPr>
        <w:autoSpaceDE w:val="0"/>
        <w:spacing w:after="0"/>
        <w:jc w:val="both"/>
        <w:rPr>
          <w:rFonts w:ascii="Calibri Light" w:hAnsi="Calibri Light" w:cs="Calibri Light"/>
          <w:b/>
          <w:bCs/>
          <w:sz w:val="20"/>
          <w:szCs w:val="20"/>
        </w:rPr>
      </w:pPr>
    </w:p>
    <w:p w14:paraId="7DFEA9B7" w14:textId="20D8E8AC" w:rsidR="001B38A4" w:rsidRPr="00631A93" w:rsidRDefault="001B38A4" w:rsidP="008901FB">
      <w:pPr>
        <w:autoSpaceDE w:val="0"/>
        <w:spacing w:after="0"/>
        <w:jc w:val="both"/>
        <w:rPr>
          <w:rFonts w:ascii="Calibri Light" w:hAnsi="Calibri Light" w:cs="Calibri Light"/>
          <w:b/>
          <w:bCs/>
          <w:sz w:val="20"/>
          <w:szCs w:val="20"/>
        </w:rPr>
      </w:pPr>
      <w:r w:rsidRPr="00631A93">
        <w:rPr>
          <w:rFonts w:ascii="Calibri Light" w:hAnsi="Calibri Light" w:cs="Calibri Light"/>
          <w:b/>
          <w:bCs/>
          <w:sz w:val="20"/>
          <w:szCs w:val="20"/>
        </w:rPr>
        <w:t>SUMA GWARANCYJNA</w:t>
      </w:r>
    </w:p>
    <w:p w14:paraId="2C3C5785" w14:textId="17538BE5" w:rsidR="007608DF" w:rsidRPr="00631A93" w:rsidRDefault="00911B3C" w:rsidP="008901FB">
      <w:pPr>
        <w:tabs>
          <w:tab w:val="left" w:pos="1789"/>
        </w:tabs>
        <w:spacing w:after="0"/>
        <w:ind w:right="28"/>
        <w:jc w:val="both"/>
        <w:rPr>
          <w:rFonts w:ascii="Calibri Light" w:hAnsi="Calibri Light" w:cs="Calibri Light"/>
          <w:color w:val="000000"/>
          <w:sz w:val="20"/>
          <w:szCs w:val="20"/>
        </w:rPr>
      </w:pPr>
      <w:r w:rsidRPr="00631A93">
        <w:rPr>
          <w:rFonts w:ascii="Calibri Light" w:hAnsi="Calibri Light" w:cs="Calibri Light"/>
          <w:b/>
          <w:bCs/>
          <w:sz w:val="20"/>
          <w:szCs w:val="20"/>
        </w:rPr>
        <w:t>1</w:t>
      </w:r>
      <w:r w:rsidR="00514F5A" w:rsidRPr="00631A93">
        <w:rPr>
          <w:rFonts w:ascii="Calibri Light" w:hAnsi="Calibri Light" w:cs="Calibri Light"/>
          <w:b/>
          <w:bCs/>
          <w:sz w:val="20"/>
          <w:szCs w:val="20"/>
        </w:rPr>
        <w:t> 000 000,00 zł</w:t>
      </w:r>
      <w:r w:rsidR="00514F5A" w:rsidRPr="00631A93">
        <w:rPr>
          <w:rFonts w:ascii="Calibri Light" w:hAnsi="Calibri Light" w:cs="Calibri Light"/>
          <w:b/>
          <w:sz w:val="20"/>
          <w:szCs w:val="20"/>
        </w:rPr>
        <w:t xml:space="preserve"> </w:t>
      </w:r>
      <w:r w:rsidR="00BF687E" w:rsidRPr="00631A93">
        <w:rPr>
          <w:rFonts w:ascii="Calibri Light" w:hAnsi="Calibri Light" w:cs="Calibri Light"/>
          <w:color w:val="000000"/>
          <w:sz w:val="20"/>
          <w:szCs w:val="20"/>
        </w:rPr>
        <w:t>na jeden i wszystkie wypadki w rocznym okresie ubezpieczenia (polisowym/ rozliczeniowym).</w:t>
      </w:r>
    </w:p>
    <w:p w14:paraId="74CB9ABB" w14:textId="77777777" w:rsidR="001B38A4" w:rsidRPr="00631A93" w:rsidRDefault="001B38A4" w:rsidP="008901FB">
      <w:pPr>
        <w:tabs>
          <w:tab w:val="left" w:pos="1789"/>
        </w:tabs>
        <w:spacing w:after="0"/>
        <w:ind w:right="28"/>
        <w:jc w:val="both"/>
        <w:rPr>
          <w:rFonts w:ascii="Calibri Light" w:hAnsi="Calibri Light" w:cs="Calibri Light"/>
          <w:color w:val="FF0000"/>
          <w:sz w:val="20"/>
          <w:szCs w:val="20"/>
        </w:rPr>
      </w:pPr>
    </w:p>
    <w:p w14:paraId="2C3C5787" w14:textId="3E5C3885" w:rsidR="007608DF" w:rsidRPr="00631A93" w:rsidRDefault="001B38A4" w:rsidP="00762A11">
      <w:pPr>
        <w:pStyle w:val="ListParagraph"/>
        <w:numPr>
          <w:ilvl w:val="1"/>
          <w:numId w:val="2"/>
        </w:numPr>
        <w:autoSpaceDE w:val="0"/>
        <w:spacing w:after="0"/>
        <w:jc w:val="both"/>
        <w:rPr>
          <w:rFonts w:ascii="Calibri Light" w:hAnsi="Calibri Light" w:cs="Calibri Light"/>
          <w:b/>
          <w:bCs/>
          <w:sz w:val="20"/>
          <w:szCs w:val="20"/>
        </w:rPr>
      </w:pPr>
      <w:r w:rsidRPr="00631A93">
        <w:rPr>
          <w:rFonts w:ascii="Calibri Light" w:hAnsi="Calibri Light" w:cs="Calibri Light"/>
          <w:b/>
          <w:bCs/>
          <w:sz w:val="20"/>
          <w:szCs w:val="20"/>
        </w:rPr>
        <w:t xml:space="preserve">ZAKRES TERYTORIALNY </w:t>
      </w:r>
    </w:p>
    <w:p w14:paraId="2C3C5788" w14:textId="53D3B4E0" w:rsidR="007608DF" w:rsidRPr="00631A93" w:rsidRDefault="00514F5A" w:rsidP="008901FB">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Polska oraz dla szkód powstałych podczas podróży służbowych</w:t>
      </w:r>
      <w:r w:rsidR="006567D1" w:rsidRPr="00631A93">
        <w:rPr>
          <w:rFonts w:ascii="Calibri Light" w:hAnsi="Calibri Light" w:cs="Calibri Light"/>
          <w:sz w:val="20"/>
          <w:szCs w:val="20"/>
        </w:rPr>
        <w:t xml:space="preserve"> </w:t>
      </w:r>
      <w:r w:rsidRPr="00631A93">
        <w:rPr>
          <w:rFonts w:ascii="Calibri Light" w:hAnsi="Calibri Light" w:cs="Calibri Light"/>
          <w:sz w:val="20"/>
          <w:szCs w:val="20"/>
        </w:rPr>
        <w:t>(w tym także udziału w targach, konferencjach itp.)</w:t>
      </w:r>
      <w:r w:rsidR="000E43A1" w:rsidRPr="00631A93">
        <w:rPr>
          <w:rFonts w:ascii="Calibri Light" w:hAnsi="Calibri Light" w:cs="Calibri Light"/>
          <w:sz w:val="20"/>
          <w:szCs w:val="20"/>
        </w:rPr>
        <w:t xml:space="preserve"> w tym także w związku z najmem pomieszczeń i ich wyposażenia,</w:t>
      </w:r>
      <w:r w:rsidRPr="00631A93">
        <w:rPr>
          <w:rFonts w:ascii="Calibri Light" w:hAnsi="Calibri Light" w:cs="Calibri Light"/>
          <w:sz w:val="20"/>
          <w:szCs w:val="20"/>
        </w:rPr>
        <w:t xml:space="preserve"> cały </w:t>
      </w:r>
      <w:r w:rsidR="00061325" w:rsidRPr="00631A93">
        <w:rPr>
          <w:rFonts w:ascii="Calibri Light" w:hAnsi="Calibri Light" w:cs="Calibri Light"/>
          <w:sz w:val="20"/>
          <w:szCs w:val="20"/>
        </w:rPr>
        <w:t>ś</w:t>
      </w:r>
      <w:r w:rsidRPr="00631A93">
        <w:rPr>
          <w:rFonts w:ascii="Calibri Light" w:hAnsi="Calibri Light" w:cs="Calibri Light"/>
          <w:sz w:val="20"/>
          <w:szCs w:val="20"/>
        </w:rPr>
        <w:t>wiat</w:t>
      </w:r>
      <w:r w:rsidR="006567D1" w:rsidRPr="00631A93">
        <w:rPr>
          <w:rFonts w:ascii="Calibri Light" w:hAnsi="Calibri Light" w:cs="Calibri Light"/>
          <w:sz w:val="20"/>
          <w:szCs w:val="20"/>
        </w:rPr>
        <w:t xml:space="preserve"> z wyłączeniem USA, Kanady, Australii oraz terytoriów zależnych</w:t>
      </w:r>
      <w:r w:rsidR="00A17874" w:rsidRPr="00631A93">
        <w:rPr>
          <w:rFonts w:ascii="Calibri Light" w:hAnsi="Calibri Light" w:cs="Calibri Light"/>
          <w:sz w:val="20"/>
          <w:szCs w:val="20"/>
        </w:rPr>
        <w:t xml:space="preserve"> oraz z wyłączeniem Rosji, Białorusi, Ukrainy oraz państw i obszarów objętych sankcjami lub, w których aktualnie toczy się konflikt zbrojny.</w:t>
      </w:r>
    </w:p>
    <w:p w14:paraId="2C3C5789" w14:textId="77777777" w:rsidR="007608DF" w:rsidRPr="00631A93" w:rsidRDefault="007608DF" w:rsidP="008901FB">
      <w:pPr>
        <w:autoSpaceDE w:val="0"/>
        <w:spacing w:after="0"/>
        <w:jc w:val="both"/>
        <w:rPr>
          <w:rFonts w:ascii="Calibri Light" w:hAnsi="Calibri Light" w:cs="Calibri Light"/>
          <w:sz w:val="20"/>
          <w:szCs w:val="20"/>
        </w:rPr>
      </w:pPr>
    </w:p>
    <w:p w14:paraId="622172F6" w14:textId="67C8FD17" w:rsidR="001B38A4" w:rsidRPr="00D51BBA" w:rsidRDefault="001B38A4" w:rsidP="00762A11">
      <w:pPr>
        <w:pStyle w:val="ListParagraph"/>
        <w:numPr>
          <w:ilvl w:val="1"/>
          <w:numId w:val="2"/>
        </w:numPr>
        <w:autoSpaceDE w:val="0"/>
        <w:spacing w:after="0"/>
        <w:jc w:val="both"/>
        <w:rPr>
          <w:rFonts w:ascii="Calibri Light" w:hAnsi="Calibri Light" w:cs="Calibri Light"/>
          <w:b/>
          <w:bCs/>
          <w:color w:val="212121"/>
          <w:sz w:val="20"/>
          <w:szCs w:val="20"/>
        </w:rPr>
      </w:pPr>
      <w:r w:rsidRPr="00D51BBA">
        <w:rPr>
          <w:rFonts w:ascii="Calibri Light" w:hAnsi="Calibri Light" w:cs="Calibri Light"/>
          <w:b/>
          <w:bCs/>
          <w:color w:val="212121"/>
          <w:sz w:val="20"/>
          <w:szCs w:val="20"/>
        </w:rPr>
        <w:t xml:space="preserve">FRANSZYZY I UDZIAŁY WŁASNE </w:t>
      </w:r>
    </w:p>
    <w:p w14:paraId="0A408207" w14:textId="4071D91D" w:rsidR="001B38A4" w:rsidRPr="00631A93" w:rsidRDefault="00EC11F4" w:rsidP="00762A11">
      <w:pPr>
        <w:pStyle w:val="ListParagraph"/>
        <w:numPr>
          <w:ilvl w:val="3"/>
          <w:numId w:val="13"/>
        </w:numPr>
        <w:autoSpaceDE w:val="0"/>
        <w:spacing w:after="0"/>
        <w:jc w:val="both"/>
        <w:rPr>
          <w:rFonts w:ascii="Calibri Light" w:eastAsia="HG Mincho Light J;msmincho" w:hAnsi="Calibri Light" w:cs="Calibri Light"/>
          <w:color w:val="000000"/>
          <w:sz w:val="20"/>
          <w:szCs w:val="20"/>
        </w:rPr>
      </w:pPr>
      <w:r>
        <w:rPr>
          <w:rFonts w:ascii="Calibri Light" w:eastAsia="HG Mincho Light J;msmincho" w:hAnsi="Calibri Light" w:cs="Calibri Light"/>
          <w:color w:val="000000"/>
          <w:sz w:val="20"/>
          <w:szCs w:val="20"/>
        </w:rPr>
        <w:t>500</w:t>
      </w:r>
      <w:r w:rsidR="001B38A4" w:rsidRPr="00631A93">
        <w:rPr>
          <w:rFonts w:ascii="Calibri Light" w:eastAsia="HG Mincho Light J;msmincho" w:hAnsi="Calibri Light" w:cs="Calibri Light"/>
          <w:color w:val="000000"/>
          <w:sz w:val="20"/>
          <w:szCs w:val="20"/>
        </w:rPr>
        <w:t>,00 PLN w szkodach rzeczowych</w:t>
      </w:r>
    </w:p>
    <w:p w14:paraId="459E0C63" w14:textId="643B4101" w:rsidR="001B38A4" w:rsidRPr="00631A93" w:rsidRDefault="001B38A4" w:rsidP="00762A11">
      <w:pPr>
        <w:pStyle w:val="ListParagraph"/>
        <w:numPr>
          <w:ilvl w:val="3"/>
          <w:numId w:val="13"/>
        </w:numPr>
        <w:autoSpaceDE w:val="0"/>
        <w:spacing w:after="0"/>
        <w:jc w:val="both"/>
        <w:rPr>
          <w:rFonts w:ascii="Calibri Light" w:hAnsi="Calibri Light" w:cs="Calibri Light"/>
          <w:sz w:val="20"/>
          <w:szCs w:val="20"/>
        </w:rPr>
      </w:pPr>
      <w:r w:rsidRPr="00631A93">
        <w:rPr>
          <w:rFonts w:ascii="Calibri Light" w:eastAsia="HG Mincho Light J;msmincho" w:hAnsi="Calibri Light" w:cs="Calibri Light"/>
          <w:color w:val="000000"/>
          <w:sz w:val="20"/>
          <w:szCs w:val="20"/>
        </w:rPr>
        <w:t>2.000,00 PLN w czystych stratach finansowych</w:t>
      </w:r>
    </w:p>
    <w:p w14:paraId="501F453B" w14:textId="3754C734" w:rsidR="001B38A4" w:rsidRPr="00631A93" w:rsidRDefault="001B38A4" w:rsidP="00762A11">
      <w:pPr>
        <w:pStyle w:val="ListParagraph"/>
        <w:numPr>
          <w:ilvl w:val="3"/>
          <w:numId w:val="13"/>
        </w:numPr>
        <w:autoSpaceDE w:val="0"/>
        <w:spacing w:after="0"/>
        <w:jc w:val="both"/>
        <w:rPr>
          <w:rFonts w:ascii="Calibri Light" w:hAnsi="Calibri Light" w:cs="Calibri Light"/>
          <w:sz w:val="20"/>
          <w:szCs w:val="20"/>
        </w:rPr>
      </w:pPr>
      <w:r w:rsidRPr="00631A93">
        <w:rPr>
          <w:rFonts w:ascii="Calibri Light" w:eastAsia="HG Mincho Light J;msmincho" w:hAnsi="Calibri Light" w:cs="Calibri Light"/>
          <w:color w:val="000000"/>
          <w:sz w:val="20"/>
          <w:szCs w:val="20"/>
        </w:rPr>
        <w:t>Brak dla szkód osobowych</w:t>
      </w:r>
    </w:p>
    <w:p w14:paraId="0430C276" w14:textId="7BF1F34F" w:rsidR="001B38A4" w:rsidRPr="00631A93" w:rsidRDefault="001B38A4" w:rsidP="00762A11">
      <w:pPr>
        <w:pStyle w:val="ListParagraph"/>
        <w:numPr>
          <w:ilvl w:val="3"/>
          <w:numId w:val="13"/>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Brak franszyzy integralnej</w:t>
      </w:r>
    </w:p>
    <w:p w14:paraId="5E193E1D" w14:textId="77777777" w:rsidR="001B38A4" w:rsidRPr="00631A93" w:rsidRDefault="001B38A4" w:rsidP="008901FB">
      <w:pPr>
        <w:autoSpaceDE w:val="0"/>
        <w:spacing w:after="0"/>
        <w:ind w:left="360"/>
        <w:jc w:val="both"/>
        <w:rPr>
          <w:rFonts w:ascii="Calibri Light" w:hAnsi="Calibri Light" w:cs="Calibri Light"/>
          <w:sz w:val="20"/>
          <w:szCs w:val="20"/>
        </w:rPr>
      </w:pPr>
    </w:p>
    <w:p w14:paraId="2C3C578F" w14:textId="0178CDC2" w:rsidR="007608DF" w:rsidRPr="00631A93" w:rsidRDefault="001B38A4" w:rsidP="00762A11">
      <w:pPr>
        <w:pStyle w:val="ListParagraph"/>
        <w:numPr>
          <w:ilvl w:val="1"/>
          <w:numId w:val="2"/>
        </w:numPr>
        <w:autoSpaceDE w:val="0"/>
        <w:spacing w:after="0"/>
        <w:jc w:val="both"/>
        <w:rPr>
          <w:rFonts w:ascii="Calibri Light" w:hAnsi="Calibri Light" w:cs="Calibri Light"/>
          <w:b/>
          <w:bCs/>
          <w:sz w:val="20"/>
          <w:szCs w:val="20"/>
        </w:rPr>
      </w:pPr>
      <w:r w:rsidRPr="00631A93">
        <w:rPr>
          <w:rFonts w:ascii="Calibri Light" w:hAnsi="Calibri Light" w:cs="Calibri Light"/>
          <w:b/>
          <w:bCs/>
          <w:sz w:val="20"/>
          <w:szCs w:val="20"/>
        </w:rPr>
        <w:t>POSTANOWIENIA DODATKOWE</w:t>
      </w:r>
    </w:p>
    <w:p w14:paraId="756F3817" w14:textId="353BD965" w:rsidR="001B38A4" w:rsidRPr="00631A93" w:rsidRDefault="00570C74" w:rsidP="00762A11">
      <w:pPr>
        <w:pStyle w:val="ListParagraph"/>
        <w:numPr>
          <w:ilvl w:val="0"/>
          <w:numId w:val="34"/>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 xml:space="preserve">Zakres czasowy </w:t>
      </w:r>
      <w:r w:rsidRPr="00CE4D26">
        <w:rPr>
          <w:rFonts w:ascii="Calibri Light" w:hAnsi="Calibri Light" w:cs="Calibri Light"/>
          <w:sz w:val="20"/>
          <w:szCs w:val="20"/>
        </w:rPr>
        <w:t>odpowiedzialności</w:t>
      </w:r>
      <w:r w:rsidRPr="00CE4D26">
        <w:rPr>
          <w:rFonts w:ascii="Calibri Light" w:hAnsi="Calibri Light" w:cs="Calibri Light"/>
          <w:b/>
          <w:bCs/>
          <w:sz w:val="20"/>
          <w:szCs w:val="20"/>
        </w:rPr>
        <w:t xml:space="preserve"> –</w:t>
      </w:r>
      <w:r w:rsidRPr="00CE4D26">
        <w:rPr>
          <w:rFonts w:ascii="Calibri Light" w:hAnsi="Calibri Light" w:cs="Calibri Light"/>
          <w:sz w:val="20"/>
          <w:szCs w:val="20"/>
        </w:rPr>
        <w:t xml:space="preserve"> </w:t>
      </w:r>
      <w:r w:rsidR="00855440">
        <w:rPr>
          <w:rFonts w:ascii="Calibri Light" w:hAnsi="Calibri Light" w:cs="Calibri Light"/>
          <w:sz w:val="20"/>
          <w:szCs w:val="20"/>
        </w:rPr>
        <w:t>Wykonaw</w:t>
      </w:r>
      <w:r w:rsidR="00936045">
        <w:rPr>
          <w:rFonts w:ascii="Calibri Light" w:hAnsi="Calibri Light" w:cs="Calibri Light"/>
          <w:sz w:val="20"/>
          <w:szCs w:val="20"/>
        </w:rPr>
        <w:t>ca</w:t>
      </w:r>
      <w:r w:rsidRPr="00631A93">
        <w:rPr>
          <w:rFonts w:ascii="Calibri Light" w:hAnsi="Calibri Light" w:cs="Calibri Light"/>
          <w:sz w:val="20"/>
          <w:szCs w:val="20"/>
        </w:rPr>
        <w:t xml:space="preserve"> ponosi odpowiedzialność za szkody, które </w:t>
      </w:r>
      <w:r w:rsidR="004F7368">
        <w:rPr>
          <w:rFonts w:ascii="Calibri Light" w:hAnsi="Calibri Light" w:cs="Calibri Light"/>
          <w:sz w:val="20"/>
          <w:szCs w:val="20"/>
        </w:rPr>
        <w:br/>
      </w:r>
      <w:r w:rsidRPr="00631A93">
        <w:rPr>
          <w:rFonts w:ascii="Calibri Light" w:hAnsi="Calibri Light" w:cs="Calibri Light"/>
          <w:sz w:val="20"/>
          <w:szCs w:val="20"/>
        </w:rPr>
        <w:t>są następstwem wypadku ubezpieczeniowego, do którego doszło w okresie ubezpieczenia, a zgłoszenie roszczenia przez osoby poszkodowane miało miejsce przed upływem terminu przedawnienia. (trigger loss occurrence).</w:t>
      </w:r>
    </w:p>
    <w:p w14:paraId="0A7E6ED4" w14:textId="5FBC1D2D" w:rsidR="00570C74" w:rsidRPr="00631A93" w:rsidRDefault="00570C74" w:rsidP="00762A11">
      <w:pPr>
        <w:pStyle w:val="ListParagraph"/>
        <w:numPr>
          <w:ilvl w:val="0"/>
          <w:numId w:val="34"/>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Przez Wypadek ubezpieczeniowy rozumie się</w:t>
      </w:r>
      <w:r w:rsidRPr="00631A93">
        <w:rPr>
          <w:rFonts w:ascii="Calibri Light" w:hAnsi="Calibri Light" w:cs="Calibri Light"/>
          <w:b/>
          <w:bCs/>
          <w:sz w:val="20"/>
          <w:szCs w:val="20"/>
        </w:rPr>
        <w:t xml:space="preserve"> – </w:t>
      </w:r>
      <w:r w:rsidRPr="00631A93">
        <w:rPr>
          <w:rFonts w:ascii="Calibri Light" w:hAnsi="Calibri Light" w:cs="Calibri Light"/>
          <w:sz w:val="20"/>
          <w:szCs w:val="20"/>
        </w:rPr>
        <w:t>śmierć, uszkodzenie ciała, doznanie rozstroju zdrowia, uszczerbek na zdrowiu, uszkodzenie, utrata, lub zniszczenie rzeczy, a także powstanie czystej straty finansowej.</w:t>
      </w:r>
    </w:p>
    <w:p w14:paraId="5B6DFA31" w14:textId="28A40F46" w:rsidR="00570C74" w:rsidRPr="009C414A" w:rsidRDefault="00570C74" w:rsidP="00762A11">
      <w:pPr>
        <w:pStyle w:val="ListParagraph"/>
        <w:numPr>
          <w:ilvl w:val="0"/>
          <w:numId w:val="34"/>
        </w:numPr>
        <w:autoSpaceDE w:val="0"/>
        <w:spacing w:after="0"/>
        <w:jc w:val="both"/>
        <w:rPr>
          <w:rFonts w:ascii="Calibri Light" w:hAnsi="Calibri Light" w:cs="Calibri Light"/>
          <w:sz w:val="20"/>
          <w:szCs w:val="20"/>
        </w:rPr>
      </w:pPr>
      <w:r w:rsidRPr="009C414A">
        <w:rPr>
          <w:rFonts w:ascii="Calibri Light" w:hAnsi="Calibri Light" w:cs="Calibri Light"/>
          <w:sz w:val="20"/>
          <w:szCs w:val="20"/>
        </w:rPr>
        <w:t>Wykonawca ponosi odpowiedzialność za rzeczywiste straty oraz utracone korzyści, wynikające ze szkody objętej ochroną ubezpieczeniową</w:t>
      </w:r>
    </w:p>
    <w:p w14:paraId="0669ED7A" w14:textId="07740E5A" w:rsidR="00570C74" w:rsidRPr="00631A93" w:rsidRDefault="00570C74" w:rsidP="00762A11">
      <w:pPr>
        <w:pStyle w:val="ListParagraph"/>
        <w:numPr>
          <w:ilvl w:val="0"/>
          <w:numId w:val="34"/>
        </w:numPr>
        <w:autoSpaceDE w:val="0"/>
        <w:spacing w:after="0"/>
        <w:jc w:val="both"/>
        <w:rPr>
          <w:rFonts w:ascii="Calibri Light" w:hAnsi="Calibri Light" w:cs="Calibri Light"/>
          <w:sz w:val="20"/>
          <w:szCs w:val="20"/>
        </w:rPr>
      </w:pPr>
      <w:r w:rsidRPr="00631A93">
        <w:rPr>
          <w:rFonts w:ascii="Calibri Light" w:hAnsi="Calibri Light" w:cs="Calibri Light"/>
          <w:sz w:val="20"/>
          <w:szCs w:val="20"/>
        </w:rPr>
        <w:t>Zamawiający potwierdza, że z zakres ubezpieczenia odpowiedzialności cywilnej: - nie obejmuje i nie będzie obejmował szkód objętych ochroną w ramach systemu ubezpieczeń obowiązkowych, - nie będzie wykraczał poza zakres ustawowej odpowiedzialności Zamawiającego</w:t>
      </w:r>
    </w:p>
    <w:p w14:paraId="7E3F76C8" w14:textId="422122A0" w:rsidR="00570C74" w:rsidRPr="00631A93" w:rsidRDefault="00570C74" w:rsidP="00762A11">
      <w:pPr>
        <w:pStyle w:val="ListParagraph"/>
        <w:numPr>
          <w:ilvl w:val="0"/>
          <w:numId w:val="34"/>
        </w:numPr>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Zamawiający informuje, że: </w:t>
      </w:r>
    </w:p>
    <w:p w14:paraId="62FD372E" w14:textId="77777777" w:rsidR="00647477" w:rsidRPr="00631A93" w:rsidRDefault="00647477" w:rsidP="008901FB">
      <w:pPr>
        <w:spacing w:after="0"/>
        <w:ind w:left="708"/>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odpady niebezpieczne i problemowe – przekazuje do utylizacji, </w:t>
      </w:r>
    </w:p>
    <w:p w14:paraId="15026FA3" w14:textId="540FC0AC" w:rsidR="00FA2BD1" w:rsidRDefault="00647477" w:rsidP="00134A62">
      <w:pPr>
        <w:pStyle w:val="ListParagraph"/>
        <w:spacing w:after="0"/>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nie prowadzi składowiska ani nie składuje we własnych lokalizacjach odpadów niebezpiecznych </w:t>
      </w:r>
      <w:r w:rsidR="004F7368">
        <w:rPr>
          <w:rFonts w:ascii="Calibri Light" w:eastAsia="HG Mincho Light J;msmincho" w:hAnsi="Calibri Light" w:cs="Calibri Light"/>
          <w:color w:val="000000"/>
          <w:sz w:val="20"/>
          <w:szCs w:val="20"/>
        </w:rPr>
        <w:br/>
      </w:r>
      <w:r w:rsidRPr="00631A93">
        <w:rPr>
          <w:rFonts w:ascii="Calibri Light" w:eastAsia="HG Mincho Light J;msmincho" w:hAnsi="Calibri Light" w:cs="Calibri Light"/>
          <w:color w:val="000000"/>
          <w:sz w:val="20"/>
          <w:szCs w:val="20"/>
        </w:rPr>
        <w:t>i problemowych</w:t>
      </w:r>
    </w:p>
    <w:p w14:paraId="16EB0E3E" w14:textId="58D91C47" w:rsidR="009E1575" w:rsidRPr="00020D4E" w:rsidRDefault="009E1575" w:rsidP="00762A11">
      <w:pPr>
        <w:pStyle w:val="ListParagraph"/>
        <w:numPr>
          <w:ilvl w:val="0"/>
          <w:numId w:val="34"/>
        </w:numPr>
        <w:spacing w:after="0"/>
        <w:jc w:val="both"/>
        <w:rPr>
          <w:rFonts w:ascii="Calibri Light" w:eastAsia="HG Mincho Light J;msmincho" w:hAnsi="Calibri Light" w:cs="Calibri Light"/>
          <w:color w:val="000000"/>
          <w:sz w:val="20"/>
          <w:szCs w:val="20"/>
        </w:rPr>
      </w:pPr>
      <w:r w:rsidRPr="00020D4E">
        <w:rPr>
          <w:rFonts w:ascii="Calibri Light" w:eastAsia="HG Mincho Light J;msmincho" w:hAnsi="Calibri Light" w:cs="Calibri Light"/>
          <w:sz w:val="20"/>
          <w:szCs w:val="20"/>
        </w:rPr>
        <w:t xml:space="preserve">Przez osobę, za którą </w:t>
      </w:r>
      <w:r w:rsidR="00C76CF6" w:rsidRPr="00020D4E">
        <w:rPr>
          <w:rFonts w:ascii="Calibri Light" w:eastAsia="HG Mincho Light J;msmincho" w:hAnsi="Calibri Light" w:cs="Calibri Light"/>
          <w:sz w:val="20"/>
          <w:szCs w:val="20"/>
        </w:rPr>
        <w:t>Zamawi</w:t>
      </w:r>
      <w:r w:rsidR="00302C23" w:rsidRPr="00020D4E">
        <w:rPr>
          <w:rFonts w:ascii="Calibri Light" w:eastAsia="HG Mincho Light J;msmincho" w:hAnsi="Calibri Light" w:cs="Calibri Light"/>
          <w:sz w:val="20"/>
          <w:szCs w:val="20"/>
        </w:rPr>
        <w:t>ają</w:t>
      </w:r>
      <w:r w:rsidR="00894BE7" w:rsidRPr="00020D4E">
        <w:rPr>
          <w:rFonts w:ascii="Calibri Light" w:eastAsia="HG Mincho Light J;msmincho" w:hAnsi="Calibri Light" w:cs="Calibri Light"/>
          <w:sz w:val="20"/>
          <w:szCs w:val="20"/>
        </w:rPr>
        <w:t>cy</w:t>
      </w:r>
      <w:r w:rsidRPr="00020D4E">
        <w:rPr>
          <w:rFonts w:ascii="Calibri Light" w:eastAsia="HG Mincho Light J;msmincho" w:hAnsi="Calibri Light" w:cs="Calibri Light"/>
          <w:sz w:val="20"/>
          <w:szCs w:val="20"/>
        </w:rPr>
        <w:t xml:space="preserve"> ponosi odpowiedzialność rozumie się m.in. </w:t>
      </w:r>
    </w:p>
    <w:p w14:paraId="528E224F" w14:textId="77777777" w:rsidR="009E1575" w:rsidRPr="005E7C3E" w:rsidRDefault="009E1575" w:rsidP="008901FB">
      <w:pPr>
        <w:spacing w:after="0"/>
        <w:ind w:left="708"/>
        <w:jc w:val="both"/>
        <w:rPr>
          <w:rFonts w:ascii="Calibri Light" w:eastAsia="HG Mincho Light J;msmincho" w:hAnsi="Calibri Light" w:cs="Calibri Light"/>
          <w:sz w:val="20"/>
          <w:szCs w:val="20"/>
        </w:rPr>
      </w:pPr>
      <w:r w:rsidRPr="005E7C3E">
        <w:rPr>
          <w:rFonts w:ascii="Calibri Light" w:eastAsia="HG Mincho Light J;msmincho" w:hAnsi="Calibri Light" w:cs="Calibri Light"/>
          <w:sz w:val="20"/>
          <w:szCs w:val="20"/>
        </w:rPr>
        <w:t xml:space="preserve">- pracowników (zatrudnienie na umowę o pracę lub umowę cywilnoprawną) </w:t>
      </w:r>
    </w:p>
    <w:p w14:paraId="31C71CF9" w14:textId="77777777" w:rsidR="009E1575" w:rsidRPr="005E7C3E" w:rsidRDefault="009E1575" w:rsidP="008901FB">
      <w:pPr>
        <w:spacing w:after="0"/>
        <w:ind w:left="708"/>
        <w:jc w:val="both"/>
        <w:rPr>
          <w:rFonts w:ascii="Calibri Light" w:eastAsia="HG Mincho Light J;msmincho" w:hAnsi="Calibri Light" w:cs="Calibri Light"/>
          <w:sz w:val="20"/>
          <w:szCs w:val="20"/>
        </w:rPr>
      </w:pPr>
      <w:r w:rsidRPr="005E7C3E">
        <w:rPr>
          <w:rFonts w:ascii="Calibri Light" w:eastAsia="HG Mincho Light J;msmincho" w:hAnsi="Calibri Light" w:cs="Calibri Light"/>
          <w:sz w:val="20"/>
          <w:szCs w:val="20"/>
        </w:rPr>
        <w:t>- wolontariuszy</w:t>
      </w:r>
    </w:p>
    <w:p w14:paraId="3EAF41FE" w14:textId="77777777" w:rsidR="009E1575" w:rsidRPr="005E7C3E" w:rsidRDefault="009E1575" w:rsidP="008901FB">
      <w:pPr>
        <w:spacing w:after="0"/>
        <w:ind w:left="708"/>
        <w:jc w:val="both"/>
        <w:rPr>
          <w:rFonts w:ascii="Calibri Light" w:eastAsia="HG Mincho Light J;msmincho" w:hAnsi="Calibri Light" w:cs="Calibri Light"/>
          <w:sz w:val="20"/>
          <w:szCs w:val="20"/>
        </w:rPr>
      </w:pPr>
      <w:r w:rsidRPr="005E7C3E">
        <w:rPr>
          <w:rFonts w:ascii="Calibri Light" w:eastAsia="HG Mincho Light J;msmincho" w:hAnsi="Calibri Light" w:cs="Calibri Light"/>
          <w:sz w:val="20"/>
          <w:szCs w:val="20"/>
        </w:rPr>
        <w:t xml:space="preserve"> - osoby odbywające praktyki zawodowe lub naukę zawodu</w:t>
      </w:r>
    </w:p>
    <w:p w14:paraId="3389961C" w14:textId="3EB6D9D9" w:rsidR="009E1575" w:rsidRPr="00A15ACB" w:rsidRDefault="009E1575" w:rsidP="00A15ACB">
      <w:pPr>
        <w:pStyle w:val="ListParagraph"/>
        <w:spacing w:after="0"/>
        <w:jc w:val="both"/>
        <w:rPr>
          <w:rFonts w:ascii="Calibri Light" w:eastAsia="HG Mincho Light J;msmincho" w:hAnsi="Calibri Light" w:cs="Calibri Light"/>
          <w:sz w:val="20"/>
          <w:szCs w:val="20"/>
        </w:rPr>
      </w:pPr>
      <w:r w:rsidRPr="005E7C3E">
        <w:rPr>
          <w:rFonts w:ascii="Calibri Light" w:eastAsia="HG Mincho Light J;msmincho" w:hAnsi="Calibri Light" w:cs="Calibri Light"/>
          <w:sz w:val="20"/>
          <w:szCs w:val="20"/>
        </w:rPr>
        <w:t>- inne osoby (niebędące pracownikami ZGO ani świadczącymi pracę na podstawie umów innych niż umowa o pracę), za które ZGO ponosi odpowiedzialność w ramach stosunku prawnego</w:t>
      </w:r>
    </w:p>
    <w:p w14:paraId="7670D968" w14:textId="644B7756" w:rsidR="00570C74" w:rsidRPr="0003689A" w:rsidRDefault="009E1575" w:rsidP="00762A11">
      <w:pPr>
        <w:pStyle w:val="ListParagraph"/>
        <w:numPr>
          <w:ilvl w:val="0"/>
          <w:numId w:val="34"/>
        </w:numPr>
        <w:spacing w:after="0"/>
        <w:jc w:val="both"/>
        <w:rPr>
          <w:rFonts w:ascii="Calibri Light" w:eastAsia="HG Mincho Light J;msmincho" w:hAnsi="Calibri Light" w:cs="Calibri Light"/>
          <w:color w:val="000000"/>
          <w:sz w:val="20"/>
          <w:szCs w:val="20"/>
        </w:rPr>
      </w:pPr>
      <w:r w:rsidRPr="0003689A">
        <w:rPr>
          <w:rFonts w:ascii="Calibri Light" w:eastAsia="HG Mincho Light J;msmincho" w:hAnsi="Calibri Light" w:cs="Calibri Light"/>
          <w:color w:val="000000"/>
          <w:sz w:val="20"/>
          <w:szCs w:val="20"/>
        </w:rPr>
        <w:t>Zakres ochrony nie dotyczy szkód powstałych w związku z produkcją, wytwarzaniem, przechowywaniem lub transportowaniem ropy naftowej, benzyny, gazów.</w:t>
      </w:r>
    </w:p>
    <w:p w14:paraId="11837061" w14:textId="68B0E4D9" w:rsidR="009E1575" w:rsidRPr="00631A93" w:rsidRDefault="009E1575" w:rsidP="00762A11">
      <w:pPr>
        <w:pStyle w:val="ListParagraph"/>
        <w:numPr>
          <w:ilvl w:val="0"/>
          <w:numId w:val="34"/>
        </w:numPr>
        <w:spacing w:after="0"/>
        <w:jc w:val="both"/>
        <w:rPr>
          <w:rFonts w:ascii="Calibri Light" w:eastAsia="HG Mincho Light J;msmincho" w:hAnsi="Calibri Light" w:cs="Calibri Light"/>
          <w:color w:val="000000"/>
          <w:sz w:val="20"/>
          <w:szCs w:val="20"/>
        </w:rPr>
      </w:pPr>
      <w:r w:rsidRPr="00C60C89">
        <w:rPr>
          <w:rFonts w:ascii="Calibri Light" w:eastAsia="HG Mincho Light J;msmincho" w:hAnsi="Calibri Light" w:cs="Calibri Light"/>
          <w:color w:val="000000"/>
          <w:sz w:val="20"/>
          <w:szCs w:val="20"/>
        </w:rPr>
        <w:t>Ochrona OC z tytułu zakażeń nie obejmuje roszczeń, szkód, strat, grzywien, kar lub jakichkolwiek innych kwot bezpośrednio lub pośrednio wynikających z lub związanych z wystąpieniem zakażenia lub choroby zakaźnej lub biologicznego czynnika chorobotwórczego wywołującego te zakażenia i choroby (w tym obawą lub zagrożeniem rzeczywistym lub rzekomym), dla których z powodu ich wystąpienia, ogłoszono stan zagrożenia epidemiologicznego lub stanu epidemii.</w:t>
      </w:r>
      <w:r w:rsidRPr="00631A93">
        <w:rPr>
          <w:rFonts w:ascii="Calibri Light" w:eastAsia="HG Mincho Light J;msmincho" w:hAnsi="Calibri Light" w:cs="Calibri Light"/>
          <w:color w:val="000000"/>
          <w:sz w:val="20"/>
          <w:szCs w:val="20"/>
        </w:rPr>
        <w:t xml:space="preserve"> </w:t>
      </w:r>
    </w:p>
    <w:p w14:paraId="7A7AFCE5" w14:textId="77777777" w:rsidR="009E1575" w:rsidRPr="00631A93" w:rsidRDefault="009E1575" w:rsidP="008901FB">
      <w:pPr>
        <w:spacing w:after="0"/>
        <w:ind w:left="708"/>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Zamawiający potwierdza, że w zakresie przeniesienia chorób zakaźnych ochrona ubezpieczeniowa nie obejmuje szkód wyrządzonych: </w:t>
      </w:r>
    </w:p>
    <w:p w14:paraId="5B44DE37" w14:textId="77777777" w:rsidR="009E1575" w:rsidRPr="00631A93" w:rsidRDefault="009E1575" w:rsidP="008901FB">
      <w:pPr>
        <w:spacing w:after="0"/>
        <w:ind w:left="708"/>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z winy umyślnej bądź wskutek rażącego niedbalstwa Wykonawcy, </w:t>
      </w:r>
    </w:p>
    <w:p w14:paraId="7C0DDC16" w14:textId="77777777" w:rsidR="009E1575" w:rsidRPr="00631A93" w:rsidRDefault="009E1575" w:rsidP="008901FB">
      <w:pPr>
        <w:spacing w:after="0"/>
        <w:ind w:left="708"/>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spowodowane prze wirus HIV, BSE, TSE, HLTV III, LAV, chorobę Creutzfelda-Jakoba, </w:t>
      </w:r>
    </w:p>
    <w:p w14:paraId="3AC13EB7" w14:textId="77777777" w:rsidR="009E1575" w:rsidRPr="00631A93" w:rsidRDefault="009E1575" w:rsidP="008901FB">
      <w:pPr>
        <w:spacing w:after="0"/>
        <w:ind w:left="708"/>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xml:space="preserve">- spowodowane przez wirus SARS-CoV-2 (wywołujący chorobę COVID-19) </w:t>
      </w:r>
    </w:p>
    <w:p w14:paraId="69671268" w14:textId="1C822E2B" w:rsidR="00A4708C" w:rsidRDefault="009E1575" w:rsidP="004075A3">
      <w:pPr>
        <w:autoSpaceDE w:val="0"/>
        <w:spacing w:after="0"/>
        <w:ind w:left="708"/>
        <w:jc w:val="both"/>
        <w:rPr>
          <w:rFonts w:ascii="Calibri Light" w:eastAsia="HG Mincho Light J;msmincho" w:hAnsi="Calibri Light" w:cs="Calibri Light"/>
          <w:color w:val="000000"/>
          <w:sz w:val="20"/>
          <w:szCs w:val="20"/>
        </w:rPr>
      </w:pPr>
      <w:r w:rsidRPr="00631A93">
        <w:rPr>
          <w:rFonts w:ascii="Calibri Light" w:eastAsia="HG Mincho Light J;msmincho" w:hAnsi="Calibri Light" w:cs="Calibri Light"/>
          <w:color w:val="000000"/>
          <w:sz w:val="20"/>
          <w:szCs w:val="20"/>
        </w:rPr>
        <w:t>- spowodowane w wyniku lub w związku z uszkodzeniem lub modyfikacją kodu genetycznego</w:t>
      </w:r>
    </w:p>
    <w:p w14:paraId="25E21413" w14:textId="1CC50532" w:rsidR="00A4708C" w:rsidRPr="00244092" w:rsidRDefault="006E318C" w:rsidP="00762A11">
      <w:pPr>
        <w:numPr>
          <w:ilvl w:val="0"/>
          <w:numId w:val="34"/>
        </w:numPr>
        <w:autoSpaceDE w:val="0"/>
        <w:spacing w:after="0"/>
        <w:jc w:val="both"/>
        <w:rPr>
          <w:rFonts w:ascii="Calibri Light" w:hAnsi="Calibri Light" w:cs="Calibri Light"/>
          <w:sz w:val="20"/>
          <w:szCs w:val="20"/>
        </w:rPr>
      </w:pPr>
      <w:r w:rsidRPr="003F2AF0">
        <w:rPr>
          <w:rFonts w:ascii="Calibri Light" w:hAnsi="Calibri Light" w:cs="Calibri Light"/>
          <w:sz w:val="20"/>
          <w:szCs w:val="20"/>
        </w:rPr>
        <w:t>Przez s</w:t>
      </w:r>
      <w:r w:rsidR="00A4708C" w:rsidRPr="003F2AF0">
        <w:rPr>
          <w:rFonts w:ascii="Calibri Light" w:hAnsi="Calibri Light" w:cs="Calibri Light"/>
          <w:sz w:val="20"/>
          <w:szCs w:val="20"/>
        </w:rPr>
        <w:t>zkod</w:t>
      </w:r>
      <w:r w:rsidRPr="003F2AF0">
        <w:rPr>
          <w:rFonts w:ascii="Calibri Light" w:hAnsi="Calibri Light" w:cs="Calibri Light"/>
          <w:sz w:val="20"/>
          <w:szCs w:val="20"/>
        </w:rPr>
        <w:t>ę</w:t>
      </w:r>
      <w:r w:rsidR="00A4708C" w:rsidRPr="003F2AF0">
        <w:rPr>
          <w:rFonts w:ascii="Calibri Light" w:hAnsi="Calibri Light" w:cs="Calibri Light"/>
          <w:sz w:val="20"/>
          <w:szCs w:val="20"/>
        </w:rPr>
        <w:t xml:space="preserve"> osobow</w:t>
      </w:r>
      <w:r w:rsidRPr="003F2AF0">
        <w:rPr>
          <w:rFonts w:ascii="Calibri Light" w:hAnsi="Calibri Light" w:cs="Calibri Light"/>
          <w:sz w:val="20"/>
          <w:szCs w:val="20"/>
        </w:rPr>
        <w:t>ą rozumie się</w:t>
      </w:r>
      <w:r w:rsidR="00A4708C" w:rsidRPr="003F2AF0">
        <w:rPr>
          <w:rFonts w:ascii="Calibri Light" w:hAnsi="Calibri Light" w:cs="Calibri Light"/>
          <w:sz w:val="20"/>
          <w:szCs w:val="20"/>
        </w:rPr>
        <w:t xml:space="preserve"> – straty</w:t>
      </w:r>
      <w:r w:rsidR="00A4708C" w:rsidRPr="00244092">
        <w:rPr>
          <w:rFonts w:ascii="Calibri Light" w:hAnsi="Calibri Light" w:cs="Calibri Light"/>
          <w:sz w:val="20"/>
          <w:szCs w:val="20"/>
        </w:rPr>
        <w:t xml:space="preserve"> oraz utracone korzyści, które stanowią następstwo śmierci, uszkodzenia ciała, rozstroju zdrowia, również szkody niemajątkowe, których naprawienie wymaga zapłaty zadośćuczynienia, które nastąpiły w wyniku uszkodzenia ciała, rozstroju zdrowia lub śmierci.</w:t>
      </w:r>
    </w:p>
    <w:p w14:paraId="0EE971EF" w14:textId="77777777" w:rsidR="007C1128" w:rsidRPr="00244092" w:rsidRDefault="006E318C" w:rsidP="00762A11">
      <w:pPr>
        <w:numPr>
          <w:ilvl w:val="0"/>
          <w:numId w:val="34"/>
        </w:numPr>
        <w:autoSpaceDE w:val="0"/>
        <w:spacing w:after="0"/>
        <w:jc w:val="both"/>
        <w:rPr>
          <w:rFonts w:ascii="Calibri Light" w:hAnsi="Calibri Light" w:cs="Calibri Light"/>
          <w:sz w:val="20"/>
          <w:szCs w:val="20"/>
        </w:rPr>
      </w:pPr>
      <w:r w:rsidRPr="003F2AF0">
        <w:rPr>
          <w:rFonts w:ascii="Calibri Light" w:hAnsi="Calibri Light" w:cs="Calibri Light"/>
          <w:sz w:val="20"/>
          <w:szCs w:val="20"/>
        </w:rPr>
        <w:t>Przez szkodę</w:t>
      </w:r>
      <w:r w:rsidR="00A4708C" w:rsidRPr="003F2AF0">
        <w:rPr>
          <w:rFonts w:ascii="Calibri Light" w:hAnsi="Calibri Light" w:cs="Calibri Light"/>
          <w:sz w:val="20"/>
          <w:szCs w:val="20"/>
        </w:rPr>
        <w:t xml:space="preserve"> rzeczow</w:t>
      </w:r>
      <w:r w:rsidRPr="003F2AF0">
        <w:rPr>
          <w:rFonts w:ascii="Calibri Light" w:hAnsi="Calibri Light" w:cs="Calibri Light"/>
          <w:sz w:val="20"/>
          <w:szCs w:val="20"/>
        </w:rPr>
        <w:t>ą rozumie się</w:t>
      </w:r>
      <w:r w:rsidR="00A4708C" w:rsidRPr="003F2AF0">
        <w:rPr>
          <w:rFonts w:ascii="Calibri Light" w:hAnsi="Calibri Light" w:cs="Calibri Light"/>
          <w:sz w:val="20"/>
          <w:szCs w:val="20"/>
        </w:rPr>
        <w:t xml:space="preserve"> – straty</w:t>
      </w:r>
      <w:r w:rsidR="00A4708C" w:rsidRPr="00244092">
        <w:rPr>
          <w:rFonts w:ascii="Calibri Light" w:hAnsi="Calibri Light" w:cs="Calibri Light"/>
          <w:sz w:val="20"/>
          <w:szCs w:val="20"/>
        </w:rPr>
        <w:t xml:space="preserve"> lub utracone korzyści będące wynikiem uszkodzenia lub zniszczenia rzeczy, a w przypadku szkód w rzeczach powierzonych ubezpieczonemu – także ich  utraty</w:t>
      </w:r>
      <w:r w:rsidR="007C1128" w:rsidRPr="00244092">
        <w:rPr>
          <w:rFonts w:ascii="Calibri Light" w:hAnsi="Calibri Light" w:cs="Calibri Light"/>
          <w:sz w:val="20"/>
          <w:szCs w:val="20"/>
        </w:rPr>
        <w:t>.</w:t>
      </w:r>
    </w:p>
    <w:p w14:paraId="5674F55E" w14:textId="7B5F5D2C" w:rsidR="00A4708C" w:rsidRPr="00244092" w:rsidRDefault="00A4708C" w:rsidP="00762A11">
      <w:pPr>
        <w:numPr>
          <w:ilvl w:val="0"/>
          <w:numId w:val="34"/>
        </w:numPr>
        <w:autoSpaceDE w:val="0"/>
        <w:spacing w:after="0"/>
        <w:jc w:val="both"/>
        <w:rPr>
          <w:rFonts w:ascii="Calibri Light" w:hAnsi="Calibri Light" w:cs="Calibri Light"/>
          <w:sz w:val="20"/>
          <w:szCs w:val="20"/>
        </w:rPr>
      </w:pPr>
      <w:r w:rsidRPr="00244092">
        <w:rPr>
          <w:rFonts w:ascii="Calibri Light" w:hAnsi="Calibri Light" w:cs="Calibri Light"/>
          <w:sz w:val="20"/>
          <w:szCs w:val="20"/>
        </w:rPr>
        <w:t xml:space="preserve">Wszystkie szkody, które są następstwem tego samego wypadku lub wynikające z tożsamej przyczyny, niezależnie od liczby poszkodowanych oraz momentu powstania, uważa się za jeden wypadek ubezpieczeniowy. Zakres odpowiedzialności Ubezpieczyciela obejmuje także szkody wynikające </w:t>
      </w:r>
      <w:r w:rsidR="004F7368">
        <w:rPr>
          <w:rFonts w:ascii="Calibri Light" w:hAnsi="Calibri Light" w:cs="Calibri Light"/>
          <w:sz w:val="20"/>
          <w:szCs w:val="20"/>
        </w:rPr>
        <w:br/>
      </w:r>
      <w:r w:rsidRPr="00244092">
        <w:rPr>
          <w:rFonts w:ascii="Calibri Light" w:hAnsi="Calibri Light" w:cs="Calibri Light"/>
          <w:sz w:val="20"/>
          <w:szCs w:val="20"/>
        </w:rPr>
        <w:t>z wypadków spowodowanych przez produkty wprowadzone do obrotu przed datą rozpoczynająca okres ubezpieczenia.</w:t>
      </w:r>
    </w:p>
    <w:p w14:paraId="5FF604C4" w14:textId="147F0A40" w:rsidR="00A4708C" w:rsidRPr="00AC094F" w:rsidRDefault="007C1128" w:rsidP="00762A11">
      <w:pPr>
        <w:numPr>
          <w:ilvl w:val="0"/>
          <w:numId w:val="34"/>
        </w:numPr>
        <w:autoSpaceDE w:val="0"/>
        <w:spacing w:after="0"/>
        <w:jc w:val="both"/>
        <w:rPr>
          <w:rFonts w:ascii="Calibri Light" w:hAnsi="Calibri Light" w:cs="Calibri Light"/>
          <w:sz w:val="20"/>
          <w:szCs w:val="20"/>
        </w:rPr>
      </w:pPr>
      <w:r w:rsidRPr="003F2AF0">
        <w:rPr>
          <w:rFonts w:ascii="Calibri Light" w:hAnsi="Calibri Light" w:cs="Calibri Light"/>
          <w:sz w:val="20"/>
          <w:szCs w:val="20"/>
        </w:rPr>
        <w:t>Przez osobę</w:t>
      </w:r>
      <w:r w:rsidR="00A4708C" w:rsidRPr="003F2AF0">
        <w:rPr>
          <w:rFonts w:ascii="Calibri Light" w:hAnsi="Calibri Light" w:cs="Calibri Light"/>
          <w:sz w:val="20"/>
          <w:szCs w:val="20"/>
        </w:rPr>
        <w:t xml:space="preserve"> trzeci</w:t>
      </w:r>
      <w:r w:rsidRPr="003F2AF0">
        <w:rPr>
          <w:rFonts w:ascii="Calibri Light" w:hAnsi="Calibri Light" w:cs="Calibri Light"/>
          <w:sz w:val="20"/>
          <w:szCs w:val="20"/>
        </w:rPr>
        <w:t>ą rozumie się</w:t>
      </w:r>
      <w:r w:rsidR="00A4708C" w:rsidRPr="00244092">
        <w:rPr>
          <w:rFonts w:ascii="Calibri Light" w:hAnsi="Calibri Light" w:cs="Calibri Light"/>
          <w:b/>
          <w:bCs/>
          <w:sz w:val="20"/>
          <w:szCs w:val="20"/>
        </w:rPr>
        <w:t xml:space="preserve"> –</w:t>
      </w:r>
      <w:r w:rsidR="00A4708C" w:rsidRPr="00DE000B">
        <w:rPr>
          <w:rFonts w:ascii="Calibri Light" w:hAnsi="Calibri Light" w:cs="Calibri Light"/>
          <w:b/>
          <w:bCs/>
          <w:sz w:val="20"/>
          <w:szCs w:val="20"/>
        </w:rPr>
        <w:t xml:space="preserve"> </w:t>
      </w:r>
      <w:r w:rsidR="00A4708C" w:rsidRPr="00DE000B">
        <w:rPr>
          <w:rFonts w:ascii="Calibri Light" w:hAnsi="Calibri Light" w:cs="Calibri Light"/>
          <w:sz w:val="20"/>
          <w:szCs w:val="20"/>
        </w:rPr>
        <w:t>każd</w:t>
      </w:r>
      <w:r w:rsidRPr="00DE000B">
        <w:rPr>
          <w:rFonts w:ascii="Calibri Light" w:hAnsi="Calibri Light" w:cs="Calibri Light"/>
          <w:sz w:val="20"/>
          <w:szCs w:val="20"/>
        </w:rPr>
        <w:t>ą</w:t>
      </w:r>
      <w:r w:rsidR="00A4708C" w:rsidRPr="00AC094F">
        <w:rPr>
          <w:rFonts w:ascii="Calibri Light" w:hAnsi="Calibri Light" w:cs="Calibri Light"/>
          <w:sz w:val="20"/>
          <w:szCs w:val="20"/>
        </w:rPr>
        <w:t xml:space="preserve"> osob</w:t>
      </w:r>
      <w:r w:rsidRPr="00AC094F">
        <w:rPr>
          <w:rFonts w:ascii="Calibri Light" w:hAnsi="Calibri Light" w:cs="Calibri Light"/>
          <w:sz w:val="20"/>
          <w:szCs w:val="20"/>
        </w:rPr>
        <w:t>ę</w:t>
      </w:r>
      <w:r w:rsidR="00A4708C" w:rsidRPr="00AC094F">
        <w:rPr>
          <w:rFonts w:ascii="Calibri Light" w:hAnsi="Calibri Light" w:cs="Calibri Light"/>
          <w:sz w:val="20"/>
          <w:szCs w:val="20"/>
        </w:rPr>
        <w:t xml:space="preserve"> inn</w:t>
      </w:r>
      <w:r w:rsidRPr="00AC094F">
        <w:rPr>
          <w:rFonts w:ascii="Calibri Light" w:hAnsi="Calibri Light" w:cs="Calibri Light"/>
          <w:sz w:val="20"/>
          <w:szCs w:val="20"/>
        </w:rPr>
        <w:t>ą</w:t>
      </w:r>
      <w:r w:rsidR="00A4708C" w:rsidRPr="00AC094F">
        <w:rPr>
          <w:rFonts w:ascii="Calibri Light" w:hAnsi="Calibri Light" w:cs="Calibri Light"/>
          <w:sz w:val="20"/>
          <w:szCs w:val="20"/>
        </w:rPr>
        <w:t xml:space="preserve"> niż ubezpieczony</w:t>
      </w:r>
      <w:r w:rsidR="003E7DE1" w:rsidRPr="00AC094F">
        <w:rPr>
          <w:rFonts w:ascii="Calibri Light" w:hAnsi="Calibri Light" w:cs="Calibri Light"/>
          <w:sz w:val="20"/>
          <w:szCs w:val="20"/>
        </w:rPr>
        <w:t xml:space="preserve">, </w:t>
      </w:r>
      <w:r w:rsidR="00A4708C" w:rsidRPr="00AC094F">
        <w:rPr>
          <w:rFonts w:ascii="Calibri Light" w:hAnsi="Calibri Light" w:cs="Calibri Light"/>
          <w:sz w:val="20"/>
          <w:szCs w:val="20"/>
        </w:rPr>
        <w:t>również: pracownika lub przedstawiciela Ubezpieczającego oraz ich osoby bliskie</w:t>
      </w:r>
      <w:r w:rsidR="008577B4">
        <w:rPr>
          <w:rFonts w:ascii="Calibri Light" w:hAnsi="Calibri Light" w:cs="Calibri Light"/>
          <w:sz w:val="20"/>
          <w:szCs w:val="20"/>
        </w:rPr>
        <w:t>.</w:t>
      </w:r>
    </w:p>
    <w:p w14:paraId="590A79D3" w14:textId="1BD8BA4B" w:rsidR="00A4708C" w:rsidRPr="00AC094F" w:rsidRDefault="00A4708C" w:rsidP="00407D3C">
      <w:pPr>
        <w:pStyle w:val="ListParagraph"/>
        <w:autoSpaceDE w:val="0"/>
        <w:spacing w:after="0"/>
        <w:jc w:val="both"/>
        <w:rPr>
          <w:rFonts w:ascii="Calibri Light" w:hAnsi="Calibri Light" w:cs="Calibri Light"/>
          <w:sz w:val="20"/>
          <w:szCs w:val="20"/>
        </w:rPr>
      </w:pPr>
    </w:p>
    <w:p w14:paraId="19D58E0E" w14:textId="77777777" w:rsidR="00640A1F" w:rsidRDefault="00640A1F" w:rsidP="00407D3C">
      <w:pPr>
        <w:pStyle w:val="ListParagraph"/>
        <w:autoSpaceDE w:val="0"/>
        <w:spacing w:after="0"/>
        <w:jc w:val="both"/>
        <w:rPr>
          <w:rFonts w:ascii="Calibri Light" w:hAnsi="Calibri Light" w:cs="Calibri Light"/>
          <w:sz w:val="20"/>
          <w:szCs w:val="20"/>
        </w:rPr>
      </w:pPr>
    </w:p>
    <w:p w14:paraId="3D340035" w14:textId="77777777" w:rsidR="00754BAE" w:rsidRPr="00A4708C" w:rsidRDefault="00754BAE" w:rsidP="00407D3C">
      <w:pPr>
        <w:pStyle w:val="ListParagraph"/>
        <w:autoSpaceDE w:val="0"/>
        <w:spacing w:after="0"/>
        <w:jc w:val="both"/>
        <w:rPr>
          <w:rFonts w:ascii="Calibri Light" w:hAnsi="Calibri Light" w:cs="Calibri Light"/>
          <w:sz w:val="20"/>
          <w:szCs w:val="20"/>
        </w:rPr>
      </w:pPr>
    </w:p>
    <w:p w14:paraId="02DD5800" w14:textId="79773DC8" w:rsidR="00177CA8" w:rsidRDefault="004C48AE" w:rsidP="00762A11">
      <w:pPr>
        <w:pStyle w:val="ListParagraph"/>
        <w:numPr>
          <w:ilvl w:val="0"/>
          <w:numId w:val="2"/>
        </w:numPr>
        <w:autoSpaceDE w:val="0"/>
        <w:spacing w:after="0"/>
        <w:jc w:val="both"/>
        <w:rPr>
          <w:rFonts w:ascii="Calibri Light" w:hAnsi="Calibri Light" w:cs="Calibri Light"/>
          <w:b/>
          <w:bCs/>
          <w:sz w:val="24"/>
          <w:szCs w:val="24"/>
        </w:rPr>
      </w:pPr>
      <w:r>
        <w:rPr>
          <w:rFonts w:ascii="Calibri Light" w:hAnsi="Calibri Light" w:cs="Calibri Light"/>
          <w:b/>
          <w:bCs/>
          <w:sz w:val="24"/>
          <w:szCs w:val="24"/>
        </w:rPr>
        <w:t>OBLIGATORYJNE KLAUZULE DODATKOWE</w:t>
      </w:r>
    </w:p>
    <w:p w14:paraId="796381CB" w14:textId="77777777" w:rsidR="00337204" w:rsidRPr="00337204" w:rsidRDefault="00337204" w:rsidP="00337204">
      <w:pPr>
        <w:pStyle w:val="ListParagraph"/>
        <w:autoSpaceDE w:val="0"/>
        <w:spacing w:after="0"/>
        <w:ind w:left="360"/>
        <w:jc w:val="both"/>
        <w:rPr>
          <w:rFonts w:ascii="Calibri Light" w:hAnsi="Calibri Light" w:cs="Calibri Light"/>
          <w:b/>
          <w:bCs/>
          <w:sz w:val="24"/>
          <w:szCs w:val="24"/>
        </w:rPr>
      </w:pPr>
    </w:p>
    <w:p w14:paraId="3FEF6A10" w14:textId="52ADED92" w:rsidR="0010769F" w:rsidRPr="00754BAE" w:rsidRDefault="0010769F" w:rsidP="00762A11">
      <w:pPr>
        <w:pStyle w:val="ListParagraph"/>
        <w:numPr>
          <w:ilvl w:val="0"/>
          <w:numId w:val="17"/>
        </w:numPr>
        <w:autoSpaceDE w:val="0"/>
        <w:spacing w:after="0"/>
        <w:jc w:val="both"/>
        <w:rPr>
          <w:rFonts w:ascii="Calibri Light" w:hAnsi="Calibri Light" w:cs="Calibri Light"/>
          <w:sz w:val="20"/>
          <w:szCs w:val="20"/>
        </w:rPr>
      </w:pPr>
      <w:r w:rsidRPr="00754BAE">
        <w:rPr>
          <w:rFonts w:ascii="Calibri Light" w:hAnsi="Calibri Light" w:cs="Calibri Light"/>
          <w:b/>
          <w:bCs/>
          <w:sz w:val="20"/>
          <w:szCs w:val="20"/>
        </w:rPr>
        <w:t>Klauzula reprezentantów</w:t>
      </w:r>
      <w:r w:rsidRPr="00B56772">
        <w:rPr>
          <w:rFonts w:ascii="Calibri Light" w:hAnsi="Calibri Light" w:cs="Calibri Light"/>
          <w:b/>
          <w:sz w:val="20"/>
          <w:szCs w:val="20"/>
        </w:rPr>
        <w:t xml:space="preserve"> </w:t>
      </w:r>
      <w:r w:rsidR="00CA4A23" w:rsidRPr="00B56772">
        <w:rPr>
          <w:rFonts w:ascii="Calibri Light" w:hAnsi="Calibri Light" w:cs="Calibri Light"/>
          <w:b/>
          <w:bCs/>
          <w:sz w:val="20"/>
          <w:szCs w:val="20"/>
        </w:rPr>
        <w:t>(</w:t>
      </w:r>
      <w:r w:rsidRPr="00754BAE">
        <w:rPr>
          <w:rFonts w:ascii="Calibri Light" w:hAnsi="Calibri Light" w:cs="Calibri Light"/>
          <w:b/>
          <w:bCs/>
          <w:sz w:val="20"/>
          <w:szCs w:val="20"/>
        </w:rPr>
        <w:t>AR,</w:t>
      </w:r>
      <w:r w:rsidR="006E278C">
        <w:rPr>
          <w:rFonts w:ascii="Calibri Light" w:hAnsi="Calibri Light" w:cs="Calibri Light"/>
          <w:b/>
          <w:bCs/>
          <w:sz w:val="20"/>
          <w:szCs w:val="20"/>
        </w:rPr>
        <w:t xml:space="preserve"> </w:t>
      </w:r>
      <w:r w:rsidRPr="00754BAE">
        <w:rPr>
          <w:rFonts w:ascii="Calibri Light" w:hAnsi="Calibri Light" w:cs="Calibri Light"/>
          <w:b/>
          <w:bCs/>
          <w:sz w:val="20"/>
          <w:szCs w:val="20"/>
        </w:rPr>
        <w:t>EEI,</w:t>
      </w:r>
      <w:r w:rsidR="00397CFD">
        <w:rPr>
          <w:rFonts w:ascii="Calibri Light" w:hAnsi="Calibri Light" w:cs="Calibri Light"/>
          <w:b/>
          <w:bCs/>
          <w:sz w:val="20"/>
          <w:szCs w:val="20"/>
        </w:rPr>
        <w:t xml:space="preserve"> </w:t>
      </w:r>
      <w:r w:rsidR="00AE6870">
        <w:rPr>
          <w:rFonts w:ascii="Calibri Light" w:hAnsi="Calibri Light" w:cs="Calibri Light"/>
          <w:b/>
          <w:bCs/>
          <w:sz w:val="20"/>
          <w:szCs w:val="20"/>
        </w:rPr>
        <w:t>MB</w:t>
      </w:r>
      <w:r w:rsidR="00C7008B">
        <w:rPr>
          <w:rFonts w:ascii="Calibri Light" w:hAnsi="Calibri Light" w:cs="Calibri Light"/>
          <w:b/>
          <w:bCs/>
          <w:sz w:val="20"/>
          <w:szCs w:val="20"/>
        </w:rPr>
        <w:t xml:space="preserve">, </w:t>
      </w:r>
      <w:r w:rsidRPr="00754BAE">
        <w:rPr>
          <w:rFonts w:ascii="Calibri Light" w:hAnsi="Calibri Light" w:cs="Calibri Light"/>
          <w:b/>
          <w:bCs/>
          <w:sz w:val="20"/>
          <w:szCs w:val="20"/>
        </w:rPr>
        <w:t>OC</w:t>
      </w:r>
      <w:r w:rsidR="0023678B">
        <w:rPr>
          <w:rFonts w:ascii="Calibri Light" w:hAnsi="Calibri Light" w:cs="Calibri Light"/>
          <w:b/>
          <w:bCs/>
          <w:sz w:val="20"/>
          <w:szCs w:val="20"/>
        </w:rPr>
        <w:t>)</w:t>
      </w:r>
    </w:p>
    <w:p w14:paraId="5EC4C146" w14:textId="77777777" w:rsidR="0010769F" w:rsidRPr="00631A93"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nie ponosi odpowiedzialności za szkody powstałe wskutek winy umyślnej oraz rażącego niedbalstwa reprezentantów </w:t>
      </w:r>
      <w:r>
        <w:rPr>
          <w:rFonts w:ascii="Calibri Light" w:hAnsi="Calibri Light" w:cs="Calibri Light"/>
          <w:sz w:val="20"/>
          <w:szCs w:val="20"/>
        </w:rPr>
        <w:t>Zamawiającego</w:t>
      </w:r>
      <w:r w:rsidRPr="00631A93">
        <w:rPr>
          <w:rFonts w:ascii="Calibri Light" w:hAnsi="Calibri Light" w:cs="Calibri Light"/>
          <w:sz w:val="20"/>
          <w:szCs w:val="20"/>
        </w:rPr>
        <w:t>. Za reprezentantów Zamawiającego uważa się osoby lub organ wieloosobowy (Zarząd), które zgodnie z obowiązującymi przepisami i statutem uprawnione są do zarządzania ubezpieczonym podmiotem gospodarczym.</w:t>
      </w:r>
    </w:p>
    <w:p w14:paraId="3D3795FD" w14:textId="77777777" w:rsidR="0010769F" w:rsidRPr="00631A93" w:rsidRDefault="0010769F" w:rsidP="0010769F">
      <w:pPr>
        <w:autoSpaceDE w:val="0"/>
        <w:spacing w:after="0"/>
        <w:ind w:left="360"/>
        <w:jc w:val="both"/>
        <w:rPr>
          <w:rFonts w:ascii="Calibri Light" w:hAnsi="Calibri Light" w:cs="Calibri Light"/>
          <w:sz w:val="20"/>
          <w:szCs w:val="20"/>
        </w:rPr>
      </w:pPr>
    </w:p>
    <w:p w14:paraId="1881D28B" w14:textId="1C3930BD" w:rsidR="0010769F" w:rsidRPr="00754BAE" w:rsidRDefault="0010769F" w:rsidP="00762A11">
      <w:pPr>
        <w:pStyle w:val="ListParagraph"/>
        <w:numPr>
          <w:ilvl w:val="0"/>
          <w:numId w:val="17"/>
        </w:numPr>
        <w:autoSpaceDE w:val="0"/>
        <w:spacing w:after="0"/>
        <w:jc w:val="both"/>
        <w:rPr>
          <w:rFonts w:ascii="Calibri Light" w:hAnsi="Calibri Light" w:cs="Calibri Light"/>
          <w:sz w:val="20"/>
          <w:szCs w:val="20"/>
        </w:rPr>
      </w:pPr>
      <w:bookmarkStart w:id="0" w:name="_Hlk142643534"/>
      <w:r w:rsidRPr="00754BAE">
        <w:rPr>
          <w:rFonts w:ascii="Calibri Light" w:hAnsi="Calibri Light" w:cs="Calibri Light"/>
          <w:b/>
          <w:bCs/>
          <w:sz w:val="20"/>
          <w:szCs w:val="20"/>
        </w:rPr>
        <w:t>Klauzula lokalizacji</w:t>
      </w:r>
      <w:r w:rsidRPr="00754BAE">
        <w:rPr>
          <w:rFonts w:ascii="Calibri Light" w:hAnsi="Calibri Light" w:cs="Calibri Light"/>
          <w:sz w:val="20"/>
          <w:szCs w:val="20"/>
        </w:rPr>
        <w:t xml:space="preserve"> </w:t>
      </w:r>
      <w:r w:rsidRPr="00754BAE">
        <w:rPr>
          <w:rFonts w:ascii="Calibri Light" w:hAnsi="Calibri Light" w:cs="Calibri Light"/>
          <w:b/>
          <w:bCs/>
          <w:sz w:val="20"/>
          <w:szCs w:val="20"/>
        </w:rPr>
        <w:t>i miejsca ubezpieczenia</w:t>
      </w:r>
      <w:r w:rsidRPr="00754BAE">
        <w:rPr>
          <w:rFonts w:ascii="Calibri Light" w:hAnsi="Calibri Light" w:cs="Calibri Light"/>
          <w:sz w:val="20"/>
          <w:szCs w:val="20"/>
        </w:rPr>
        <w:t xml:space="preserve"> </w:t>
      </w:r>
      <w:r w:rsidR="003E0DD5" w:rsidRPr="002110E9">
        <w:rPr>
          <w:rFonts w:ascii="Calibri Light" w:hAnsi="Calibri Light" w:cs="Calibri Light"/>
          <w:b/>
          <w:bCs/>
          <w:sz w:val="20"/>
          <w:szCs w:val="20"/>
        </w:rPr>
        <w:t>(</w:t>
      </w:r>
      <w:r w:rsidRPr="00754BAE">
        <w:rPr>
          <w:rFonts w:ascii="Calibri Light" w:hAnsi="Calibri Light" w:cs="Calibri Light"/>
          <w:b/>
          <w:bCs/>
          <w:sz w:val="20"/>
          <w:szCs w:val="20"/>
        </w:rPr>
        <w:t>AR,</w:t>
      </w:r>
      <w:r w:rsidR="00CC72DB" w:rsidRPr="002110E9">
        <w:rPr>
          <w:rFonts w:ascii="Calibri Light" w:hAnsi="Calibri Light" w:cs="Calibri Light"/>
          <w:b/>
          <w:bCs/>
          <w:sz w:val="20"/>
          <w:szCs w:val="20"/>
        </w:rPr>
        <w:t xml:space="preserve"> </w:t>
      </w:r>
      <w:r w:rsidRPr="00754BAE">
        <w:rPr>
          <w:rFonts w:ascii="Calibri Light" w:hAnsi="Calibri Light" w:cs="Calibri Light"/>
          <w:b/>
          <w:bCs/>
          <w:sz w:val="20"/>
          <w:szCs w:val="20"/>
        </w:rPr>
        <w:t>EEI</w:t>
      </w:r>
      <w:r w:rsidR="00DA0CD9" w:rsidRPr="002110E9">
        <w:rPr>
          <w:rFonts w:ascii="Calibri Light" w:hAnsi="Calibri Light" w:cs="Calibri Light"/>
          <w:b/>
          <w:bCs/>
          <w:sz w:val="20"/>
          <w:szCs w:val="20"/>
        </w:rPr>
        <w:t>)</w:t>
      </w:r>
    </w:p>
    <w:p w14:paraId="4776EAD9" w14:textId="14866742" w:rsidR="0010769F" w:rsidRPr="00631A93" w:rsidRDefault="0010769F" w:rsidP="0010769F">
      <w:pPr>
        <w:spacing w:after="0"/>
        <w:ind w:left="360"/>
        <w:jc w:val="both"/>
        <w:rPr>
          <w:rFonts w:ascii="Calibri Light" w:eastAsia="Aptos" w:hAnsi="Calibri Light" w:cs="Calibri Light"/>
          <w:sz w:val="20"/>
          <w:szCs w:val="20"/>
        </w:rPr>
      </w:pPr>
      <w:r w:rsidRPr="00631A93">
        <w:rPr>
          <w:rFonts w:ascii="Calibri Light" w:eastAsia="Aptos" w:hAnsi="Calibri Light" w:cs="Calibri Light"/>
          <w:sz w:val="20"/>
          <w:szCs w:val="20"/>
        </w:rPr>
        <w:t xml:space="preserve">Ochroną ubezpieczeniową w ramach niniejszej umowy objęte są wszystkie nowe lokalizacje jak również mienie w nowych lokalizacjach przejętych przez Zamawiającego, o których jest zobowiązany </w:t>
      </w:r>
      <w:r w:rsidR="004F7368">
        <w:rPr>
          <w:rFonts w:ascii="Calibri Light" w:eastAsia="Aptos" w:hAnsi="Calibri Light" w:cs="Calibri Light"/>
          <w:sz w:val="20"/>
          <w:szCs w:val="20"/>
        </w:rPr>
        <w:br/>
      </w:r>
      <w:r w:rsidRPr="00631A93">
        <w:rPr>
          <w:rFonts w:ascii="Calibri Light" w:eastAsia="Aptos" w:hAnsi="Calibri Light" w:cs="Calibri Light"/>
          <w:sz w:val="20"/>
          <w:szCs w:val="20"/>
        </w:rPr>
        <w:t xml:space="preserve">do poinformowania bądź poinformował </w:t>
      </w:r>
      <w:r>
        <w:rPr>
          <w:rFonts w:ascii="Calibri Light" w:eastAsia="Aptos" w:hAnsi="Calibri Light" w:cs="Calibri Light"/>
          <w:sz w:val="20"/>
          <w:szCs w:val="20"/>
        </w:rPr>
        <w:t>Wykonawcę</w:t>
      </w:r>
      <w:r w:rsidRPr="00631A93">
        <w:rPr>
          <w:rFonts w:ascii="Calibri Light" w:eastAsia="Aptos" w:hAnsi="Calibri Light" w:cs="Calibri Light"/>
          <w:sz w:val="20"/>
          <w:szCs w:val="20"/>
        </w:rPr>
        <w:t xml:space="preserve">. Zabezpieczenia w nowych lokalizacjach powinny spełniać obowiązujące przepisy prawa, być sprawne i nie gorsze niż w lokalizacjach znanych </w:t>
      </w:r>
      <w:r>
        <w:rPr>
          <w:rFonts w:ascii="Calibri Light" w:eastAsia="Aptos" w:hAnsi="Calibri Light" w:cs="Calibri Light"/>
          <w:sz w:val="20"/>
          <w:szCs w:val="20"/>
        </w:rPr>
        <w:t>Wykonawcy</w:t>
      </w:r>
      <w:r w:rsidRPr="00631A93">
        <w:rPr>
          <w:rFonts w:ascii="Calibri Light" w:eastAsia="Aptos" w:hAnsi="Calibri Light" w:cs="Calibri Light"/>
          <w:sz w:val="20"/>
          <w:szCs w:val="20"/>
        </w:rPr>
        <w:t>.</w:t>
      </w:r>
    </w:p>
    <w:p w14:paraId="381C6432" w14:textId="77777777" w:rsidR="0010769F" w:rsidRPr="00631A93" w:rsidRDefault="0010769F" w:rsidP="0010769F">
      <w:pPr>
        <w:spacing w:after="0"/>
        <w:ind w:left="360"/>
        <w:jc w:val="both"/>
        <w:rPr>
          <w:rFonts w:ascii="Calibri Light" w:eastAsia="Aptos" w:hAnsi="Calibri Light" w:cs="Calibri Light"/>
          <w:sz w:val="20"/>
          <w:szCs w:val="20"/>
        </w:rPr>
      </w:pPr>
      <w:r w:rsidRPr="00631A93">
        <w:rPr>
          <w:rFonts w:ascii="Calibri Light" w:eastAsia="Aptos" w:hAnsi="Calibri Light" w:cs="Calibri Light"/>
          <w:sz w:val="20"/>
          <w:szCs w:val="20"/>
        </w:rPr>
        <w:t xml:space="preserve">Nowe lokalizacje są automatycznie objęte ochroną ubezpieczeniową - pod warunkiem, ze profil działalności oraz ryzyko ubezpieczeniowe w związku z przejęciem nowej lokalizacji nie ulegnie pogorszeniu. </w:t>
      </w:r>
    </w:p>
    <w:p w14:paraId="343C9214" w14:textId="77777777" w:rsidR="0010769F" w:rsidRPr="00631A93" w:rsidRDefault="0010769F" w:rsidP="0010769F">
      <w:pPr>
        <w:spacing w:after="0"/>
        <w:ind w:left="360"/>
        <w:jc w:val="both"/>
        <w:rPr>
          <w:rFonts w:ascii="Calibri Light" w:eastAsia="Aptos" w:hAnsi="Calibri Light" w:cs="Calibri Light"/>
          <w:sz w:val="20"/>
          <w:szCs w:val="20"/>
        </w:rPr>
      </w:pPr>
      <w:r w:rsidRPr="00631A93">
        <w:rPr>
          <w:rFonts w:ascii="Calibri Light" w:eastAsia="Aptos" w:hAnsi="Calibri Light" w:cs="Calibri Light"/>
          <w:sz w:val="20"/>
          <w:szCs w:val="20"/>
        </w:rPr>
        <w:t xml:space="preserve">Limit odpowiedzialności wynosi 20% SU, nie więcej niż 20 000 000 zł ustalonej w dniu zawierania umowy ubezpieczenia dla danej grupy mienia. </w:t>
      </w:r>
    </w:p>
    <w:p w14:paraId="12BCE0C9" w14:textId="77777777" w:rsidR="0010769F" w:rsidRPr="00631A93" w:rsidRDefault="0010769F" w:rsidP="0010769F">
      <w:pPr>
        <w:autoSpaceDE w:val="0"/>
        <w:spacing w:after="0"/>
        <w:jc w:val="both"/>
        <w:rPr>
          <w:rFonts w:ascii="Calibri Light" w:hAnsi="Calibri Light" w:cs="Calibri Light"/>
          <w:b/>
          <w:bCs/>
          <w:color w:val="EE0000"/>
          <w:sz w:val="20"/>
          <w:szCs w:val="20"/>
        </w:rPr>
      </w:pPr>
    </w:p>
    <w:bookmarkEnd w:id="0"/>
    <w:p w14:paraId="7308387D" w14:textId="23F5B9A3"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płatności rat </w:t>
      </w:r>
      <w:r w:rsidR="003F6D80">
        <w:rPr>
          <w:rFonts w:ascii="Calibri Light" w:hAnsi="Calibri Light" w:cs="Calibri Light"/>
          <w:b/>
          <w:bCs/>
          <w:sz w:val="20"/>
          <w:szCs w:val="20"/>
        </w:rPr>
        <w:t>(</w:t>
      </w:r>
      <w:r w:rsidRPr="00631A93">
        <w:rPr>
          <w:rFonts w:ascii="Calibri Light" w:hAnsi="Calibri Light" w:cs="Calibri Light"/>
          <w:b/>
          <w:bCs/>
          <w:sz w:val="20"/>
          <w:szCs w:val="20"/>
        </w:rPr>
        <w:t>AR,</w:t>
      </w:r>
      <w:r w:rsidR="00C24833">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A82AA5">
        <w:rPr>
          <w:rFonts w:ascii="Calibri Light" w:hAnsi="Calibri Light" w:cs="Calibri Light"/>
          <w:b/>
          <w:bCs/>
          <w:sz w:val="20"/>
          <w:szCs w:val="20"/>
        </w:rPr>
        <w:t xml:space="preserve"> </w:t>
      </w:r>
      <w:r>
        <w:rPr>
          <w:rFonts w:ascii="Calibri Light" w:hAnsi="Calibri Light" w:cs="Calibri Light"/>
          <w:b/>
          <w:bCs/>
          <w:sz w:val="20"/>
          <w:szCs w:val="20"/>
        </w:rPr>
        <w:t>MB,</w:t>
      </w:r>
      <w:r w:rsidR="00A82AA5">
        <w:rPr>
          <w:rFonts w:ascii="Calibri Light" w:hAnsi="Calibri Light" w:cs="Calibri Light"/>
          <w:b/>
          <w:bCs/>
          <w:sz w:val="20"/>
          <w:szCs w:val="20"/>
        </w:rPr>
        <w:t xml:space="preserve"> </w:t>
      </w:r>
      <w:r w:rsidRPr="00631A93">
        <w:rPr>
          <w:rFonts w:ascii="Calibri Light" w:hAnsi="Calibri Light" w:cs="Calibri Light"/>
          <w:b/>
          <w:bCs/>
          <w:sz w:val="20"/>
          <w:szCs w:val="20"/>
        </w:rPr>
        <w:t>OC</w:t>
      </w:r>
      <w:r w:rsidR="00B46568">
        <w:rPr>
          <w:rFonts w:ascii="Calibri Light" w:hAnsi="Calibri Light" w:cs="Calibri Light"/>
          <w:b/>
          <w:bCs/>
          <w:sz w:val="20"/>
          <w:szCs w:val="20"/>
        </w:rPr>
        <w:t>)</w:t>
      </w:r>
    </w:p>
    <w:p w14:paraId="1D6BF977"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w przypadku wypłaty odszkodowania, </w:t>
      </w:r>
      <w:r>
        <w:rPr>
          <w:rFonts w:ascii="Calibri Light" w:hAnsi="Calibri Light" w:cs="Calibri Light"/>
          <w:sz w:val="20"/>
          <w:szCs w:val="20"/>
        </w:rPr>
        <w:t>Wykonawca</w:t>
      </w:r>
      <w:r w:rsidRPr="00631A93">
        <w:rPr>
          <w:rFonts w:ascii="Calibri Light" w:hAnsi="Calibri Light" w:cs="Calibri Light"/>
          <w:sz w:val="20"/>
          <w:szCs w:val="20"/>
        </w:rPr>
        <w:t xml:space="preserve"> nie jest uprawniony do potrącenia z kwoty odszkodowania rat jeszcze nie wymagalnych.</w:t>
      </w:r>
    </w:p>
    <w:p w14:paraId="524E0CFE" w14:textId="77777777" w:rsidR="0010769F" w:rsidRPr="00631A93" w:rsidRDefault="0010769F" w:rsidP="0010769F">
      <w:pPr>
        <w:autoSpaceDE w:val="0"/>
        <w:spacing w:after="0"/>
        <w:jc w:val="both"/>
        <w:rPr>
          <w:rFonts w:ascii="Calibri Light" w:hAnsi="Calibri Light" w:cs="Calibri Light"/>
          <w:color w:val="EE0000"/>
          <w:sz w:val="20"/>
          <w:szCs w:val="20"/>
        </w:rPr>
      </w:pPr>
    </w:p>
    <w:p w14:paraId="1755400C" w14:textId="73BFB4E5"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niezawiadomienia w terminie o szkodzie </w:t>
      </w:r>
      <w:r w:rsidR="00DF2A39">
        <w:rPr>
          <w:rFonts w:ascii="Calibri Light" w:hAnsi="Calibri Light" w:cs="Calibri Light"/>
          <w:b/>
          <w:bCs/>
          <w:sz w:val="20"/>
          <w:szCs w:val="20"/>
        </w:rPr>
        <w:t>(</w:t>
      </w:r>
      <w:r w:rsidRPr="00631A93">
        <w:rPr>
          <w:rFonts w:ascii="Calibri Light" w:hAnsi="Calibri Light" w:cs="Calibri Light"/>
          <w:b/>
          <w:bCs/>
          <w:sz w:val="20"/>
          <w:szCs w:val="20"/>
        </w:rPr>
        <w:t>AR,</w:t>
      </w:r>
      <w:r w:rsidR="009B66BB">
        <w:rPr>
          <w:rFonts w:ascii="Calibri Light" w:hAnsi="Calibri Light" w:cs="Calibri Light"/>
          <w:b/>
          <w:bCs/>
          <w:sz w:val="20"/>
          <w:szCs w:val="20"/>
        </w:rPr>
        <w:t xml:space="preserve"> </w:t>
      </w:r>
      <w:r w:rsidRPr="00631A93">
        <w:rPr>
          <w:rFonts w:ascii="Calibri Light" w:hAnsi="Calibri Light" w:cs="Calibri Light"/>
          <w:b/>
          <w:bCs/>
          <w:sz w:val="20"/>
          <w:szCs w:val="20"/>
        </w:rPr>
        <w:t>EEI</w:t>
      </w:r>
      <w:r>
        <w:rPr>
          <w:rFonts w:ascii="Calibri Light" w:hAnsi="Calibri Light" w:cs="Calibri Light"/>
          <w:b/>
          <w:bCs/>
          <w:sz w:val="20"/>
          <w:szCs w:val="20"/>
        </w:rPr>
        <w:t>, MB</w:t>
      </w:r>
      <w:r w:rsidR="00354753">
        <w:rPr>
          <w:rFonts w:ascii="Calibri Light" w:hAnsi="Calibri Light" w:cs="Calibri Light"/>
          <w:b/>
          <w:bCs/>
          <w:sz w:val="20"/>
          <w:szCs w:val="20"/>
        </w:rPr>
        <w:t>)</w:t>
      </w:r>
    </w:p>
    <w:p w14:paraId="3C86C2AF" w14:textId="033415A3"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ustala się, że zapisane w umowie ubezpieczenia skutki niezawiadomienia ubezpieczyciela o szkodzie </w:t>
      </w:r>
      <w:r w:rsidR="004F7368">
        <w:rPr>
          <w:rFonts w:ascii="Calibri Light" w:hAnsi="Calibri Light" w:cs="Calibri Light"/>
          <w:sz w:val="20"/>
          <w:szCs w:val="20"/>
        </w:rPr>
        <w:br/>
      </w:r>
      <w:r w:rsidRPr="00631A93">
        <w:rPr>
          <w:rFonts w:ascii="Calibri Light" w:hAnsi="Calibri Light" w:cs="Calibri Light"/>
          <w:sz w:val="20"/>
          <w:szCs w:val="20"/>
        </w:rPr>
        <w:t xml:space="preserve">w odpowiednim terminie, mają zastosowania tylko i wyłącznie w sytuacji, kiedy niezawiadomienie w terminie miało wpływ na ustalenie odpowiedzialności </w:t>
      </w:r>
      <w:r>
        <w:rPr>
          <w:rFonts w:ascii="Calibri Light" w:hAnsi="Calibri Light" w:cs="Calibri Light"/>
          <w:sz w:val="20"/>
          <w:szCs w:val="20"/>
        </w:rPr>
        <w:t>Wykonawcy</w:t>
      </w:r>
      <w:r w:rsidRPr="00631A93">
        <w:rPr>
          <w:rFonts w:ascii="Calibri Light" w:hAnsi="Calibri Light" w:cs="Calibri Light"/>
          <w:sz w:val="20"/>
          <w:szCs w:val="20"/>
        </w:rPr>
        <w:t xml:space="preserve"> lub ustalenie rozmiaru szkody.</w:t>
      </w:r>
    </w:p>
    <w:p w14:paraId="18E78181" w14:textId="77777777" w:rsidR="0010769F" w:rsidRPr="00631A93" w:rsidRDefault="0010769F" w:rsidP="0010769F">
      <w:pPr>
        <w:autoSpaceDE w:val="0"/>
        <w:spacing w:after="0"/>
        <w:jc w:val="both"/>
        <w:rPr>
          <w:rFonts w:ascii="Calibri Light" w:hAnsi="Calibri Light" w:cs="Calibri Light"/>
          <w:color w:val="EE0000"/>
          <w:sz w:val="20"/>
          <w:szCs w:val="20"/>
        </w:rPr>
      </w:pPr>
    </w:p>
    <w:p w14:paraId="045FE1BF" w14:textId="13970A9C"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Klauzula warunków i taryf</w:t>
      </w:r>
      <w:r w:rsidRPr="00631A93">
        <w:rPr>
          <w:rFonts w:ascii="Calibri Light" w:hAnsi="Calibri Light" w:cs="Calibri Light"/>
          <w:sz w:val="20"/>
          <w:szCs w:val="20"/>
        </w:rPr>
        <w:t xml:space="preserve"> </w:t>
      </w:r>
      <w:r w:rsidR="008B360A" w:rsidRPr="00537A12">
        <w:rPr>
          <w:rFonts w:ascii="Calibri Light" w:hAnsi="Calibri Light" w:cs="Calibri Light"/>
          <w:b/>
          <w:bCs/>
          <w:sz w:val="20"/>
          <w:szCs w:val="20"/>
        </w:rPr>
        <w:t>(</w:t>
      </w:r>
      <w:r w:rsidRPr="00631A93">
        <w:rPr>
          <w:rFonts w:ascii="Calibri Light" w:hAnsi="Calibri Light" w:cs="Calibri Light"/>
          <w:b/>
          <w:bCs/>
          <w:sz w:val="20"/>
          <w:szCs w:val="20"/>
        </w:rPr>
        <w:t>AR,</w:t>
      </w:r>
      <w:r w:rsidR="001840FC">
        <w:rPr>
          <w:rFonts w:ascii="Calibri Light" w:hAnsi="Calibri Light" w:cs="Calibri Light"/>
          <w:b/>
          <w:bCs/>
          <w:sz w:val="20"/>
          <w:szCs w:val="20"/>
        </w:rPr>
        <w:t xml:space="preserve"> </w:t>
      </w:r>
      <w:r w:rsidRPr="00631A93">
        <w:rPr>
          <w:rFonts w:ascii="Calibri Light" w:hAnsi="Calibri Light" w:cs="Calibri Light"/>
          <w:b/>
          <w:bCs/>
          <w:sz w:val="20"/>
          <w:szCs w:val="20"/>
        </w:rPr>
        <w:t>EEI</w:t>
      </w:r>
      <w:r>
        <w:rPr>
          <w:rFonts w:ascii="Calibri Light" w:hAnsi="Calibri Light" w:cs="Calibri Light"/>
          <w:b/>
          <w:bCs/>
          <w:sz w:val="20"/>
          <w:szCs w:val="20"/>
        </w:rPr>
        <w:t>,</w:t>
      </w:r>
      <w:r w:rsidR="001840FC">
        <w:rPr>
          <w:rFonts w:ascii="Calibri Light" w:hAnsi="Calibri Light" w:cs="Calibri Light"/>
          <w:b/>
          <w:bCs/>
          <w:sz w:val="20"/>
          <w:szCs w:val="20"/>
        </w:rPr>
        <w:t xml:space="preserve"> </w:t>
      </w:r>
      <w:r>
        <w:rPr>
          <w:rFonts w:ascii="Calibri Light" w:hAnsi="Calibri Light" w:cs="Calibri Light"/>
          <w:b/>
          <w:bCs/>
          <w:sz w:val="20"/>
          <w:szCs w:val="20"/>
        </w:rPr>
        <w:t>MB</w:t>
      </w:r>
      <w:r w:rsidR="00271A32">
        <w:rPr>
          <w:rFonts w:ascii="Calibri Light" w:hAnsi="Calibri Light" w:cs="Calibri Light"/>
          <w:b/>
          <w:bCs/>
          <w:sz w:val="20"/>
          <w:szCs w:val="20"/>
        </w:rPr>
        <w:t>)</w:t>
      </w:r>
    </w:p>
    <w:p w14:paraId="6D64127C"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ustala się, że w przypadku doubezpieczenia, uzupełniania lub podwyższania sumy ubezpieczenia lub limitu odpowiedzialności w okresie ubezpieczenia, zastosowanie mieć będą warunki umowy oraz stawki ubezpieczeniowe obowiązujące w umowie ubezpieczenia w dniu dokonywania zmiany. </w:t>
      </w:r>
    </w:p>
    <w:p w14:paraId="3325FE6F" w14:textId="77777777" w:rsidR="0010769F" w:rsidRPr="00631A93" w:rsidRDefault="0010769F" w:rsidP="0010769F">
      <w:pPr>
        <w:autoSpaceDE w:val="0"/>
        <w:spacing w:after="0"/>
        <w:jc w:val="both"/>
        <w:rPr>
          <w:rFonts w:ascii="Calibri Light" w:hAnsi="Calibri Light" w:cs="Calibri Light"/>
          <w:color w:val="EE0000"/>
          <w:sz w:val="20"/>
          <w:szCs w:val="20"/>
        </w:rPr>
      </w:pPr>
    </w:p>
    <w:p w14:paraId="539EA4A4" w14:textId="6792FFB4" w:rsidR="0010769F" w:rsidRPr="00631A93" w:rsidRDefault="0010769F" w:rsidP="00762A11">
      <w:pPr>
        <w:numPr>
          <w:ilvl w:val="0"/>
          <w:numId w:val="17"/>
        </w:numPr>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przewłaszczenia mienia </w:t>
      </w:r>
      <w:r w:rsidR="00730EF9">
        <w:rPr>
          <w:rFonts w:ascii="Calibri Light" w:hAnsi="Calibri Light" w:cs="Calibri Light"/>
          <w:b/>
          <w:bCs/>
          <w:sz w:val="20"/>
          <w:szCs w:val="20"/>
        </w:rPr>
        <w:t>(</w:t>
      </w:r>
      <w:r w:rsidRPr="00631A93">
        <w:rPr>
          <w:rFonts w:ascii="Calibri Light" w:hAnsi="Calibri Light" w:cs="Calibri Light"/>
          <w:b/>
          <w:bCs/>
          <w:sz w:val="20"/>
          <w:szCs w:val="20"/>
        </w:rPr>
        <w:t>AR,</w:t>
      </w:r>
      <w:r w:rsidR="00272999">
        <w:rPr>
          <w:rFonts w:ascii="Calibri Light" w:hAnsi="Calibri Light" w:cs="Calibri Light"/>
          <w:b/>
          <w:bCs/>
          <w:sz w:val="20"/>
          <w:szCs w:val="20"/>
        </w:rPr>
        <w:t xml:space="preserve"> </w:t>
      </w:r>
      <w:r w:rsidRPr="00631A93">
        <w:rPr>
          <w:rFonts w:ascii="Calibri Light" w:hAnsi="Calibri Light" w:cs="Calibri Light"/>
          <w:b/>
          <w:bCs/>
          <w:sz w:val="20"/>
          <w:szCs w:val="20"/>
        </w:rPr>
        <w:t>EEI</w:t>
      </w:r>
      <w:r>
        <w:rPr>
          <w:rFonts w:ascii="Calibri Light" w:hAnsi="Calibri Light" w:cs="Calibri Light"/>
          <w:b/>
          <w:bCs/>
          <w:sz w:val="20"/>
          <w:szCs w:val="20"/>
        </w:rPr>
        <w:t>,</w:t>
      </w:r>
      <w:r w:rsidR="008E003B">
        <w:rPr>
          <w:rFonts w:ascii="Calibri Light" w:hAnsi="Calibri Light" w:cs="Calibri Light"/>
          <w:b/>
          <w:bCs/>
          <w:sz w:val="20"/>
          <w:szCs w:val="20"/>
        </w:rPr>
        <w:t xml:space="preserve"> </w:t>
      </w:r>
      <w:r>
        <w:rPr>
          <w:rFonts w:ascii="Calibri Light" w:hAnsi="Calibri Light" w:cs="Calibri Light"/>
          <w:b/>
          <w:bCs/>
          <w:sz w:val="20"/>
          <w:szCs w:val="20"/>
        </w:rPr>
        <w:t>MB</w:t>
      </w:r>
      <w:r w:rsidR="008E003B">
        <w:rPr>
          <w:rFonts w:ascii="Calibri Light" w:hAnsi="Calibri Light" w:cs="Calibri Light"/>
          <w:b/>
          <w:bCs/>
          <w:sz w:val="20"/>
          <w:szCs w:val="20"/>
        </w:rPr>
        <w:t>)</w:t>
      </w:r>
    </w:p>
    <w:p w14:paraId="081F09E3" w14:textId="1E7001F7" w:rsidR="0010769F" w:rsidRDefault="0010769F" w:rsidP="0010769F">
      <w:pPr>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Ochrona ubezpieczeniowa nie wygasa, lecz jest kontynuowana na dotychczasowych warunkach mimo przeniesienia własności ubezpieczonego mienia między jednostkami organizacyjnymi </w:t>
      </w:r>
      <w:r>
        <w:rPr>
          <w:rFonts w:ascii="Calibri Light" w:hAnsi="Calibri Light" w:cs="Calibri Light"/>
          <w:sz w:val="20"/>
          <w:szCs w:val="20"/>
        </w:rPr>
        <w:t>Zamawiającego</w:t>
      </w:r>
      <w:r w:rsidRPr="00631A93">
        <w:rPr>
          <w:rFonts w:ascii="Calibri Light" w:hAnsi="Calibri Light" w:cs="Calibri Light"/>
          <w:sz w:val="20"/>
          <w:szCs w:val="20"/>
        </w:rPr>
        <w:t xml:space="preserve">, lokalizacjami jednostek lub przeniesienia własności ubezpieczonego mienia na nowo powołane jednostki, </w:t>
      </w:r>
      <w:r w:rsidR="004F7368">
        <w:rPr>
          <w:rFonts w:ascii="Calibri Light" w:hAnsi="Calibri Light" w:cs="Calibri Light"/>
          <w:sz w:val="20"/>
          <w:szCs w:val="20"/>
        </w:rPr>
        <w:br/>
      </w:r>
      <w:r w:rsidRPr="00631A93">
        <w:rPr>
          <w:rFonts w:ascii="Calibri Light" w:hAnsi="Calibri Light" w:cs="Calibri Light"/>
          <w:sz w:val="20"/>
          <w:szCs w:val="20"/>
        </w:rPr>
        <w:t xml:space="preserve">a także w razie przeniesienia własności przedmiotu ubezpieczenia na bank lub instytucję finansową, </w:t>
      </w:r>
      <w:r w:rsidR="004F7368">
        <w:rPr>
          <w:rFonts w:ascii="Calibri Light" w:hAnsi="Calibri Light" w:cs="Calibri Light"/>
          <w:sz w:val="20"/>
          <w:szCs w:val="20"/>
        </w:rPr>
        <w:br/>
      </w:r>
      <w:r w:rsidRPr="00631A93">
        <w:rPr>
          <w:rFonts w:ascii="Calibri Light" w:hAnsi="Calibri Light" w:cs="Calibri Light"/>
          <w:sz w:val="20"/>
          <w:szCs w:val="20"/>
        </w:rPr>
        <w:t xml:space="preserve">w szczególności w przypadku przewłaszczenia na zabezpieczenie lub umowy factoringu, prawa z umowy ubezpieczenia przechodzą na nabywcę przedmiotu ubezpieczenia, bez konieczności uzyskania zgody </w:t>
      </w:r>
      <w:r>
        <w:rPr>
          <w:rFonts w:ascii="Calibri Light" w:hAnsi="Calibri Light" w:cs="Calibri Light"/>
          <w:sz w:val="20"/>
          <w:szCs w:val="20"/>
        </w:rPr>
        <w:t>Wykonawcy</w:t>
      </w:r>
      <w:r w:rsidRPr="00631A93">
        <w:rPr>
          <w:rFonts w:ascii="Calibri Light" w:hAnsi="Calibri Light" w:cs="Calibri Light"/>
          <w:sz w:val="20"/>
          <w:szCs w:val="20"/>
        </w:rPr>
        <w:t xml:space="preserve">, i w zakresie wynikającym z zawartej umowy ubezpieczenia, chyba, że </w:t>
      </w:r>
      <w:r>
        <w:rPr>
          <w:rFonts w:ascii="Calibri Light" w:hAnsi="Calibri Light" w:cs="Calibri Light"/>
          <w:sz w:val="20"/>
          <w:szCs w:val="20"/>
        </w:rPr>
        <w:t>Zamawiający</w:t>
      </w:r>
      <w:r w:rsidRPr="00631A93">
        <w:rPr>
          <w:rFonts w:ascii="Calibri Light" w:hAnsi="Calibri Light" w:cs="Calibri Light"/>
          <w:sz w:val="20"/>
          <w:szCs w:val="20"/>
        </w:rPr>
        <w:t xml:space="preserve"> lub nabywca powiadomi </w:t>
      </w:r>
      <w:r>
        <w:rPr>
          <w:rFonts w:ascii="Calibri Light" w:hAnsi="Calibri Light" w:cs="Calibri Light"/>
          <w:sz w:val="20"/>
          <w:szCs w:val="20"/>
        </w:rPr>
        <w:t>Wykonawcę</w:t>
      </w:r>
      <w:r w:rsidRPr="00631A93">
        <w:rPr>
          <w:rFonts w:ascii="Calibri Light" w:hAnsi="Calibri Light" w:cs="Calibri Light"/>
          <w:sz w:val="20"/>
          <w:szCs w:val="20"/>
        </w:rPr>
        <w:t xml:space="preserve"> o woli rozwiązania umowy ubezpieczenia. </w:t>
      </w:r>
    </w:p>
    <w:p w14:paraId="29CB08EE" w14:textId="77777777" w:rsidR="0010769F" w:rsidRDefault="0010769F" w:rsidP="006E275C">
      <w:pPr>
        <w:spacing w:after="0"/>
        <w:jc w:val="both"/>
        <w:rPr>
          <w:rFonts w:ascii="Calibri Light" w:hAnsi="Calibri Light" w:cs="Calibri Light"/>
          <w:sz w:val="20"/>
          <w:szCs w:val="20"/>
        </w:rPr>
      </w:pPr>
    </w:p>
    <w:p w14:paraId="6D226687" w14:textId="157D501E"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rozliczenia składki </w:t>
      </w:r>
      <w:r w:rsidR="006800FB">
        <w:rPr>
          <w:rFonts w:ascii="Calibri Light" w:hAnsi="Calibri Light" w:cs="Calibri Light"/>
          <w:b/>
          <w:bCs/>
          <w:sz w:val="20"/>
          <w:szCs w:val="20"/>
        </w:rPr>
        <w:t>(</w:t>
      </w:r>
      <w:r w:rsidRPr="00631A93">
        <w:rPr>
          <w:rFonts w:ascii="Calibri Light" w:hAnsi="Calibri Light" w:cs="Calibri Light"/>
          <w:b/>
          <w:bCs/>
          <w:sz w:val="20"/>
          <w:szCs w:val="20"/>
        </w:rPr>
        <w:t>AR,</w:t>
      </w:r>
      <w:r w:rsidR="003C6E4F">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624EBD">
        <w:rPr>
          <w:rFonts w:ascii="Calibri Light" w:hAnsi="Calibri Light" w:cs="Calibri Light"/>
          <w:b/>
          <w:bCs/>
          <w:sz w:val="20"/>
          <w:szCs w:val="20"/>
        </w:rPr>
        <w:t xml:space="preserve"> </w:t>
      </w:r>
      <w:r>
        <w:rPr>
          <w:rFonts w:ascii="Calibri Light" w:hAnsi="Calibri Light" w:cs="Calibri Light"/>
          <w:b/>
          <w:bCs/>
          <w:sz w:val="20"/>
          <w:szCs w:val="20"/>
        </w:rPr>
        <w:t>MB,</w:t>
      </w:r>
      <w:r w:rsidR="00624EBD">
        <w:rPr>
          <w:rFonts w:ascii="Calibri Light" w:hAnsi="Calibri Light" w:cs="Calibri Light"/>
          <w:b/>
          <w:bCs/>
          <w:sz w:val="20"/>
          <w:szCs w:val="20"/>
        </w:rPr>
        <w:t xml:space="preserve"> </w:t>
      </w:r>
      <w:r w:rsidRPr="00631A93">
        <w:rPr>
          <w:rFonts w:ascii="Calibri Light" w:hAnsi="Calibri Light" w:cs="Calibri Light"/>
          <w:b/>
          <w:bCs/>
          <w:sz w:val="20"/>
          <w:szCs w:val="20"/>
        </w:rPr>
        <w:t>OC</w:t>
      </w:r>
      <w:r w:rsidR="006261D6">
        <w:rPr>
          <w:rFonts w:ascii="Calibri Light" w:hAnsi="Calibri Light" w:cs="Calibri Light"/>
          <w:b/>
          <w:bCs/>
          <w:sz w:val="20"/>
          <w:szCs w:val="20"/>
        </w:rPr>
        <w:t>)</w:t>
      </w:r>
    </w:p>
    <w:p w14:paraId="5BC4419A"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wszelkie rozliczenia płatności wynikające z niniejszej umowy, a w szczególności związane z dopłatą oraz zwrotem składek, dokonywane będą proporcjonalnie tj. na zasadzie „pro rata temporis” za każdy dzień ochrony ubezpieczeniowej.</w:t>
      </w:r>
    </w:p>
    <w:p w14:paraId="131594D4" w14:textId="77777777" w:rsidR="0010769F" w:rsidRPr="00631A93" w:rsidRDefault="0010769F" w:rsidP="0010769F">
      <w:pPr>
        <w:autoSpaceDE w:val="0"/>
        <w:spacing w:after="0"/>
        <w:jc w:val="both"/>
        <w:rPr>
          <w:rFonts w:ascii="Calibri Light" w:hAnsi="Calibri Light" w:cs="Calibri Light"/>
          <w:color w:val="EE0000"/>
          <w:sz w:val="20"/>
          <w:szCs w:val="20"/>
        </w:rPr>
      </w:pPr>
    </w:p>
    <w:p w14:paraId="3DFB415D" w14:textId="71941B8A" w:rsidR="0010769F" w:rsidRPr="00631A93" w:rsidRDefault="0010769F" w:rsidP="00762A11">
      <w:pPr>
        <w:numPr>
          <w:ilvl w:val="0"/>
          <w:numId w:val="17"/>
        </w:numPr>
        <w:autoSpaceDE w:val="0"/>
        <w:spacing w:after="0"/>
        <w:jc w:val="both"/>
        <w:rPr>
          <w:rFonts w:ascii="Calibri Light" w:hAnsi="Calibri Light" w:cs="Calibri Light"/>
          <w:color w:val="EE0000"/>
          <w:sz w:val="20"/>
          <w:szCs w:val="20"/>
        </w:rPr>
      </w:pPr>
      <w:r w:rsidRPr="00631A93">
        <w:rPr>
          <w:rFonts w:ascii="Calibri Light" w:hAnsi="Calibri Light" w:cs="Calibri Light"/>
          <w:b/>
          <w:bCs/>
          <w:color w:val="000000" w:themeColor="text1"/>
          <w:sz w:val="20"/>
          <w:szCs w:val="20"/>
        </w:rPr>
        <w:t xml:space="preserve">Klauzula automatycznego </w:t>
      </w:r>
      <w:r w:rsidRPr="00631A93">
        <w:rPr>
          <w:rFonts w:ascii="Calibri Light" w:hAnsi="Calibri Light" w:cs="Calibri Light"/>
          <w:b/>
          <w:bCs/>
          <w:sz w:val="20"/>
          <w:szCs w:val="20"/>
        </w:rPr>
        <w:t xml:space="preserve">pokrycia </w:t>
      </w:r>
      <w:r w:rsidR="0077144A">
        <w:rPr>
          <w:rFonts w:ascii="Calibri Light" w:hAnsi="Calibri Light" w:cs="Calibri Light"/>
          <w:b/>
          <w:bCs/>
          <w:sz w:val="20"/>
          <w:szCs w:val="20"/>
        </w:rPr>
        <w:t>(</w:t>
      </w:r>
      <w:r w:rsidRPr="00631A93">
        <w:rPr>
          <w:rFonts w:ascii="Calibri Light" w:hAnsi="Calibri Light" w:cs="Calibri Light"/>
          <w:b/>
          <w:bCs/>
          <w:sz w:val="20"/>
          <w:szCs w:val="20"/>
        </w:rPr>
        <w:t>AR,</w:t>
      </w:r>
      <w:r w:rsidR="0077144A">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670BEE" w:rsidRPr="006D0E27">
        <w:rPr>
          <w:rFonts w:ascii="Calibri Light" w:hAnsi="Calibri Light" w:cs="Calibri Light"/>
          <w:b/>
          <w:bCs/>
          <w:sz w:val="20"/>
          <w:szCs w:val="20"/>
        </w:rPr>
        <w:t>)</w:t>
      </w:r>
      <w:r w:rsidRPr="00631A93">
        <w:rPr>
          <w:rFonts w:ascii="Calibri Light" w:hAnsi="Calibri Light" w:cs="Calibri Light"/>
          <w:b/>
          <w:bCs/>
          <w:sz w:val="20"/>
          <w:szCs w:val="20"/>
        </w:rPr>
        <w:t xml:space="preserve"> </w:t>
      </w:r>
    </w:p>
    <w:p w14:paraId="6B075709" w14:textId="37909B8A"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Wykonawca obejmuje automatyczną ochroną ubezpieczeniową, bez konieczności wcześniejszej deklaracji, wzrost wartości budynków, budowli, lokali, maszyn, urządzeń, wyposażenia, nakładów inwestycyjnych, sprzętu elektronicznego stacjonarnego lub przenośnego ubezpieczonych w systemie sum stałych, związany </w:t>
      </w:r>
      <w:r w:rsidR="004F7368">
        <w:rPr>
          <w:rFonts w:ascii="Calibri Light" w:hAnsi="Calibri Light" w:cs="Calibri Light"/>
          <w:sz w:val="20"/>
          <w:szCs w:val="20"/>
        </w:rPr>
        <w:br/>
      </w:r>
      <w:r w:rsidRPr="00631A93">
        <w:rPr>
          <w:rFonts w:ascii="Calibri Light" w:hAnsi="Calibri Light" w:cs="Calibri Light"/>
          <w:sz w:val="20"/>
          <w:szCs w:val="20"/>
        </w:rPr>
        <w:t xml:space="preserve">z ich nabyciem/wejściem w posiadanie, przeszacowaniem, ulepszeniem, modernizacją, remontem. Ustala się, że nabyte budynki, budowle, lokale, maszyny, urządzenia, wyposażenie, nakłady inwestycyjne, sprzęt elektroniczny stacjonarny lub przenośny oraz inwestycje w przedmiotach ubezpieczenia poczynione przez ubezpieczonego po zawarciu umowy ubezpieczenia będą automatycznie objęte niniejszą umową z chwilą udokumentowanego wejścia w posiadanie/nabycie. Zgłaszanie i rozliczanie inwestycji będzie odbywało się </w:t>
      </w:r>
      <w:r w:rsidR="004F7368">
        <w:rPr>
          <w:rFonts w:ascii="Calibri Light" w:hAnsi="Calibri Light" w:cs="Calibri Light"/>
          <w:sz w:val="20"/>
          <w:szCs w:val="20"/>
        </w:rPr>
        <w:br/>
      </w:r>
      <w:r w:rsidRPr="00631A93">
        <w:rPr>
          <w:rFonts w:ascii="Calibri Light" w:hAnsi="Calibri Light" w:cs="Calibri Light"/>
          <w:sz w:val="20"/>
          <w:szCs w:val="20"/>
        </w:rPr>
        <w:t xml:space="preserve">w następujący sposób: w ciągu 60 dni od zakończenia okresu ubezpieczenia </w:t>
      </w:r>
      <w:r>
        <w:rPr>
          <w:rFonts w:ascii="Calibri Light" w:hAnsi="Calibri Light" w:cs="Calibri Light"/>
          <w:sz w:val="20"/>
          <w:szCs w:val="20"/>
        </w:rPr>
        <w:t>Zamawiający</w:t>
      </w:r>
      <w:r w:rsidRPr="00631A93">
        <w:rPr>
          <w:rFonts w:ascii="Calibri Light" w:hAnsi="Calibri Light" w:cs="Calibri Light"/>
          <w:sz w:val="20"/>
          <w:szCs w:val="20"/>
        </w:rPr>
        <w:t xml:space="preserve"> poinformuje Wykonawcę o środkach trwałych nabytych i zaewidencjonowanych w tym okresie. Składka dodatkowa jest naliczana do sumy faktycznie poniesionych kosztów inwestycji (wzrostu wartości środków) przy zastosowaniu 50% stawki ustalonej dla danej grupy mienia w umowie ubezpieczenia, bez względu na rzeczywistą datę nabycia (objęcia w posiadanie) mienia.</w:t>
      </w:r>
    </w:p>
    <w:p w14:paraId="13A2F4B3" w14:textId="77777777" w:rsidR="0010769F" w:rsidRPr="00584D56" w:rsidRDefault="0010769F" w:rsidP="0010769F">
      <w:pPr>
        <w:spacing w:after="0"/>
        <w:ind w:left="360"/>
        <w:jc w:val="both"/>
        <w:rPr>
          <w:rFonts w:ascii="Calibri Light" w:eastAsia="HG Mincho Light J;msmincho" w:hAnsi="Calibri Light" w:cs="Calibri Light"/>
          <w:b/>
          <w:bCs/>
          <w:color w:val="000000"/>
          <w:sz w:val="20"/>
          <w:szCs w:val="20"/>
        </w:rPr>
      </w:pPr>
      <w:r w:rsidRPr="00584D56">
        <w:rPr>
          <w:rFonts w:ascii="Calibri Light" w:eastAsia="HG Mincho Light J;msmincho" w:hAnsi="Calibri Light" w:cs="Calibri Light"/>
          <w:b/>
          <w:bCs/>
          <w:color w:val="000000"/>
          <w:sz w:val="20"/>
          <w:szCs w:val="20"/>
        </w:rPr>
        <w:t>Limit: 20% sumy ubezpieczenia, nie więcej niż 20.000.000,00 PLN</w:t>
      </w:r>
      <w:r>
        <w:rPr>
          <w:rFonts w:ascii="Calibri Light" w:eastAsia="HG Mincho Light J;msmincho" w:hAnsi="Calibri Light" w:cs="Calibri Light"/>
          <w:b/>
          <w:bCs/>
          <w:color w:val="000000"/>
          <w:sz w:val="20"/>
          <w:szCs w:val="20"/>
        </w:rPr>
        <w:t xml:space="preserve"> dla danej grupy mienia</w:t>
      </w:r>
    </w:p>
    <w:p w14:paraId="6D923763" w14:textId="77777777" w:rsidR="0010769F" w:rsidRPr="00631A93" w:rsidRDefault="0010769F" w:rsidP="0010769F">
      <w:pPr>
        <w:autoSpaceDE w:val="0"/>
        <w:spacing w:after="0"/>
        <w:jc w:val="both"/>
        <w:rPr>
          <w:rFonts w:ascii="Calibri Light" w:hAnsi="Calibri Light" w:cs="Calibri Light"/>
          <w:color w:val="EE0000"/>
          <w:sz w:val="20"/>
          <w:szCs w:val="20"/>
        </w:rPr>
      </w:pPr>
    </w:p>
    <w:p w14:paraId="1D63D24B" w14:textId="1AA236A9" w:rsidR="0010769F" w:rsidRPr="00631A93" w:rsidRDefault="0010769F" w:rsidP="00762A11">
      <w:pPr>
        <w:numPr>
          <w:ilvl w:val="0"/>
          <w:numId w:val="17"/>
        </w:numPr>
        <w:tabs>
          <w:tab w:val="left" w:pos="1622"/>
        </w:tabs>
        <w:spacing w:after="0"/>
        <w:jc w:val="both"/>
        <w:rPr>
          <w:rFonts w:ascii="Calibri Light" w:hAnsi="Calibri Light" w:cs="Calibri Light"/>
          <w:b/>
          <w:bCs/>
          <w:sz w:val="20"/>
          <w:szCs w:val="20"/>
        </w:rPr>
      </w:pPr>
      <w:r w:rsidRPr="00631A93">
        <w:rPr>
          <w:rFonts w:ascii="Calibri Light" w:hAnsi="Calibri Light" w:cs="Calibri Light"/>
          <w:b/>
          <w:bCs/>
          <w:sz w:val="20"/>
          <w:szCs w:val="20"/>
        </w:rPr>
        <w:t xml:space="preserve">Klauzula automatycznego pokrycia mienia nabytego po zebraniu danych do SWZ </w:t>
      </w:r>
      <w:r w:rsidR="00726C03">
        <w:rPr>
          <w:rFonts w:ascii="Calibri Light" w:hAnsi="Calibri Light" w:cs="Calibri Light"/>
          <w:b/>
          <w:bCs/>
          <w:sz w:val="20"/>
          <w:szCs w:val="20"/>
        </w:rPr>
        <w:t>(</w:t>
      </w:r>
      <w:r w:rsidRPr="00631A93">
        <w:rPr>
          <w:rFonts w:ascii="Calibri Light" w:hAnsi="Calibri Light" w:cs="Calibri Light"/>
          <w:b/>
          <w:bCs/>
          <w:sz w:val="20"/>
          <w:szCs w:val="20"/>
        </w:rPr>
        <w:t>AR,</w:t>
      </w:r>
      <w:r w:rsidR="005C4199">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4E13EB">
        <w:rPr>
          <w:rFonts w:ascii="Calibri Light" w:hAnsi="Calibri Light" w:cs="Calibri Light"/>
          <w:b/>
          <w:bCs/>
          <w:sz w:val="20"/>
          <w:szCs w:val="20"/>
        </w:rPr>
        <w:t>)</w:t>
      </w:r>
      <w:r w:rsidRPr="00631A93">
        <w:rPr>
          <w:rFonts w:ascii="Calibri Light" w:hAnsi="Calibri Light" w:cs="Calibri Light"/>
          <w:b/>
          <w:bCs/>
          <w:sz w:val="20"/>
          <w:szCs w:val="20"/>
        </w:rPr>
        <w:t xml:space="preserve">  </w:t>
      </w:r>
    </w:p>
    <w:p w14:paraId="19874E81" w14:textId="77777777" w:rsidR="0010769F" w:rsidRPr="00631A93" w:rsidRDefault="0010769F" w:rsidP="0010769F">
      <w:pPr>
        <w:tabs>
          <w:tab w:val="left" w:pos="1622"/>
        </w:tabs>
        <w:spacing w:after="0"/>
        <w:ind w:left="360"/>
        <w:jc w:val="both"/>
        <w:rPr>
          <w:rFonts w:ascii="Calibri Light" w:hAnsi="Calibri Light" w:cs="Calibri Light"/>
          <w:sz w:val="20"/>
          <w:szCs w:val="20"/>
        </w:rPr>
      </w:pPr>
      <w:r w:rsidRPr="00631A93">
        <w:rPr>
          <w:rFonts w:ascii="Calibri Light" w:hAnsi="Calibri Light" w:cs="Calibri Light"/>
          <w:sz w:val="20"/>
          <w:szCs w:val="20"/>
        </w:rPr>
        <w:t>ochroną ubezpieczeniową zostają objęte wszystkie nowo nabyte środki trwałe i inne ruchomości, w których posiadanie wszedł Zamawiający w okresie pomiędzy z</w:t>
      </w:r>
      <w:r>
        <w:rPr>
          <w:rFonts w:ascii="Calibri Light" w:hAnsi="Calibri Light" w:cs="Calibri Light"/>
          <w:sz w:val="20"/>
          <w:szCs w:val="20"/>
        </w:rPr>
        <w:t>e</w:t>
      </w:r>
      <w:r w:rsidRPr="00631A93">
        <w:rPr>
          <w:rFonts w:ascii="Calibri Light" w:hAnsi="Calibri Light" w:cs="Calibri Light"/>
          <w:sz w:val="20"/>
          <w:szCs w:val="20"/>
        </w:rPr>
        <w:t>braniem danych a początkiem okresu polisowego / rozliczeniowego oraz środki trwałe i wyposażenie, których wartość wzrosła w tym okresie wskutek dokonanych ulepszeń, modernizacji lub remontów (tj. po zebraniu danych do ubezpieczenia i jednocześnie przed początkiem okresu polisowego / rozliczeniowego).</w:t>
      </w:r>
    </w:p>
    <w:p w14:paraId="76DB7ABC" w14:textId="77777777" w:rsidR="0010769F" w:rsidRPr="00AD532E" w:rsidRDefault="0010769F" w:rsidP="0010769F">
      <w:pPr>
        <w:tabs>
          <w:tab w:val="left" w:pos="1622"/>
        </w:tabs>
        <w:spacing w:after="0"/>
        <w:ind w:firstLine="360"/>
        <w:jc w:val="both"/>
        <w:rPr>
          <w:rFonts w:ascii="Calibri Light" w:eastAsia="HG Mincho Light J;msmincho" w:hAnsi="Calibri Light" w:cs="Calibri Light"/>
          <w:b/>
          <w:bCs/>
          <w:color w:val="000000"/>
          <w:sz w:val="20"/>
          <w:szCs w:val="20"/>
        </w:rPr>
      </w:pPr>
      <w:r w:rsidRPr="00AD532E">
        <w:rPr>
          <w:rFonts w:ascii="Calibri Light" w:hAnsi="Calibri Light" w:cs="Calibri Light"/>
          <w:b/>
          <w:bCs/>
          <w:sz w:val="20"/>
          <w:szCs w:val="20"/>
        </w:rPr>
        <w:t xml:space="preserve">Limit: </w:t>
      </w:r>
      <w:r w:rsidRPr="00AD532E">
        <w:rPr>
          <w:rFonts w:ascii="Calibri Light" w:eastAsia="HG Mincho Light J;msmincho" w:hAnsi="Calibri Light" w:cs="Calibri Light"/>
          <w:b/>
          <w:bCs/>
          <w:color w:val="000000"/>
          <w:sz w:val="20"/>
          <w:szCs w:val="20"/>
        </w:rPr>
        <w:t>20% sumy ubezpieczenia, nie więcej niż 2.000.000,00 PLN</w:t>
      </w:r>
    </w:p>
    <w:p w14:paraId="5D007043" w14:textId="77777777" w:rsidR="0010769F" w:rsidRPr="00631A93" w:rsidRDefault="0010769F" w:rsidP="0010769F">
      <w:pPr>
        <w:tabs>
          <w:tab w:val="left" w:pos="1622"/>
        </w:tabs>
        <w:spacing w:after="0"/>
        <w:ind w:firstLine="360"/>
        <w:jc w:val="both"/>
        <w:rPr>
          <w:rFonts w:ascii="Calibri Light" w:eastAsia="HG Mincho Light J;msmincho" w:hAnsi="Calibri Light" w:cs="Calibri Light"/>
          <w:b/>
          <w:bCs/>
          <w:color w:val="000000"/>
          <w:sz w:val="20"/>
          <w:szCs w:val="20"/>
        </w:rPr>
      </w:pPr>
    </w:p>
    <w:p w14:paraId="74DF9ED1" w14:textId="10F74FCC" w:rsidR="0010769F" w:rsidRPr="009B641C" w:rsidRDefault="0010769F" w:rsidP="00762A11">
      <w:pPr>
        <w:numPr>
          <w:ilvl w:val="0"/>
          <w:numId w:val="17"/>
        </w:numPr>
        <w:autoSpaceDE w:val="0"/>
        <w:spacing w:after="0"/>
        <w:jc w:val="both"/>
        <w:rPr>
          <w:rFonts w:ascii="Calibri Light" w:hAnsi="Calibri Light" w:cs="Calibri Light"/>
          <w:color w:val="212121"/>
          <w:sz w:val="20"/>
          <w:szCs w:val="20"/>
        </w:rPr>
      </w:pPr>
      <w:r w:rsidRPr="009B641C">
        <w:rPr>
          <w:rFonts w:ascii="Calibri Light" w:hAnsi="Calibri Light" w:cs="Calibri Light"/>
          <w:b/>
          <w:bCs/>
          <w:color w:val="212121"/>
          <w:sz w:val="20"/>
          <w:szCs w:val="20"/>
        </w:rPr>
        <w:t>Klauzula przeniesienia mienia</w:t>
      </w:r>
      <w:r w:rsidRPr="009B641C">
        <w:rPr>
          <w:rFonts w:ascii="Calibri Light" w:hAnsi="Calibri Light" w:cs="Calibri Light"/>
          <w:color w:val="212121"/>
          <w:sz w:val="20"/>
          <w:szCs w:val="20"/>
        </w:rPr>
        <w:t xml:space="preserve"> </w:t>
      </w:r>
      <w:r w:rsidR="00161486" w:rsidRPr="009B641C">
        <w:rPr>
          <w:rFonts w:ascii="Calibri Light" w:hAnsi="Calibri Light" w:cs="Calibri Light"/>
          <w:color w:val="212121"/>
          <w:sz w:val="20"/>
          <w:szCs w:val="20"/>
        </w:rPr>
        <w:t>(</w:t>
      </w:r>
      <w:r w:rsidRPr="009B641C">
        <w:rPr>
          <w:rFonts w:ascii="Calibri Light" w:hAnsi="Calibri Light" w:cs="Calibri Light"/>
          <w:b/>
          <w:bCs/>
          <w:color w:val="212121"/>
          <w:sz w:val="20"/>
          <w:szCs w:val="20"/>
        </w:rPr>
        <w:t>AR,</w:t>
      </w:r>
      <w:r w:rsidR="00C61A5F" w:rsidRPr="009B641C">
        <w:rPr>
          <w:rFonts w:ascii="Calibri Light" w:hAnsi="Calibri Light" w:cs="Calibri Light"/>
          <w:b/>
          <w:bCs/>
          <w:color w:val="212121"/>
          <w:sz w:val="20"/>
          <w:szCs w:val="20"/>
        </w:rPr>
        <w:t xml:space="preserve"> </w:t>
      </w:r>
      <w:r w:rsidRPr="009B641C">
        <w:rPr>
          <w:rFonts w:ascii="Calibri Light" w:hAnsi="Calibri Light" w:cs="Calibri Light"/>
          <w:b/>
          <w:bCs/>
          <w:color w:val="212121"/>
          <w:sz w:val="20"/>
          <w:szCs w:val="20"/>
        </w:rPr>
        <w:t>EEI</w:t>
      </w:r>
      <w:r w:rsidR="009130FB" w:rsidRPr="009B641C">
        <w:rPr>
          <w:rFonts w:ascii="Calibri Light" w:hAnsi="Calibri Light" w:cs="Calibri Light"/>
          <w:b/>
          <w:bCs/>
          <w:color w:val="212121"/>
          <w:sz w:val="20"/>
          <w:szCs w:val="20"/>
        </w:rPr>
        <w:t>)</w:t>
      </w:r>
      <w:r w:rsidRPr="009B641C">
        <w:rPr>
          <w:rFonts w:ascii="Calibri Light" w:hAnsi="Calibri Light" w:cs="Calibri Light"/>
          <w:color w:val="212121"/>
          <w:sz w:val="20"/>
          <w:szCs w:val="20"/>
        </w:rPr>
        <w:t xml:space="preserve"> </w:t>
      </w:r>
    </w:p>
    <w:p w14:paraId="41DCA805" w14:textId="77777777" w:rsidR="0010769F"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ponosi odpowiedzialność za szkody powstałe w ubezpieczonym mieniu również w przypadku jego przeniesienia do innej ubezpieczonej lokalizacji (m.in. ryzyko tymczasowego składowania). Ochrona ubezpieczeniowa nie obejmuje szkód powstałych podczas transportu (w tym podczas załadunku i rozładunku), prac demontażowych/budowlano-montażowych (w tym podczas prób i testów). W przypadku szkody, </w:t>
      </w:r>
      <w:r>
        <w:rPr>
          <w:rFonts w:ascii="Calibri Light" w:hAnsi="Calibri Light" w:cs="Calibri Light"/>
          <w:sz w:val="20"/>
          <w:szCs w:val="20"/>
        </w:rPr>
        <w:t>Zamawiający</w:t>
      </w:r>
      <w:r w:rsidRPr="00631A93">
        <w:rPr>
          <w:rFonts w:ascii="Calibri Light" w:hAnsi="Calibri Light" w:cs="Calibri Light"/>
          <w:sz w:val="20"/>
          <w:szCs w:val="20"/>
        </w:rPr>
        <w:t xml:space="preserve"> zobowiązany jest udokumentować fakt przeniesienia mienia z określeniem jego sumy ubezpieczenia oraz daty zmiany miejsca ubezpieczenia. </w:t>
      </w:r>
    </w:p>
    <w:p w14:paraId="49269777" w14:textId="77777777" w:rsidR="0010769F" w:rsidRPr="00631A93" w:rsidRDefault="0010769F" w:rsidP="0010769F">
      <w:pPr>
        <w:autoSpaceDE w:val="0"/>
        <w:spacing w:after="0"/>
        <w:ind w:left="360"/>
        <w:jc w:val="both"/>
        <w:rPr>
          <w:rFonts w:ascii="Calibri Light" w:hAnsi="Calibri Light" w:cs="Calibri Light"/>
          <w:sz w:val="20"/>
          <w:szCs w:val="20"/>
        </w:rPr>
      </w:pPr>
      <w:r w:rsidRPr="00E600A1">
        <w:rPr>
          <w:rFonts w:ascii="Calibri Light" w:hAnsi="Calibri Light" w:cs="Calibri Light"/>
          <w:b/>
          <w:bCs/>
          <w:sz w:val="20"/>
          <w:szCs w:val="20"/>
        </w:rPr>
        <w:t>Limit:</w:t>
      </w:r>
      <w:r w:rsidRPr="00631A93">
        <w:rPr>
          <w:rFonts w:ascii="Calibri Light" w:hAnsi="Calibri Light" w:cs="Calibri Light"/>
          <w:sz w:val="20"/>
          <w:szCs w:val="20"/>
        </w:rPr>
        <w:t xml:space="preserve"> 500.000,00 zł sumy ubezpieczenia w danej lokalizacji. </w:t>
      </w:r>
    </w:p>
    <w:p w14:paraId="688D8D4A" w14:textId="77777777" w:rsidR="0010769F" w:rsidRPr="00631A93" w:rsidRDefault="0010769F" w:rsidP="0010769F">
      <w:pPr>
        <w:autoSpaceDE w:val="0"/>
        <w:spacing w:after="0"/>
        <w:jc w:val="both"/>
        <w:rPr>
          <w:rFonts w:ascii="Calibri Light" w:hAnsi="Calibri Light" w:cs="Calibri Light"/>
          <w:color w:val="EE0000"/>
          <w:sz w:val="20"/>
          <w:szCs w:val="20"/>
        </w:rPr>
      </w:pPr>
    </w:p>
    <w:p w14:paraId="197240A7" w14:textId="50A4CC63" w:rsidR="0010769F" w:rsidRPr="00631A93" w:rsidRDefault="0010769F" w:rsidP="00762A11">
      <w:pPr>
        <w:pStyle w:val="ListParagraph"/>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transportu </w:t>
      </w:r>
      <w:r w:rsidR="00210D97">
        <w:rPr>
          <w:rFonts w:ascii="Calibri Light" w:hAnsi="Calibri Light" w:cs="Calibri Light"/>
          <w:b/>
          <w:bCs/>
          <w:sz w:val="20"/>
          <w:szCs w:val="20"/>
        </w:rPr>
        <w:t>(</w:t>
      </w:r>
      <w:r w:rsidRPr="00631A93">
        <w:rPr>
          <w:rFonts w:ascii="Calibri Light" w:hAnsi="Calibri Light" w:cs="Calibri Light"/>
          <w:b/>
          <w:bCs/>
          <w:sz w:val="20"/>
          <w:szCs w:val="20"/>
        </w:rPr>
        <w:t>AR, EEI</w:t>
      </w:r>
      <w:r w:rsidR="00630D01">
        <w:rPr>
          <w:rFonts w:ascii="Calibri Light" w:hAnsi="Calibri Light" w:cs="Calibri Light"/>
          <w:b/>
          <w:bCs/>
          <w:sz w:val="20"/>
          <w:szCs w:val="20"/>
        </w:rPr>
        <w:t>)</w:t>
      </w:r>
      <w:r w:rsidRPr="00631A93">
        <w:rPr>
          <w:rFonts w:ascii="Calibri Light" w:hAnsi="Calibri Light" w:cs="Calibri Light"/>
          <w:sz w:val="20"/>
          <w:szCs w:val="20"/>
        </w:rPr>
        <w:t xml:space="preserve"> </w:t>
      </w:r>
    </w:p>
    <w:p w14:paraId="4F27084E" w14:textId="77777777" w:rsidR="0010769F" w:rsidRPr="00631A93"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obejmuje ochroną szkody w maszynach, urządzeniach oraz wyposażeniu powstałe podczas ich transportu lub przemieszczania na terenie Rzeczypospolitej Polskiej, w tym pomiędzy lokalizacjami </w:t>
      </w:r>
      <w:r>
        <w:rPr>
          <w:rFonts w:ascii="Calibri Light" w:hAnsi="Calibri Light" w:cs="Calibri Light"/>
          <w:sz w:val="20"/>
          <w:szCs w:val="20"/>
        </w:rPr>
        <w:t>Zamawiającego</w:t>
      </w:r>
      <w:r w:rsidRPr="00631A93">
        <w:rPr>
          <w:rFonts w:ascii="Calibri Light" w:hAnsi="Calibri Light" w:cs="Calibri Light"/>
          <w:sz w:val="20"/>
          <w:szCs w:val="20"/>
        </w:rPr>
        <w:t>, w obrębie miejsca prowadzenia działalności oraz w trakcie przewozu do i z serwisu, naprawy lub konserwacji.</w:t>
      </w:r>
    </w:p>
    <w:p w14:paraId="277676AC"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Ochrona obejmuje również szkody powstałe podczas załadunku i rozładunku, wskutek wypadku środka transportu oraz kradzieży z włamaniem do prawidłowo zabezpieczonego pojazdu posiadającego sztywne zadaszenie.</w:t>
      </w:r>
    </w:p>
    <w:p w14:paraId="06B37244"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Z ochrony wyłączone są szkody powstałe podczas eksploatacji mienia zamontowanego w pojazdach, statkach powietrznych lub jednostkach pływających oraz szkody objęte ubezpieczeniem autocasco, casco lub odpowiedzialności cywilnej osób trzecich.</w:t>
      </w:r>
    </w:p>
    <w:p w14:paraId="2D333CA6" w14:textId="77777777" w:rsidR="0010769F" w:rsidRPr="00631A93" w:rsidRDefault="0010769F" w:rsidP="0010769F">
      <w:pPr>
        <w:autoSpaceDE w:val="0"/>
        <w:spacing w:after="0"/>
        <w:ind w:left="360"/>
        <w:jc w:val="both"/>
        <w:rPr>
          <w:rFonts w:ascii="Calibri Light" w:hAnsi="Calibri Light" w:cs="Calibri Light"/>
          <w:sz w:val="20"/>
          <w:szCs w:val="20"/>
        </w:rPr>
      </w:pPr>
      <w:r w:rsidRPr="00B028F7">
        <w:rPr>
          <w:rFonts w:ascii="Calibri Light" w:hAnsi="Calibri Light" w:cs="Calibri Light"/>
          <w:b/>
          <w:bCs/>
          <w:sz w:val="20"/>
          <w:szCs w:val="20"/>
        </w:rPr>
        <w:t>Limit</w:t>
      </w:r>
      <w:r>
        <w:rPr>
          <w:rFonts w:ascii="Calibri Light" w:hAnsi="Calibri Light" w:cs="Calibri Light"/>
          <w:sz w:val="20"/>
          <w:szCs w:val="20"/>
        </w:rPr>
        <w:t>:</w:t>
      </w:r>
      <w:r w:rsidRPr="00631A93">
        <w:rPr>
          <w:rFonts w:ascii="Calibri Light" w:hAnsi="Calibri Light" w:cs="Calibri Light"/>
          <w:sz w:val="20"/>
          <w:szCs w:val="20"/>
        </w:rPr>
        <w:t xml:space="preserve"> 100.000,00 zł na jedno i wszystkie zdarzenia</w:t>
      </w:r>
    </w:p>
    <w:p w14:paraId="21AA6AA6" w14:textId="77777777" w:rsidR="0010769F" w:rsidRPr="00631A93" w:rsidRDefault="0010769F" w:rsidP="0010769F">
      <w:pPr>
        <w:autoSpaceDE w:val="0"/>
        <w:spacing w:after="0"/>
        <w:jc w:val="both"/>
        <w:rPr>
          <w:rFonts w:ascii="Calibri Light" w:hAnsi="Calibri Light" w:cs="Calibri Light"/>
          <w:color w:val="EE0000"/>
          <w:sz w:val="20"/>
          <w:szCs w:val="20"/>
        </w:rPr>
      </w:pPr>
    </w:p>
    <w:p w14:paraId="21CA1A94" w14:textId="251F689A"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Klauzula zabezpieczeń przeciwpożarowych i przeciwkradzieżowych</w:t>
      </w:r>
      <w:r w:rsidRPr="00631A93">
        <w:rPr>
          <w:rFonts w:ascii="Calibri Light" w:hAnsi="Calibri Light" w:cs="Calibri Light"/>
          <w:sz w:val="20"/>
          <w:szCs w:val="20"/>
        </w:rPr>
        <w:t xml:space="preserve"> </w:t>
      </w:r>
      <w:r w:rsidR="00413F8D" w:rsidRPr="005E6F1B">
        <w:rPr>
          <w:rFonts w:ascii="Calibri Light" w:hAnsi="Calibri Light" w:cs="Calibri Light"/>
          <w:b/>
          <w:bCs/>
          <w:sz w:val="20"/>
          <w:szCs w:val="20"/>
        </w:rPr>
        <w:t>(</w:t>
      </w:r>
      <w:r w:rsidRPr="00631A93">
        <w:rPr>
          <w:rFonts w:ascii="Calibri Light" w:hAnsi="Calibri Light" w:cs="Calibri Light"/>
          <w:b/>
          <w:bCs/>
          <w:sz w:val="20"/>
          <w:szCs w:val="20"/>
        </w:rPr>
        <w:t>AR,</w:t>
      </w:r>
      <w:r w:rsidR="002B1FF6" w:rsidRPr="005E6F1B">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5C7E44">
        <w:rPr>
          <w:rFonts w:ascii="Calibri Light" w:hAnsi="Calibri Light" w:cs="Calibri Light"/>
          <w:b/>
          <w:bCs/>
          <w:sz w:val="20"/>
          <w:szCs w:val="20"/>
        </w:rPr>
        <w:t>, MB</w:t>
      </w:r>
      <w:r w:rsidR="005940C6" w:rsidRPr="005E6F1B">
        <w:rPr>
          <w:rFonts w:ascii="Calibri Light" w:hAnsi="Calibri Light" w:cs="Calibri Light"/>
          <w:b/>
          <w:bCs/>
          <w:sz w:val="20"/>
          <w:szCs w:val="20"/>
        </w:rPr>
        <w:t>)</w:t>
      </w:r>
      <w:r w:rsidRPr="005E6F1B">
        <w:rPr>
          <w:rFonts w:ascii="Calibri Light" w:hAnsi="Calibri Light" w:cs="Calibri Light"/>
          <w:b/>
          <w:sz w:val="20"/>
          <w:szCs w:val="20"/>
        </w:rPr>
        <w:t xml:space="preserve"> </w:t>
      </w:r>
    </w:p>
    <w:p w14:paraId="616A630D" w14:textId="77777777" w:rsidR="0010769F" w:rsidRPr="00631A93"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uznaje, we wszystkich funkcjonujących oraz nowych lokalizacjach, istniejące u Ubezpieczonego zabezpieczenia przeciwpożarowe i przeciwkradzieżowe za wystarczające do udzielenia ochrony ubezpieczeniowej i wypłaty odszkodowania, pod warunkiem, że są zgodne z przepisami prawa i były sprawne na dzień powstania szkody.  Do mienia zamontowanego na stałe, na zewnątrz budynku nie będą miały zastosowania zapisy dotyczące zabezpieczenia mienia przed szkodą kradzieżową. </w:t>
      </w:r>
    </w:p>
    <w:p w14:paraId="4966C7E8" w14:textId="77777777" w:rsidR="0010769F" w:rsidRPr="00631A93" w:rsidRDefault="0010769F" w:rsidP="0010769F">
      <w:pPr>
        <w:autoSpaceDE w:val="0"/>
        <w:spacing w:after="0"/>
        <w:jc w:val="both"/>
        <w:rPr>
          <w:rFonts w:ascii="Calibri Light" w:hAnsi="Calibri Light" w:cs="Calibri Light"/>
          <w:sz w:val="20"/>
          <w:szCs w:val="20"/>
        </w:rPr>
      </w:pPr>
    </w:p>
    <w:p w14:paraId="070FF57D" w14:textId="756BC1DC" w:rsidR="0010769F" w:rsidRPr="00F12FC6" w:rsidRDefault="0010769F" w:rsidP="00762A11">
      <w:pPr>
        <w:pStyle w:val="ListParagraph"/>
        <w:numPr>
          <w:ilvl w:val="0"/>
          <w:numId w:val="17"/>
        </w:numPr>
        <w:autoSpaceDE w:val="0"/>
        <w:spacing w:after="0"/>
        <w:jc w:val="both"/>
        <w:rPr>
          <w:rFonts w:ascii="Calibri Light" w:hAnsi="Calibri Light" w:cs="Calibri Light"/>
          <w:b/>
          <w:bCs/>
          <w:sz w:val="20"/>
          <w:szCs w:val="20"/>
        </w:rPr>
      </w:pPr>
      <w:r w:rsidRPr="00F12FC6">
        <w:rPr>
          <w:rFonts w:ascii="Calibri Light" w:hAnsi="Calibri Light" w:cs="Calibri Light"/>
          <w:b/>
          <w:bCs/>
          <w:sz w:val="20"/>
          <w:szCs w:val="20"/>
        </w:rPr>
        <w:t xml:space="preserve">Klauzula kradzieży zwykłej </w:t>
      </w:r>
      <w:r w:rsidR="00450585">
        <w:rPr>
          <w:rFonts w:ascii="Calibri Light" w:hAnsi="Calibri Light" w:cs="Calibri Light"/>
          <w:b/>
          <w:bCs/>
          <w:sz w:val="20"/>
          <w:szCs w:val="20"/>
        </w:rPr>
        <w:t>(</w:t>
      </w:r>
      <w:r w:rsidRPr="00F12FC6">
        <w:rPr>
          <w:rFonts w:ascii="Calibri Light" w:hAnsi="Calibri Light" w:cs="Calibri Light"/>
          <w:b/>
          <w:bCs/>
          <w:sz w:val="20"/>
          <w:szCs w:val="20"/>
        </w:rPr>
        <w:t>AR, EEI</w:t>
      </w:r>
      <w:r w:rsidR="000651B3">
        <w:rPr>
          <w:rFonts w:ascii="Calibri Light" w:hAnsi="Calibri Light" w:cs="Calibri Light"/>
          <w:b/>
          <w:bCs/>
          <w:sz w:val="20"/>
          <w:szCs w:val="20"/>
        </w:rPr>
        <w:t>)</w:t>
      </w:r>
    </w:p>
    <w:p w14:paraId="0A496699" w14:textId="41ABCD28" w:rsidR="0010769F" w:rsidRPr="00F12FC6" w:rsidRDefault="0010769F" w:rsidP="0010769F">
      <w:pPr>
        <w:autoSpaceDE w:val="0"/>
        <w:spacing w:after="0"/>
        <w:ind w:left="360"/>
        <w:jc w:val="both"/>
        <w:rPr>
          <w:rFonts w:ascii="Calibri Light" w:hAnsi="Calibri Light" w:cs="Calibri Light"/>
          <w:sz w:val="20"/>
          <w:szCs w:val="20"/>
        </w:rPr>
      </w:pPr>
      <w:r w:rsidRPr="00F12FC6">
        <w:rPr>
          <w:rFonts w:ascii="Calibri Light" w:hAnsi="Calibri Light" w:cs="Calibri Light"/>
          <w:sz w:val="20"/>
          <w:szCs w:val="20"/>
        </w:rPr>
        <w:t xml:space="preserve">Zakresem ochrony ubezpieczeniowej objęta jest kradzież/zabór mienia </w:t>
      </w:r>
      <w:r w:rsidRPr="00F12FC6">
        <w:rPr>
          <w:rFonts w:ascii="Calibri Light" w:eastAsia="HG Mincho Light J;msmincho" w:hAnsi="Calibri Light" w:cs="Calibri Light"/>
          <w:color w:val="000000" w:themeColor="text1"/>
          <w:sz w:val="20"/>
          <w:szCs w:val="20"/>
        </w:rPr>
        <w:t xml:space="preserve">nie pozostawiający widocznych śladów włamania, z niezabezpieczonego lokalu, schowka lub samochodu. </w:t>
      </w:r>
      <w:r w:rsidRPr="00F12FC6">
        <w:rPr>
          <w:rFonts w:ascii="Calibri Light" w:hAnsi="Calibri Light" w:cs="Calibri Light"/>
          <w:sz w:val="20"/>
          <w:szCs w:val="20"/>
        </w:rPr>
        <w:t xml:space="preserve">Zamawiający winien w ciągu 48 godzin </w:t>
      </w:r>
      <w:r w:rsidR="004F7368">
        <w:rPr>
          <w:rFonts w:ascii="Calibri Light" w:hAnsi="Calibri Light" w:cs="Calibri Light"/>
          <w:sz w:val="20"/>
          <w:szCs w:val="20"/>
        </w:rPr>
        <w:br/>
      </w:r>
      <w:r w:rsidRPr="00F12FC6">
        <w:rPr>
          <w:rFonts w:ascii="Calibri Light" w:hAnsi="Calibri Light" w:cs="Calibri Light"/>
          <w:sz w:val="20"/>
          <w:szCs w:val="20"/>
        </w:rPr>
        <w:t>od momentu powzięcia informacji o szkodzie powiadomić najbliższą jednostkę policji o niniejszym zdarzeniu.</w:t>
      </w:r>
    </w:p>
    <w:p w14:paraId="3CF1B92C" w14:textId="77777777" w:rsidR="0010769F" w:rsidRPr="00631A93" w:rsidRDefault="0010769F" w:rsidP="0010769F">
      <w:pPr>
        <w:autoSpaceDE w:val="0"/>
        <w:spacing w:after="0"/>
        <w:ind w:left="360"/>
        <w:jc w:val="both"/>
        <w:rPr>
          <w:rFonts w:ascii="Calibri Light" w:hAnsi="Calibri Light" w:cs="Calibri Light"/>
          <w:sz w:val="20"/>
          <w:szCs w:val="20"/>
        </w:rPr>
      </w:pPr>
      <w:r w:rsidRPr="00F12FC6">
        <w:rPr>
          <w:rFonts w:ascii="Calibri Light" w:hAnsi="Calibri Light" w:cs="Calibri Light"/>
          <w:b/>
          <w:bCs/>
          <w:sz w:val="20"/>
          <w:szCs w:val="20"/>
        </w:rPr>
        <w:t>Limit:</w:t>
      </w:r>
      <w:r w:rsidRPr="00F12FC6">
        <w:rPr>
          <w:rFonts w:ascii="Calibri Light" w:hAnsi="Calibri Light" w:cs="Calibri Light"/>
          <w:sz w:val="20"/>
          <w:szCs w:val="20"/>
        </w:rPr>
        <w:t xml:space="preserve"> 10.000,00 zł na jedno i na wszystkie zdarzenia</w:t>
      </w:r>
    </w:p>
    <w:p w14:paraId="2059B2AA" w14:textId="77777777" w:rsidR="0010769F" w:rsidRPr="00631A93" w:rsidRDefault="0010769F" w:rsidP="0010769F">
      <w:pPr>
        <w:autoSpaceDE w:val="0"/>
        <w:spacing w:after="0"/>
        <w:jc w:val="both"/>
        <w:rPr>
          <w:rFonts w:ascii="Calibri Light" w:hAnsi="Calibri Light" w:cs="Calibri Light"/>
          <w:color w:val="EE0000"/>
          <w:sz w:val="20"/>
          <w:szCs w:val="20"/>
        </w:rPr>
      </w:pPr>
    </w:p>
    <w:p w14:paraId="2C27E9E4" w14:textId="24575954"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ograniczenia zasady proporcji przy likwidacji szkody </w:t>
      </w:r>
      <w:r w:rsidR="00E77F4E">
        <w:rPr>
          <w:rFonts w:ascii="Calibri Light" w:hAnsi="Calibri Light" w:cs="Calibri Light"/>
          <w:b/>
          <w:bCs/>
          <w:sz w:val="20"/>
          <w:szCs w:val="20"/>
        </w:rPr>
        <w:t>(</w:t>
      </w:r>
      <w:r w:rsidRPr="00631A93">
        <w:rPr>
          <w:rFonts w:ascii="Calibri Light" w:hAnsi="Calibri Light" w:cs="Calibri Light"/>
          <w:b/>
          <w:bCs/>
          <w:sz w:val="20"/>
          <w:szCs w:val="20"/>
        </w:rPr>
        <w:t>AR,</w:t>
      </w:r>
      <w:r w:rsidR="00A75D1E">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3165AF">
        <w:rPr>
          <w:rFonts w:ascii="Calibri Light" w:hAnsi="Calibri Light" w:cs="Calibri Light"/>
          <w:b/>
          <w:bCs/>
          <w:sz w:val="20"/>
          <w:szCs w:val="20"/>
        </w:rPr>
        <w:t>)</w:t>
      </w:r>
    </w:p>
    <w:p w14:paraId="1244AA45"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w przypadku ubezpieczenia mienia w systemie sum stałych według wartości księgowej brutto nie będzie miała zastosowania zasada proporcji i z tym związane niedoubezpieczenie. </w:t>
      </w:r>
    </w:p>
    <w:p w14:paraId="6F44D5C1" w14:textId="77777777" w:rsidR="0010769F" w:rsidRPr="00631A93" w:rsidRDefault="0010769F" w:rsidP="0010769F">
      <w:pPr>
        <w:autoSpaceDE w:val="0"/>
        <w:spacing w:after="0"/>
        <w:jc w:val="both"/>
        <w:rPr>
          <w:rFonts w:ascii="Calibri Light" w:hAnsi="Calibri Light" w:cs="Calibri Light"/>
          <w:color w:val="EE0000"/>
          <w:sz w:val="20"/>
          <w:szCs w:val="20"/>
        </w:rPr>
      </w:pPr>
    </w:p>
    <w:p w14:paraId="3EC95243" w14:textId="2EC83336"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ubezpieczenia mienia będącego poza ewidencją ochrony ubezpieczenia </w:t>
      </w:r>
      <w:r w:rsidR="00280BF2">
        <w:rPr>
          <w:rFonts w:ascii="Calibri Light" w:hAnsi="Calibri Light" w:cs="Calibri Light"/>
          <w:b/>
          <w:bCs/>
          <w:sz w:val="20"/>
          <w:szCs w:val="20"/>
        </w:rPr>
        <w:t>(</w:t>
      </w:r>
      <w:r w:rsidRPr="00631A93">
        <w:rPr>
          <w:rFonts w:ascii="Calibri Light" w:hAnsi="Calibri Light" w:cs="Calibri Light"/>
          <w:b/>
          <w:bCs/>
          <w:sz w:val="20"/>
          <w:szCs w:val="20"/>
        </w:rPr>
        <w:t>AR,</w:t>
      </w:r>
      <w:r w:rsidR="00881111">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8412FA">
        <w:rPr>
          <w:rFonts w:ascii="Calibri Light" w:hAnsi="Calibri Light" w:cs="Calibri Light"/>
          <w:b/>
          <w:bCs/>
          <w:sz w:val="20"/>
          <w:szCs w:val="20"/>
        </w:rPr>
        <w:t>)</w:t>
      </w:r>
      <w:r w:rsidRPr="00631A93">
        <w:rPr>
          <w:rFonts w:ascii="Calibri Light" w:hAnsi="Calibri Light" w:cs="Calibri Light"/>
          <w:sz w:val="20"/>
          <w:szCs w:val="20"/>
        </w:rPr>
        <w:t xml:space="preserve"> </w:t>
      </w:r>
    </w:p>
    <w:p w14:paraId="4C65A5A3" w14:textId="77777777" w:rsidR="0010769F"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zostaje rozszerzona o szkody w mieniu będącym poza ewidencją księgową (błąd, pominięcie). </w:t>
      </w:r>
    </w:p>
    <w:p w14:paraId="72903B20" w14:textId="77777777" w:rsidR="0010769F" w:rsidRPr="00631A93" w:rsidRDefault="0010769F" w:rsidP="0010769F">
      <w:pPr>
        <w:autoSpaceDE w:val="0"/>
        <w:spacing w:after="0"/>
        <w:ind w:left="360"/>
        <w:jc w:val="both"/>
        <w:rPr>
          <w:rFonts w:ascii="Calibri Light" w:hAnsi="Calibri Light" w:cs="Calibri Light"/>
          <w:sz w:val="20"/>
          <w:szCs w:val="20"/>
        </w:rPr>
      </w:pPr>
      <w:r w:rsidRPr="001F6419">
        <w:rPr>
          <w:rFonts w:ascii="Calibri Light" w:hAnsi="Calibri Light" w:cs="Calibri Light"/>
          <w:b/>
          <w:bCs/>
          <w:sz w:val="20"/>
          <w:szCs w:val="20"/>
        </w:rPr>
        <w:t>Limit</w:t>
      </w:r>
      <w:r>
        <w:rPr>
          <w:rFonts w:ascii="Calibri Light" w:hAnsi="Calibri Light" w:cs="Calibri Light"/>
          <w:sz w:val="20"/>
          <w:szCs w:val="20"/>
        </w:rPr>
        <w:t xml:space="preserve">: </w:t>
      </w:r>
      <w:r w:rsidRPr="00631A93">
        <w:rPr>
          <w:rFonts w:ascii="Calibri Light" w:hAnsi="Calibri Light" w:cs="Calibri Light"/>
          <w:sz w:val="20"/>
          <w:szCs w:val="20"/>
        </w:rPr>
        <w:t xml:space="preserve"> 20 000,00 zł na jedno i wszystkie zdarzenia</w:t>
      </w:r>
      <w:r>
        <w:rPr>
          <w:rFonts w:ascii="Calibri Light" w:hAnsi="Calibri Light" w:cs="Calibri Light"/>
          <w:sz w:val="20"/>
          <w:szCs w:val="20"/>
        </w:rPr>
        <w:t>.</w:t>
      </w:r>
    </w:p>
    <w:p w14:paraId="22391D75" w14:textId="77777777" w:rsidR="0010769F" w:rsidRPr="00631A93" w:rsidRDefault="0010769F" w:rsidP="0010769F">
      <w:pPr>
        <w:autoSpaceDE w:val="0"/>
        <w:spacing w:after="0"/>
        <w:jc w:val="both"/>
        <w:rPr>
          <w:rFonts w:ascii="Calibri Light" w:hAnsi="Calibri Light" w:cs="Calibri Light"/>
          <w:color w:val="EE0000"/>
          <w:sz w:val="20"/>
          <w:szCs w:val="20"/>
        </w:rPr>
      </w:pPr>
    </w:p>
    <w:p w14:paraId="042BDB76" w14:textId="59A53FB4"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Klauzula dewastacji/wandalizmu</w:t>
      </w:r>
      <w:r w:rsidRPr="00631A93">
        <w:rPr>
          <w:rFonts w:ascii="Calibri Light" w:hAnsi="Calibri Light" w:cs="Calibri Light"/>
          <w:sz w:val="20"/>
          <w:szCs w:val="20"/>
        </w:rPr>
        <w:t xml:space="preserve"> </w:t>
      </w:r>
      <w:r w:rsidR="00B60235" w:rsidRPr="0089470E">
        <w:rPr>
          <w:rFonts w:ascii="Calibri Light" w:hAnsi="Calibri Light" w:cs="Calibri Light"/>
          <w:b/>
          <w:bCs/>
          <w:sz w:val="20"/>
          <w:szCs w:val="20"/>
        </w:rPr>
        <w:t>(</w:t>
      </w:r>
      <w:r w:rsidRPr="00631A93">
        <w:rPr>
          <w:rFonts w:ascii="Calibri Light" w:hAnsi="Calibri Light" w:cs="Calibri Light"/>
          <w:b/>
          <w:bCs/>
          <w:sz w:val="20"/>
          <w:szCs w:val="20"/>
        </w:rPr>
        <w:t>AR</w:t>
      </w:r>
      <w:r w:rsidR="00313F0F" w:rsidRPr="0089470E">
        <w:rPr>
          <w:rFonts w:ascii="Calibri Light" w:hAnsi="Calibri Light" w:cs="Calibri Light"/>
          <w:b/>
          <w:bCs/>
          <w:sz w:val="20"/>
          <w:szCs w:val="20"/>
        </w:rPr>
        <w:t>)</w:t>
      </w:r>
      <w:r w:rsidRPr="00631A93">
        <w:rPr>
          <w:rFonts w:ascii="Calibri Light" w:hAnsi="Calibri Light" w:cs="Calibri Light"/>
          <w:b/>
          <w:bCs/>
          <w:sz w:val="20"/>
          <w:szCs w:val="20"/>
        </w:rPr>
        <w:t xml:space="preserve"> </w:t>
      </w:r>
      <w:r w:rsidRPr="00631A93">
        <w:rPr>
          <w:rFonts w:ascii="Calibri Light" w:hAnsi="Calibri Light" w:cs="Calibri Light"/>
          <w:sz w:val="20"/>
          <w:szCs w:val="20"/>
        </w:rPr>
        <w:t xml:space="preserve"> </w:t>
      </w:r>
    </w:p>
    <w:p w14:paraId="218EFC0F" w14:textId="76EA5111" w:rsidR="0010769F"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obejmuje ochroną ubezpieczeniową szkody powstałe wskutek dewastacji/wandalizmu, za które uważa się rozmyślne/nierozmyślne (świadome lub nieświadome) zniszczenie lub uszkodzenie ubezpieczonego mienia, spowodowane przez osoby trzecie. Obejmuje również dewastację/wandalizm w związku z kradzieżą </w:t>
      </w:r>
      <w:r w:rsidR="004F7368">
        <w:rPr>
          <w:rFonts w:ascii="Calibri Light" w:hAnsi="Calibri Light" w:cs="Calibri Light"/>
          <w:sz w:val="20"/>
          <w:szCs w:val="20"/>
        </w:rPr>
        <w:br/>
      </w:r>
      <w:r w:rsidRPr="00631A93">
        <w:rPr>
          <w:rFonts w:ascii="Calibri Light" w:hAnsi="Calibri Light" w:cs="Calibri Light"/>
          <w:sz w:val="20"/>
          <w:szCs w:val="20"/>
        </w:rPr>
        <w:t xml:space="preserve">z włamaniem oraz rabunkiem. </w:t>
      </w:r>
    </w:p>
    <w:p w14:paraId="05689C27" w14:textId="77777777" w:rsidR="0010769F" w:rsidRDefault="0010769F" w:rsidP="0010769F">
      <w:pPr>
        <w:autoSpaceDE w:val="0"/>
        <w:spacing w:after="0"/>
        <w:ind w:left="360"/>
        <w:jc w:val="both"/>
        <w:rPr>
          <w:rFonts w:ascii="Calibri Light" w:hAnsi="Calibri Light" w:cs="Calibri Light"/>
          <w:sz w:val="20"/>
          <w:szCs w:val="20"/>
        </w:rPr>
      </w:pPr>
      <w:r w:rsidRPr="006E29D8">
        <w:rPr>
          <w:rFonts w:ascii="Calibri Light" w:hAnsi="Calibri Light" w:cs="Calibri Light"/>
          <w:b/>
          <w:bCs/>
          <w:sz w:val="20"/>
          <w:szCs w:val="20"/>
        </w:rPr>
        <w:t>Limit:</w:t>
      </w:r>
      <w:r w:rsidRPr="00631A93">
        <w:rPr>
          <w:rFonts w:ascii="Calibri Light" w:hAnsi="Calibri Light" w:cs="Calibri Light"/>
          <w:sz w:val="20"/>
          <w:szCs w:val="20"/>
        </w:rPr>
        <w:t xml:space="preserve"> 100 000,00 zł na jedno i wszystkie zdarzenia</w:t>
      </w:r>
    </w:p>
    <w:p w14:paraId="193B2956" w14:textId="77777777" w:rsidR="0010769F" w:rsidRPr="00631A93"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Podlimit</w:t>
      </w:r>
      <w:r w:rsidRPr="00631A93">
        <w:rPr>
          <w:rFonts w:ascii="Calibri Light" w:hAnsi="Calibri Light" w:cs="Calibri Light"/>
          <w:sz w:val="20"/>
          <w:szCs w:val="20"/>
        </w:rPr>
        <w:t xml:space="preserve"> dla szkód powstałych wskutek pomalowania (w tym graffiti)</w:t>
      </w:r>
      <w:r>
        <w:rPr>
          <w:rFonts w:ascii="Calibri Light" w:hAnsi="Calibri Light" w:cs="Calibri Light"/>
          <w:sz w:val="20"/>
          <w:szCs w:val="20"/>
        </w:rPr>
        <w:t xml:space="preserve">: </w:t>
      </w:r>
      <w:r w:rsidRPr="00631A93">
        <w:rPr>
          <w:rFonts w:ascii="Calibri Light" w:hAnsi="Calibri Light" w:cs="Calibri Light"/>
          <w:sz w:val="20"/>
          <w:szCs w:val="20"/>
        </w:rPr>
        <w:t xml:space="preserve">25 000,00 zł </w:t>
      </w:r>
    </w:p>
    <w:p w14:paraId="0DAD7F51" w14:textId="77777777" w:rsidR="0010769F" w:rsidRPr="00631A93" w:rsidRDefault="0010769F" w:rsidP="0010769F">
      <w:pPr>
        <w:autoSpaceDE w:val="0"/>
        <w:spacing w:after="0"/>
        <w:jc w:val="both"/>
        <w:rPr>
          <w:rFonts w:ascii="Calibri Light" w:hAnsi="Calibri Light" w:cs="Calibri Light"/>
          <w:color w:val="EE0000"/>
          <w:sz w:val="20"/>
          <w:szCs w:val="20"/>
        </w:rPr>
      </w:pPr>
    </w:p>
    <w:p w14:paraId="53FA0D4F" w14:textId="42CDA3AB" w:rsidR="0010769F" w:rsidRPr="00A21A68" w:rsidRDefault="0010769F" w:rsidP="00762A11">
      <w:pPr>
        <w:numPr>
          <w:ilvl w:val="0"/>
          <w:numId w:val="17"/>
        </w:numPr>
        <w:autoSpaceDE w:val="0"/>
        <w:spacing w:after="0"/>
        <w:jc w:val="both"/>
        <w:rPr>
          <w:rFonts w:ascii="Calibri Light" w:hAnsi="Calibri Light" w:cs="Calibri Light"/>
          <w:sz w:val="20"/>
          <w:szCs w:val="20"/>
          <w:lang w:val="de-DE"/>
        </w:rPr>
      </w:pPr>
      <w:r w:rsidRPr="00A21A68">
        <w:rPr>
          <w:rFonts w:ascii="Calibri Light" w:hAnsi="Calibri Light" w:cs="Calibri Light"/>
          <w:b/>
          <w:bCs/>
          <w:sz w:val="20"/>
          <w:szCs w:val="20"/>
          <w:lang w:val="de-DE"/>
        </w:rPr>
        <w:t xml:space="preserve">Klauzula 72 h </w:t>
      </w:r>
      <w:r w:rsidR="0003317B">
        <w:rPr>
          <w:rFonts w:ascii="Calibri Light" w:hAnsi="Calibri Light" w:cs="Calibri Light"/>
          <w:b/>
          <w:bCs/>
          <w:sz w:val="20"/>
          <w:szCs w:val="20"/>
          <w:lang w:val="de-DE"/>
        </w:rPr>
        <w:t>(</w:t>
      </w:r>
      <w:r w:rsidRPr="00A21A68">
        <w:rPr>
          <w:rFonts w:ascii="Calibri Light" w:hAnsi="Calibri Light" w:cs="Calibri Light"/>
          <w:b/>
          <w:bCs/>
          <w:sz w:val="20"/>
          <w:szCs w:val="20"/>
          <w:lang w:val="de-DE"/>
        </w:rPr>
        <w:t>AR,</w:t>
      </w:r>
      <w:r w:rsidR="0003317B">
        <w:rPr>
          <w:rFonts w:ascii="Calibri Light" w:hAnsi="Calibri Light" w:cs="Calibri Light"/>
          <w:b/>
          <w:bCs/>
          <w:sz w:val="20"/>
          <w:szCs w:val="20"/>
          <w:lang w:val="de-DE"/>
        </w:rPr>
        <w:t xml:space="preserve"> </w:t>
      </w:r>
      <w:r w:rsidRPr="00A21A68">
        <w:rPr>
          <w:rFonts w:ascii="Calibri Light" w:hAnsi="Calibri Light" w:cs="Calibri Light"/>
          <w:b/>
          <w:bCs/>
          <w:sz w:val="20"/>
          <w:szCs w:val="20"/>
          <w:lang w:val="de-DE"/>
        </w:rPr>
        <w:t>EEI,</w:t>
      </w:r>
      <w:r w:rsidR="00E15EA3">
        <w:rPr>
          <w:rFonts w:ascii="Calibri Light" w:hAnsi="Calibri Light" w:cs="Calibri Light"/>
          <w:b/>
          <w:bCs/>
          <w:sz w:val="20"/>
          <w:szCs w:val="20"/>
          <w:lang w:val="de-DE"/>
        </w:rPr>
        <w:t xml:space="preserve"> </w:t>
      </w:r>
      <w:r w:rsidRPr="00A21A68">
        <w:rPr>
          <w:rFonts w:ascii="Calibri Light" w:hAnsi="Calibri Light" w:cs="Calibri Light"/>
          <w:b/>
          <w:bCs/>
          <w:sz w:val="20"/>
          <w:szCs w:val="20"/>
          <w:lang w:val="de-DE"/>
        </w:rPr>
        <w:t>M</w:t>
      </w:r>
      <w:r>
        <w:rPr>
          <w:rFonts w:ascii="Calibri Light" w:hAnsi="Calibri Light" w:cs="Calibri Light"/>
          <w:b/>
          <w:bCs/>
          <w:sz w:val="20"/>
          <w:szCs w:val="20"/>
          <w:lang w:val="de-DE"/>
        </w:rPr>
        <w:t>B</w:t>
      </w:r>
      <w:r w:rsidR="00E15EA3">
        <w:rPr>
          <w:rFonts w:ascii="Calibri Light" w:hAnsi="Calibri Light" w:cs="Calibri Light"/>
          <w:b/>
          <w:bCs/>
          <w:sz w:val="20"/>
          <w:szCs w:val="20"/>
          <w:lang w:val="de-DE"/>
        </w:rPr>
        <w:t>)</w:t>
      </w:r>
    </w:p>
    <w:p w14:paraId="3ADD6318" w14:textId="61BC3E7F" w:rsidR="0010769F" w:rsidRPr="00631A93" w:rsidRDefault="00CE5EE7"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w:t>
      </w:r>
      <w:r w:rsidR="0010769F" w:rsidRPr="00631A93">
        <w:rPr>
          <w:rFonts w:ascii="Calibri Light" w:hAnsi="Calibri Light" w:cs="Calibri Light"/>
          <w:sz w:val="20"/>
          <w:szCs w:val="20"/>
        </w:rPr>
        <w:t>szystkie szkody powstałe w czasie następujących po sobie 72 godzin na skutek oddziaływania tego samego zdarzenia losowego (jeden rodzaj zdarzenia) objętego ochroną w ramach umowy ubezpieczenia, traktowane są jako pojedyncza szkoda w odniesieniu do sumy ubezpieczenia oraz franszyz określonych w umowie ubezpieczenia.</w:t>
      </w:r>
    </w:p>
    <w:p w14:paraId="5A2F6FED" w14:textId="77777777" w:rsidR="0010769F" w:rsidRPr="00631A93" w:rsidRDefault="0010769F" w:rsidP="0010769F">
      <w:pPr>
        <w:autoSpaceDE w:val="0"/>
        <w:spacing w:after="0"/>
        <w:jc w:val="both"/>
        <w:rPr>
          <w:rFonts w:ascii="Calibri Light" w:hAnsi="Calibri Light" w:cs="Calibri Light"/>
          <w:color w:val="EE0000"/>
          <w:sz w:val="20"/>
          <w:szCs w:val="20"/>
        </w:rPr>
      </w:pPr>
    </w:p>
    <w:p w14:paraId="68E5B9A0" w14:textId="23131CE9"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zaliczki na poczet odszkodowania </w:t>
      </w:r>
      <w:r w:rsidR="00784FC5">
        <w:rPr>
          <w:rFonts w:ascii="Calibri Light" w:hAnsi="Calibri Light" w:cs="Calibri Light"/>
          <w:b/>
          <w:bCs/>
          <w:sz w:val="20"/>
          <w:szCs w:val="20"/>
        </w:rPr>
        <w:t>(</w:t>
      </w:r>
      <w:r w:rsidRPr="00631A93">
        <w:rPr>
          <w:rFonts w:ascii="Calibri Light" w:hAnsi="Calibri Light" w:cs="Calibri Light"/>
          <w:b/>
          <w:bCs/>
          <w:sz w:val="20"/>
          <w:szCs w:val="20"/>
        </w:rPr>
        <w:t>AR,</w:t>
      </w:r>
      <w:r w:rsidR="005C600E">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8B5C2E">
        <w:rPr>
          <w:rFonts w:ascii="Calibri Light" w:hAnsi="Calibri Light" w:cs="Calibri Light"/>
          <w:b/>
          <w:bCs/>
          <w:sz w:val="20"/>
          <w:szCs w:val="20"/>
        </w:rPr>
        <w:t>)</w:t>
      </w:r>
    </w:p>
    <w:p w14:paraId="500F29DB" w14:textId="30748963" w:rsidR="0010769F" w:rsidRPr="00631A93"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w przypadku potwierdzenia swojej odpowiedzialności za powstałą szkodę, wypłaca zaliczkę </w:t>
      </w:r>
      <w:r w:rsidR="004F7368">
        <w:rPr>
          <w:rFonts w:ascii="Calibri Light" w:hAnsi="Calibri Light" w:cs="Calibri Light"/>
          <w:sz w:val="20"/>
          <w:szCs w:val="20"/>
        </w:rPr>
        <w:br/>
      </w:r>
      <w:r w:rsidRPr="00631A93">
        <w:rPr>
          <w:rFonts w:ascii="Calibri Light" w:hAnsi="Calibri Light" w:cs="Calibri Light"/>
          <w:sz w:val="20"/>
          <w:szCs w:val="20"/>
        </w:rPr>
        <w:t xml:space="preserve">na poczet odszkodowania w wysokości 50% szacunkowych, bezspornych kosztów szkody stwierdzonych </w:t>
      </w:r>
      <w:r w:rsidR="004F7368">
        <w:rPr>
          <w:rFonts w:ascii="Calibri Light" w:hAnsi="Calibri Light" w:cs="Calibri Light"/>
          <w:sz w:val="20"/>
          <w:szCs w:val="20"/>
        </w:rPr>
        <w:br/>
      </w:r>
      <w:r w:rsidRPr="00631A93">
        <w:rPr>
          <w:rFonts w:ascii="Calibri Light" w:hAnsi="Calibri Light" w:cs="Calibri Light"/>
          <w:sz w:val="20"/>
          <w:szCs w:val="20"/>
        </w:rPr>
        <w:t xml:space="preserve">na podstawie operatu szkodowego i innych dokumentów uzasadniających roszczenie w ciągu 21 dni </w:t>
      </w:r>
      <w:r w:rsidR="004F7368">
        <w:rPr>
          <w:rFonts w:ascii="Calibri Light" w:hAnsi="Calibri Light" w:cs="Calibri Light"/>
          <w:sz w:val="20"/>
          <w:szCs w:val="20"/>
        </w:rPr>
        <w:br/>
      </w:r>
      <w:r w:rsidRPr="00631A93">
        <w:rPr>
          <w:rFonts w:ascii="Calibri Light" w:hAnsi="Calibri Light" w:cs="Calibri Light"/>
          <w:sz w:val="20"/>
          <w:szCs w:val="20"/>
        </w:rPr>
        <w:t>od zawiadomienia o szkodzie.</w:t>
      </w:r>
    </w:p>
    <w:p w14:paraId="70C5A4A0" w14:textId="77777777" w:rsidR="0010769F" w:rsidRPr="00631A93" w:rsidRDefault="0010769F" w:rsidP="0010769F">
      <w:pPr>
        <w:autoSpaceDE w:val="0"/>
        <w:spacing w:after="0"/>
        <w:jc w:val="both"/>
        <w:rPr>
          <w:rFonts w:ascii="Calibri Light" w:hAnsi="Calibri Light" w:cs="Calibri Light"/>
          <w:b/>
          <w:bCs/>
          <w:color w:val="EE0000"/>
          <w:sz w:val="20"/>
          <w:szCs w:val="20"/>
        </w:rPr>
      </w:pPr>
    </w:p>
    <w:p w14:paraId="694987CE" w14:textId="3D9FFE5C"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Klauzula uderzenia pojazdu</w:t>
      </w:r>
      <w:r w:rsidRPr="00ED67D5">
        <w:rPr>
          <w:rFonts w:ascii="Calibri Light" w:hAnsi="Calibri Light" w:cs="Calibri Light"/>
          <w:b/>
          <w:sz w:val="20"/>
          <w:szCs w:val="20"/>
        </w:rPr>
        <w:t xml:space="preserve"> </w:t>
      </w:r>
      <w:r w:rsidR="000F3487" w:rsidRPr="00ED67D5">
        <w:rPr>
          <w:rFonts w:ascii="Calibri Light" w:hAnsi="Calibri Light" w:cs="Calibri Light"/>
          <w:b/>
          <w:bCs/>
          <w:sz w:val="20"/>
          <w:szCs w:val="20"/>
        </w:rPr>
        <w:t>(</w:t>
      </w:r>
      <w:r w:rsidRPr="00631A93">
        <w:rPr>
          <w:rFonts w:ascii="Calibri Light" w:hAnsi="Calibri Light" w:cs="Calibri Light"/>
          <w:b/>
          <w:bCs/>
          <w:sz w:val="20"/>
          <w:szCs w:val="20"/>
        </w:rPr>
        <w:t>AR,</w:t>
      </w:r>
      <w:r w:rsidR="00C75AE7" w:rsidRPr="00ED67D5">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50556B" w:rsidRPr="00ED67D5">
        <w:rPr>
          <w:rFonts w:ascii="Calibri Light" w:hAnsi="Calibri Light" w:cs="Calibri Light"/>
          <w:b/>
          <w:bCs/>
          <w:sz w:val="20"/>
          <w:szCs w:val="20"/>
        </w:rPr>
        <w:t>)</w:t>
      </w:r>
      <w:r w:rsidRPr="00631A93">
        <w:rPr>
          <w:rFonts w:ascii="Calibri Light" w:hAnsi="Calibri Light" w:cs="Calibri Light"/>
          <w:b/>
          <w:bCs/>
          <w:sz w:val="20"/>
          <w:szCs w:val="20"/>
        </w:rPr>
        <w:t xml:space="preserve"> </w:t>
      </w:r>
    </w:p>
    <w:p w14:paraId="44EBE970" w14:textId="01C76C91" w:rsidR="0010769F" w:rsidRPr="00631A93" w:rsidRDefault="00CE5EE7"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Z</w:t>
      </w:r>
      <w:r w:rsidR="0010769F" w:rsidRPr="00631A93">
        <w:rPr>
          <w:rFonts w:ascii="Calibri Light" w:hAnsi="Calibri Light" w:cs="Calibri Light"/>
          <w:sz w:val="20"/>
          <w:szCs w:val="20"/>
        </w:rPr>
        <w:t xml:space="preserve">akres ubezpieczenia rozszerza się o szkody spowodowane uderzeniem pojazdu w ubezpieczony przedmiot. Za taką szkodę uważa się każde uszkodzenie lub zniszczenie ubezpieczonego mienia powstałe w wyniku bezpośredniego uderzenia pojazdu łącznie z uderzeniem jego części lub przewożonego ładunku, z włączeniem szkód spowodowanych przez pojazdy eksploatowane przez </w:t>
      </w:r>
      <w:r w:rsidR="0010769F">
        <w:rPr>
          <w:rFonts w:ascii="Calibri Light" w:hAnsi="Calibri Light" w:cs="Calibri Light"/>
          <w:sz w:val="20"/>
          <w:szCs w:val="20"/>
        </w:rPr>
        <w:t>Zamawiającego</w:t>
      </w:r>
      <w:r w:rsidR="0010769F" w:rsidRPr="00631A93">
        <w:rPr>
          <w:rFonts w:ascii="Calibri Light" w:hAnsi="Calibri Light" w:cs="Calibri Light"/>
          <w:sz w:val="20"/>
          <w:szCs w:val="20"/>
        </w:rPr>
        <w:t xml:space="preserve"> lub osoby, za które ponosi </w:t>
      </w:r>
      <w:r w:rsidR="004F7368">
        <w:rPr>
          <w:rFonts w:ascii="Calibri Light" w:hAnsi="Calibri Light" w:cs="Calibri Light"/>
          <w:sz w:val="20"/>
          <w:szCs w:val="20"/>
        </w:rPr>
        <w:br/>
      </w:r>
      <w:r w:rsidR="0010769F" w:rsidRPr="00631A93">
        <w:rPr>
          <w:rFonts w:ascii="Calibri Light" w:hAnsi="Calibri Light" w:cs="Calibri Light"/>
          <w:sz w:val="20"/>
          <w:szCs w:val="20"/>
        </w:rPr>
        <w:t>on odpowiedzialność.</w:t>
      </w:r>
    </w:p>
    <w:p w14:paraId="29675457" w14:textId="77777777" w:rsidR="0010769F" w:rsidRPr="00631A93" w:rsidRDefault="0010769F" w:rsidP="0010769F">
      <w:pPr>
        <w:autoSpaceDE w:val="0"/>
        <w:spacing w:after="0"/>
        <w:jc w:val="both"/>
        <w:rPr>
          <w:rFonts w:ascii="Calibri Light" w:hAnsi="Calibri Light" w:cs="Calibri Light"/>
          <w:color w:val="EE0000"/>
          <w:sz w:val="20"/>
          <w:szCs w:val="20"/>
        </w:rPr>
      </w:pPr>
    </w:p>
    <w:p w14:paraId="7C1B6199" w14:textId="57B9669D" w:rsidR="0010769F" w:rsidRPr="00631A93" w:rsidRDefault="0010769F" w:rsidP="00762A11">
      <w:pPr>
        <w:numPr>
          <w:ilvl w:val="0"/>
          <w:numId w:val="17"/>
        </w:numPr>
        <w:autoSpaceDE w:val="0"/>
        <w:spacing w:after="0"/>
        <w:jc w:val="both"/>
        <w:rPr>
          <w:rFonts w:ascii="Calibri Light" w:hAnsi="Calibri Light" w:cs="Calibri Light"/>
          <w:color w:val="000000" w:themeColor="text1"/>
          <w:sz w:val="20"/>
          <w:szCs w:val="20"/>
        </w:rPr>
      </w:pPr>
      <w:bookmarkStart w:id="1" w:name="_Hlk54088850"/>
      <w:r w:rsidRPr="00631A93">
        <w:rPr>
          <w:rFonts w:ascii="Calibri Light" w:hAnsi="Calibri Light" w:cs="Calibri Light"/>
          <w:b/>
          <w:bCs/>
          <w:color w:val="000000" w:themeColor="text1"/>
          <w:sz w:val="20"/>
          <w:szCs w:val="20"/>
        </w:rPr>
        <w:t xml:space="preserve">Klauzula przepięć </w:t>
      </w:r>
      <w:r w:rsidR="005C73AC">
        <w:rPr>
          <w:rFonts w:ascii="Calibri Light" w:hAnsi="Calibri Light" w:cs="Calibri Light"/>
          <w:b/>
          <w:bCs/>
          <w:color w:val="000000" w:themeColor="text1"/>
          <w:sz w:val="20"/>
          <w:szCs w:val="20"/>
        </w:rPr>
        <w:t>(</w:t>
      </w:r>
      <w:r w:rsidRPr="00631A93">
        <w:rPr>
          <w:rFonts w:ascii="Calibri Light" w:hAnsi="Calibri Light" w:cs="Calibri Light"/>
          <w:b/>
          <w:bCs/>
          <w:color w:val="000000" w:themeColor="text1"/>
          <w:sz w:val="20"/>
          <w:szCs w:val="20"/>
        </w:rPr>
        <w:t>AR</w:t>
      </w:r>
      <w:r w:rsidR="00742C35">
        <w:rPr>
          <w:rFonts w:ascii="Calibri Light" w:hAnsi="Calibri Light" w:cs="Calibri Light"/>
          <w:b/>
          <w:bCs/>
          <w:color w:val="000000" w:themeColor="text1"/>
          <w:sz w:val="20"/>
          <w:szCs w:val="20"/>
        </w:rPr>
        <w:t>)</w:t>
      </w:r>
    </w:p>
    <w:p w14:paraId="417C1C2C"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Ochrona ubezpieczeniowa obejmuje również szkody powstałe wskutek przetężeń, przepięć i  innych szkód spowodowanych niewłaściwymi parametrami prądu elektrycznego (m.in. zmianą napięcia, natężenia, częstotliwości), wyładowaniami atmosferycznymi również pośrednim uderzeniem pioruna lub innymi zjawiskami elektrycznymi (np. indukcja prądu), spowodowane uszkodzeniem izolacji, zwarciem, zanikiem napięcia jednej lub kilku faz, przegrzania, okopcenia, niezadziałania lub wadliwego funkcjonowania zabezpieczeń chroniących maszyny, urządzenia i aparaty elektryczne i elektroniczne, urządzeń sygnalizacyjnych lub kontrolno-pomiarowych itp. oraz związane z tym szkody następcze, a także przepięcia powstałe z innych przyczyn oraz przepięcia za które nie budzącą wątpliwości winę i odpowiedzialność ponoszą osoby trzecie (podmioty zewnętrzne).</w:t>
      </w:r>
    </w:p>
    <w:p w14:paraId="5151ABE9" w14:textId="77777777" w:rsidR="0010769F" w:rsidRPr="00631A93"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P</w:t>
      </w:r>
      <w:r w:rsidRPr="00631A93">
        <w:rPr>
          <w:rFonts w:ascii="Calibri Light" w:hAnsi="Calibri Light" w:cs="Calibri Light"/>
          <w:sz w:val="20"/>
          <w:szCs w:val="20"/>
        </w:rPr>
        <w:t>rzepięcia spowodowane wyładowaniem atmosferycznym</w:t>
      </w:r>
      <w:r>
        <w:rPr>
          <w:rFonts w:ascii="Calibri Light" w:hAnsi="Calibri Light" w:cs="Calibri Light"/>
          <w:sz w:val="20"/>
          <w:szCs w:val="20"/>
        </w:rPr>
        <w:t xml:space="preserve"> - </w:t>
      </w:r>
      <w:r w:rsidRPr="00631A93">
        <w:rPr>
          <w:rFonts w:ascii="Calibri Light" w:hAnsi="Calibri Light" w:cs="Calibri Light"/>
          <w:sz w:val="20"/>
          <w:szCs w:val="20"/>
        </w:rPr>
        <w:t>do pełnych sum ubezpieczenia.</w:t>
      </w:r>
    </w:p>
    <w:p w14:paraId="453CE103" w14:textId="77777777" w:rsidR="0010769F" w:rsidRPr="00631A93" w:rsidRDefault="0010769F" w:rsidP="0010769F">
      <w:pPr>
        <w:autoSpaceDE w:val="0"/>
        <w:spacing w:after="0"/>
        <w:ind w:left="360"/>
        <w:jc w:val="both"/>
        <w:rPr>
          <w:rFonts w:ascii="Calibri Light" w:hAnsi="Calibri Light" w:cs="Calibri Light"/>
          <w:sz w:val="20"/>
          <w:szCs w:val="20"/>
        </w:rPr>
      </w:pPr>
      <w:r w:rsidRPr="00BD19D7">
        <w:rPr>
          <w:rFonts w:ascii="Calibri Light" w:hAnsi="Calibri Light" w:cs="Calibri Light"/>
          <w:b/>
          <w:bCs/>
          <w:sz w:val="20"/>
          <w:szCs w:val="20"/>
        </w:rPr>
        <w:t>Limit</w:t>
      </w:r>
      <w:r>
        <w:rPr>
          <w:rFonts w:ascii="Calibri Light" w:hAnsi="Calibri Light" w:cs="Calibri Light"/>
          <w:b/>
          <w:bCs/>
          <w:sz w:val="20"/>
          <w:szCs w:val="20"/>
        </w:rPr>
        <w:t>:</w:t>
      </w:r>
      <w:r w:rsidRPr="00631A93">
        <w:rPr>
          <w:rFonts w:ascii="Calibri Light" w:hAnsi="Calibri Light" w:cs="Calibri Light"/>
          <w:sz w:val="20"/>
          <w:szCs w:val="20"/>
        </w:rPr>
        <w:t xml:space="preserve"> 300.000,00 zł dla przepięć innych niż atmosferyczne.</w:t>
      </w:r>
    </w:p>
    <w:p w14:paraId="4B9101FC" w14:textId="77777777" w:rsidR="0010769F" w:rsidRPr="00631A93" w:rsidRDefault="0010769F" w:rsidP="0010769F">
      <w:pPr>
        <w:autoSpaceDE w:val="0"/>
        <w:spacing w:after="0"/>
        <w:jc w:val="both"/>
        <w:rPr>
          <w:rFonts w:ascii="Calibri Light" w:hAnsi="Calibri Light" w:cs="Calibri Light"/>
          <w:color w:val="EE0000"/>
          <w:sz w:val="20"/>
          <w:szCs w:val="20"/>
        </w:rPr>
      </w:pPr>
    </w:p>
    <w:p w14:paraId="15060ED8" w14:textId="0DB0D4E1" w:rsidR="0010769F" w:rsidRPr="00631A93" w:rsidRDefault="0010769F" w:rsidP="00762A11">
      <w:pPr>
        <w:numPr>
          <w:ilvl w:val="0"/>
          <w:numId w:val="17"/>
        </w:numPr>
        <w:autoSpaceDE w:val="0"/>
        <w:spacing w:after="0"/>
        <w:jc w:val="both"/>
        <w:rPr>
          <w:rFonts w:ascii="Calibri Light" w:hAnsi="Calibri Light" w:cs="Calibri Light"/>
          <w:sz w:val="20"/>
          <w:szCs w:val="20"/>
        </w:rPr>
      </w:pPr>
      <w:bookmarkStart w:id="2" w:name="_Hlk54089941"/>
      <w:bookmarkEnd w:id="1"/>
      <w:r w:rsidRPr="00631A93">
        <w:rPr>
          <w:rFonts w:ascii="Calibri Light" w:hAnsi="Calibri Light" w:cs="Calibri Light"/>
          <w:b/>
          <w:bCs/>
          <w:sz w:val="20"/>
          <w:szCs w:val="20"/>
        </w:rPr>
        <w:t xml:space="preserve">Klauzula kosztów dodatkowych </w:t>
      </w:r>
      <w:r w:rsidR="00A13BF9">
        <w:rPr>
          <w:rFonts w:ascii="Calibri Light" w:hAnsi="Calibri Light" w:cs="Calibri Light"/>
          <w:b/>
          <w:bCs/>
          <w:sz w:val="20"/>
          <w:szCs w:val="20"/>
        </w:rPr>
        <w:t>(</w:t>
      </w:r>
      <w:r w:rsidRPr="00631A93">
        <w:rPr>
          <w:rFonts w:ascii="Calibri Light" w:hAnsi="Calibri Light" w:cs="Calibri Light"/>
          <w:b/>
          <w:bCs/>
          <w:sz w:val="20"/>
          <w:szCs w:val="20"/>
        </w:rPr>
        <w:t>AR,</w:t>
      </w:r>
      <w:r w:rsidR="00C6314E">
        <w:rPr>
          <w:rFonts w:ascii="Calibri Light" w:hAnsi="Calibri Light" w:cs="Calibri Light"/>
          <w:b/>
          <w:bCs/>
          <w:sz w:val="20"/>
          <w:szCs w:val="20"/>
        </w:rPr>
        <w:t xml:space="preserve"> </w:t>
      </w:r>
      <w:r w:rsidRPr="00631A93">
        <w:rPr>
          <w:rFonts w:ascii="Calibri Light" w:hAnsi="Calibri Light" w:cs="Calibri Light"/>
          <w:b/>
          <w:bCs/>
          <w:sz w:val="20"/>
          <w:szCs w:val="20"/>
        </w:rPr>
        <w:t>EEI, MB</w:t>
      </w:r>
      <w:r w:rsidR="00273F38">
        <w:rPr>
          <w:rFonts w:ascii="Calibri Light" w:hAnsi="Calibri Light" w:cs="Calibri Light"/>
          <w:b/>
          <w:bCs/>
          <w:sz w:val="20"/>
          <w:szCs w:val="20"/>
        </w:rPr>
        <w:t>)</w:t>
      </w:r>
    </w:p>
    <w:bookmarkEnd w:id="2"/>
    <w:p w14:paraId="24743655" w14:textId="7B15C27C" w:rsidR="0010769F" w:rsidRPr="00631A93" w:rsidRDefault="0010769F" w:rsidP="0010769F">
      <w:pPr>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pokryje ponad sumę ubezpieczenia, wszelkie uzasadnione i udokumentowane koszty pozostające w związku ze zdarzeniem objętym ochroną ubezpieczeniową lub bezpośrednim zagrożeniem jego wystąpienia.</w:t>
      </w:r>
    </w:p>
    <w:p w14:paraId="195527C2" w14:textId="77777777" w:rsidR="0010769F" w:rsidRPr="00631A93" w:rsidRDefault="0010769F" w:rsidP="0010769F">
      <w:pPr>
        <w:spacing w:after="0"/>
        <w:ind w:left="360"/>
        <w:jc w:val="both"/>
        <w:rPr>
          <w:rFonts w:ascii="Calibri Light" w:hAnsi="Calibri Light" w:cs="Calibri Light"/>
          <w:sz w:val="20"/>
          <w:szCs w:val="20"/>
        </w:rPr>
      </w:pPr>
      <w:r w:rsidRPr="00631A93">
        <w:rPr>
          <w:rFonts w:ascii="Calibri Light" w:hAnsi="Calibri Light" w:cs="Calibri Light"/>
          <w:sz w:val="20"/>
          <w:szCs w:val="20"/>
        </w:rPr>
        <w:t>Ochrona obejmuje w szczególności:</w:t>
      </w:r>
    </w:p>
    <w:p w14:paraId="72E2FEE3" w14:textId="77777777"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koszty pracy w godzinach nadliczbowych, nocnych, w dni wolne od pracy oraz koszty frachtu ekspresowego, lotniczego, transportu specjalistycznego, cła i opłat importowych;</w:t>
      </w:r>
    </w:p>
    <w:p w14:paraId="09593A43" w14:textId="77777777"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koszty akcji ratowniczej ubezpieczonego mienia, w tym koszty wynagrodzenia straży pożarnej i innych służb, koszty zużycia materiałów gaśniczych i przeciwpożarowych stanowiących własność Ubezpieczonego, wynagrodzenia służb specjalnych oraz podmiotów zajmujących się restytucją mienia</w:t>
      </w:r>
    </w:p>
    <w:p w14:paraId="3F1CD01E" w14:textId="77777777"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koszty szkód powstałych w wyniku interwencji upoważnionych służb, jeżeli interwencja była uzasadniona, nawet gdy zdarzenie objęte ubezpieczeniem ostatecznie nie wystąpiło;</w:t>
      </w:r>
    </w:p>
    <w:p w14:paraId="4F68D614" w14:textId="77777777"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koszty rzeczoznawców, architektów, inżynierów, konsultantów i innych ekspertów zewnętrznych, oraz koszty analiz, ekspertyz oraz dokumentacji technicznej niezbędnej do ustalenia przyczyny, zakresu lub sposobu usunięcia szkody;</w:t>
      </w:r>
    </w:p>
    <w:p w14:paraId="03E9AC8A" w14:textId="77777777"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koszty poszukiwania miejsca awarii, uszkodzenia lub wycieku wody, gazu albo innych mediów oraz koszty przywrócenia miejsca poszukiwań do stanu poprzedniego;</w:t>
      </w:r>
    </w:p>
    <w:p w14:paraId="368CD37E" w14:textId="35531453"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zwiększone koszty odtworzenia maszyn i urządzeń wykonanych na specjalne zamówienie, wynikające </w:t>
      </w:r>
      <w:r w:rsidR="004F7368">
        <w:rPr>
          <w:rFonts w:ascii="Calibri Light" w:hAnsi="Calibri Light" w:cs="Calibri Light"/>
          <w:sz w:val="20"/>
          <w:szCs w:val="20"/>
        </w:rPr>
        <w:br/>
      </w:r>
      <w:r w:rsidRPr="00631A93">
        <w:rPr>
          <w:rFonts w:ascii="Calibri Light" w:hAnsi="Calibri Light" w:cs="Calibri Light"/>
          <w:sz w:val="20"/>
          <w:szCs w:val="20"/>
        </w:rPr>
        <w:t xml:space="preserve">z trudności w ich ponownym zakupie, odbudowie, naprawie lub montażu, a także koszty uzyskania </w:t>
      </w:r>
      <w:r w:rsidR="004F7368">
        <w:rPr>
          <w:rFonts w:ascii="Calibri Light" w:hAnsi="Calibri Light" w:cs="Calibri Light"/>
          <w:sz w:val="20"/>
          <w:szCs w:val="20"/>
        </w:rPr>
        <w:br/>
      </w:r>
      <w:r w:rsidRPr="00631A93">
        <w:rPr>
          <w:rFonts w:ascii="Calibri Light" w:hAnsi="Calibri Light" w:cs="Calibri Light"/>
          <w:sz w:val="20"/>
          <w:szCs w:val="20"/>
        </w:rPr>
        <w:t xml:space="preserve">wymaganych prawem zezwoleń, zaświadczeń, legalizacji i innych dokumentów niezbędnych </w:t>
      </w:r>
      <w:r w:rsidR="004F7368">
        <w:rPr>
          <w:rFonts w:ascii="Calibri Light" w:hAnsi="Calibri Light" w:cs="Calibri Light"/>
          <w:sz w:val="20"/>
          <w:szCs w:val="20"/>
        </w:rPr>
        <w:br/>
      </w:r>
      <w:r w:rsidRPr="00631A93">
        <w:rPr>
          <w:rFonts w:ascii="Calibri Light" w:hAnsi="Calibri Light" w:cs="Calibri Light"/>
          <w:sz w:val="20"/>
          <w:szCs w:val="20"/>
        </w:rPr>
        <w:t>do przywrócenia mienia do użytkowania, w tym wszelkie inne podobne wydatki oraz koszty ekspertów zewnętrznych.</w:t>
      </w:r>
    </w:p>
    <w:p w14:paraId="539A6CCD" w14:textId="77777777"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koszty ewakuacji osób i mienia pozostające w związku ze zdarzeniem objętym ochroną ubezpieczeniową, w tym koszty zapewnienia schronienia, transportu oraz przekwaterowania;</w:t>
      </w:r>
    </w:p>
    <w:p w14:paraId="664CE11E" w14:textId="77777777"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koszty dozoru ubezpieczonego mienia w miejscu szkody lub w miejscu, do którego zostało przeniesione w celu ratowania do czasu jego zabezpieczenia.</w:t>
      </w:r>
    </w:p>
    <w:p w14:paraId="2E652446" w14:textId="77777777"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koszty odtworzenia dokumentacji uszkodzonej, zniszczonej lub utraconej, w tym dokumentacji papierowej oraz (w zakresie AR) danych, obejmujące koszty robocizny, niezbędnych badań i analiz, odtworzenia nośników danych, a także koszty osuszania i odgrzybiania zbiorów oraz dokumentacji;</w:t>
      </w:r>
    </w:p>
    <w:p w14:paraId="792D6C3D" w14:textId="4F3F7A96"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koszty uprzątnięcia pozostałości po szkodzie, powstałe w związku ze zdarzeniem objętym ochroną ubezpieczeniową, w tym koszty rozbiórki, demontażu, wywozu naniesionej ziemi, wody lub innych materiałów i odpadów, złomowania, usunięcia rumowiska, składowania oraz utylizacji elementów mienia niezdatnych do użytku, a także koszty demontażu i ponownego montażu nieuszkodzonych części mienia, jeżeli są one niezbędne do przeprowadzenia naprawy mienia dotkniętego szkodą; ochrona obejmuje uzasadnione </w:t>
      </w:r>
      <w:r w:rsidR="004F7368">
        <w:rPr>
          <w:rFonts w:ascii="Calibri Light" w:hAnsi="Calibri Light" w:cs="Calibri Light"/>
          <w:sz w:val="20"/>
          <w:szCs w:val="20"/>
        </w:rPr>
        <w:br/>
      </w:r>
      <w:r w:rsidRPr="00631A93">
        <w:rPr>
          <w:rFonts w:ascii="Calibri Light" w:hAnsi="Calibri Light" w:cs="Calibri Light"/>
          <w:sz w:val="20"/>
          <w:szCs w:val="20"/>
        </w:rPr>
        <w:t xml:space="preserve">i udokumentowane koszty poniesione przez </w:t>
      </w:r>
      <w:r>
        <w:rPr>
          <w:rFonts w:ascii="Calibri Light" w:hAnsi="Calibri Light" w:cs="Calibri Light"/>
          <w:sz w:val="20"/>
          <w:szCs w:val="20"/>
        </w:rPr>
        <w:t>Zamawiającego</w:t>
      </w:r>
      <w:r w:rsidRPr="00631A93">
        <w:rPr>
          <w:rFonts w:ascii="Calibri Light" w:hAnsi="Calibri Light" w:cs="Calibri Light"/>
          <w:sz w:val="20"/>
          <w:szCs w:val="20"/>
        </w:rPr>
        <w:t>.</w:t>
      </w:r>
    </w:p>
    <w:p w14:paraId="5E9E660E" w14:textId="4FD46D9F" w:rsidR="0010769F" w:rsidRPr="00631A93" w:rsidRDefault="0010769F" w:rsidP="00762A11">
      <w:pPr>
        <w:numPr>
          <w:ilvl w:val="0"/>
          <w:numId w:val="25"/>
        </w:numPr>
        <w:suppressAutoHyphens w:val="0"/>
        <w:autoSpaceDN/>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koszty zabezpieczenia mienia przed szkodą objętą ochroną ubezpieczeniową, obejmujące uzasadnione </w:t>
      </w:r>
      <w:r w:rsidR="004F7368">
        <w:rPr>
          <w:rFonts w:ascii="Calibri Light" w:hAnsi="Calibri Light" w:cs="Calibri Light"/>
          <w:sz w:val="20"/>
          <w:szCs w:val="20"/>
        </w:rPr>
        <w:br/>
      </w:r>
      <w:r w:rsidRPr="00631A93">
        <w:rPr>
          <w:rFonts w:ascii="Calibri Light" w:hAnsi="Calibri Light" w:cs="Calibri Light"/>
          <w:sz w:val="20"/>
          <w:szCs w:val="20"/>
        </w:rPr>
        <w:t xml:space="preserve">i udokumentowane działania mające na celu ochronę bezpośrednio zagrożonego mienia przed </w:t>
      </w:r>
      <w:r w:rsidR="004F7368">
        <w:rPr>
          <w:rFonts w:ascii="Calibri Light" w:hAnsi="Calibri Light" w:cs="Calibri Light"/>
          <w:sz w:val="20"/>
          <w:szCs w:val="20"/>
        </w:rPr>
        <w:br/>
      </w:r>
      <w:r w:rsidRPr="00631A93">
        <w:rPr>
          <w:rFonts w:ascii="Calibri Light" w:hAnsi="Calibri Light" w:cs="Calibri Light"/>
          <w:sz w:val="20"/>
          <w:szCs w:val="20"/>
        </w:rPr>
        <w:t>wystąpieniem lub zwiększeniem szkody, nawet jeśli podjęte działania okazały się bezskuteczne, o ile były uzasadnione;</w:t>
      </w:r>
    </w:p>
    <w:p w14:paraId="7DBE17B3" w14:textId="77777777" w:rsidR="0010769F" w:rsidRPr="00631A93" w:rsidRDefault="0010769F" w:rsidP="0010769F">
      <w:pPr>
        <w:spacing w:after="0"/>
        <w:ind w:left="360"/>
        <w:jc w:val="both"/>
        <w:rPr>
          <w:rFonts w:ascii="Calibri Light" w:hAnsi="Calibri Light" w:cs="Calibri Light"/>
          <w:sz w:val="20"/>
          <w:szCs w:val="20"/>
        </w:rPr>
      </w:pPr>
    </w:p>
    <w:p w14:paraId="00A02E75" w14:textId="77777777" w:rsidR="0010769F" w:rsidRPr="00631A93" w:rsidRDefault="0010769F" w:rsidP="0010769F">
      <w:pPr>
        <w:spacing w:after="0"/>
        <w:ind w:left="360"/>
        <w:jc w:val="both"/>
        <w:rPr>
          <w:rFonts w:ascii="Calibri Light" w:hAnsi="Calibri Light" w:cs="Calibri Light"/>
          <w:sz w:val="20"/>
          <w:szCs w:val="20"/>
        </w:rPr>
      </w:pPr>
      <w:r w:rsidRPr="00631A93">
        <w:rPr>
          <w:rFonts w:ascii="Calibri Light" w:hAnsi="Calibri Light" w:cs="Calibri Light"/>
          <w:sz w:val="20"/>
          <w:szCs w:val="20"/>
        </w:rPr>
        <w:t>Ochroną objęte są również inne konieczne i ekonomicznie uzasadnione koszty pozostające w bezpośrednim związku ze zdarzeniem objętym ochroną ubezpieczeniową.</w:t>
      </w:r>
    </w:p>
    <w:p w14:paraId="1C22FEDF" w14:textId="237E4D0C" w:rsidR="0010769F" w:rsidRPr="00631A93" w:rsidRDefault="0010769F" w:rsidP="0010769F">
      <w:pPr>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Ochrona ubezpieczeniowa udzielana na podstawie niniejszej klauzuli stanowi nadwyżkę w stosunku </w:t>
      </w:r>
      <w:r w:rsidR="004F7368">
        <w:rPr>
          <w:rFonts w:ascii="Calibri Light" w:hAnsi="Calibri Light" w:cs="Calibri Light"/>
          <w:sz w:val="20"/>
          <w:szCs w:val="20"/>
        </w:rPr>
        <w:br/>
      </w:r>
      <w:r w:rsidRPr="00631A93">
        <w:rPr>
          <w:rFonts w:ascii="Calibri Light" w:hAnsi="Calibri Light" w:cs="Calibri Light"/>
          <w:sz w:val="20"/>
          <w:szCs w:val="20"/>
        </w:rPr>
        <w:t>do ochrony gwarantowanej w granicach sumy ubezpieczenia w podstawowym zakresie ubezpieczenia mienia.</w:t>
      </w:r>
    </w:p>
    <w:p w14:paraId="0598659E" w14:textId="77777777" w:rsidR="0010769F" w:rsidRPr="00631A93" w:rsidRDefault="0010769F" w:rsidP="0010769F">
      <w:pPr>
        <w:spacing w:after="0"/>
        <w:ind w:left="360"/>
        <w:jc w:val="both"/>
        <w:rPr>
          <w:rFonts w:ascii="Calibri Light" w:hAnsi="Calibri Light" w:cs="Calibri Light"/>
          <w:sz w:val="20"/>
          <w:szCs w:val="20"/>
        </w:rPr>
      </w:pPr>
      <w:r w:rsidRPr="00851A46">
        <w:rPr>
          <w:rFonts w:ascii="Calibri Light" w:hAnsi="Calibri Light" w:cs="Calibri Light"/>
          <w:b/>
          <w:bCs/>
          <w:sz w:val="20"/>
          <w:szCs w:val="20"/>
        </w:rPr>
        <w:t>Limit:</w:t>
      </w:r>
      <w:r w:rsidRPr="00631A93">
        <w:rPr>
          <w:rFonts w:ascii="Calibri Light" w:hAnsi="Calibri Light" w:cs="Calibri Light"/>
          <w:sz w:val="20"/>
          <w:szCs w:val="20"/>
        </w:rPr>
        <w:t xml:space="preserve"> 2.000.000 PLN na jedno i wszystkie zdarzeni</w:t>
      </w:r>
      <w:r>
        <w:rPr>
          <w:rFonts w:ascii="Calibri Light" w:hAnsi="Calibri Light" w:cs="Calibri Light"/>
          <w:sz w:val="20"/>
          <w:szCs w:val="20"/>
        </w:rPr>
        <w:t>a</w:t>
      </w:r>
      <w:r w:rsidRPr="00631A93">
        <w:rPr>
          <w:rFonts w:ascii="Calibri Light" w:hAnsi="Calibri Light" w:cs="Calibri Light"/>
          <w:sz w:val="20"/>
          <w:szCs w:val="20"/>
        </w:rPr>
        <w:t>.</w:t>
      </w:r>
    </w:p>
    <w:p w14:paraId="427F0AA5" w14:textId="77777777" w:rsidR="0010769F" w:rsidRPr="00631A93" w:rsidRDefault="0010769F" w:rsidP="0010769F">
      <w:pPr>
        <w:autoSpaceDE w:val="0"/>
        <w:spacing w:after="0"/>
        <w:jc w:val="both"/>
        <w:rPr>
          <w:rFonts w:ascii="Calibri Light" w:hAnsi="Calibri Light" w:cs="Calibri Light"/>
          <w:color w:val="EE0000"/>
          <w:sz w:val="20"/>
          <w:szCs w:val="20"/>
        </w:rPr>
      </w:pPr>
    </w:p>
    <w:p w14:paraId="1EC82C87" w14:textId="05B3800B"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Klauzula ubezpieczenia szyb i innych przedmiotów szklanych od stłuczenia</w:t>
      </w:r>
      <w:r w:rsidRPr="001E67DA">
        <w:rPr>
          <w:rFonts w:ascii="Calibri Light" w:hAnsi="Calibri Light" w:cs="Calibri Light"/>
          <w:b/>
          <w:sz w:val="20"/>
          <w:szCs w:val="20"/>
        </w:rPr>
        <w:t xml:space="preserve"> </w:t>
      </w:r>
      <w:r w:rsidR="00E2589A" w:rsidRPr="001E67DA">
        <w:rPr>
          <w:rFonts w:ascii="Calibri Light" w:hAnsi="Calibri Light" w:cs="Calibri Light"/>
          <w:b/>
          <w:bCs/>
          <w:sz w:val="20"/>
          <w:szCs w:val="20"/>
        </w:rPr>
        <w:t>(</w:t>
      </w:r>
      <w:r w:rsidRPr="00631A93">
        <w:rPr>
          <w:rFonts w:ascii="Calibri Light" w:hAnsi="Calibri Light" w:cs="Calibri Light"/>
          <w:b/>
          <w:bCs/>
          <w:sz w:val="20"/>
          <w:szCs w:val="20"/>
        </w:rPr>
        <w:t>AR</w:t>
      </w:r>
      <w:r w:rsidR="00B212EB" w:rsidRPr="001E67DA">
        <w:rPr>
          <w:rFonts w:ascii="Calibri Light" w:hAnsi="Calibri Light" w:cs="Calibri Light"/>
          <w:b/>
          <w:bCs/>
          <w:sz w:val="20"/>
          <w:szCs w:val="20"/>
        </w:rPr>
        <w:t>)</w:t>
      </w:r>
    </w:p>
    <w:p w14:paraId="00610B44" w14:textId="28A74063" w:rsidR="0010769F" w:rsidRPr="00631A93"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obejmuje ochroną ubezpieczeniową od ryzyka stłuczenia (rozbicia), pęknięcia, wgniecenia ewentualnie innych zdarzeń skutkujących koniecznością wymiany. Dotyczy szyb, innych przedmiotów szklanych, kamiennych wykładzin ściennych i podłogowych również z tworzyw sztucznych, należących </w:t>
      </w:r>
      <w:r w:rsidR="004F7368">
        <w:rPr>
          <w:rFonts w:ascii="Calibri Light" w:hAnsi="Calibri Light" w:cs="Calibri Light"/>
          <w:sz w:val="20"/>
          <w:szCs w:val="20"/>
        </w:rPr>
        <w:br/>
      </w:r>
      <w:r w:rsidRPr="00631A93">
        <w:rPr>
          <w:rFonts w:ascii="Calibri Light" w:hAnsi="Calibri Light" w:cs="Calibri Light"/>
          <w:sz w:val="20"/>
          <w:szCs w:val="20"/>
        </w:rPr>
        <w:t xml:space="preserve">do </w:t>
      </w:r>
      <w:r>
        <w:rPr>
          <w:rFonts w:ascii="Calibri Light" w:hAnsi="Calibri Light" w:cs="Calibri Light"/>
          <w:sz w:val="20"/>
          <w:szCs w:val="20"/>
        </w:rPr>
        <w:t>Zamawiającego</w:t>
      </w:r>
      <w:r w:rsidRPr="00631A93">
        <w:rPr>
          <w:rFonts w:ascii="Calibri Light" w:hAnsi="Calibri Light" w:cs="Calibri Light"/>
          <w:sz w:val="20"/>
          <w:szCs w:val="20"/>
        </w:rPr>
        <w:t xml:space="preserve"> jak tez mienie będące w ich posiadaniu i stanowiące wyposażenie budynków (zewnętrze </w:t>
      </w:r>
      <w:r w:rsidR="004F7368">
        <w:rPr>
          <w:rFonts w:ascii="Calibri Light" w:hAnsi="Calibri Light" w:cs="Calibri Light"/>
          <w:sz w:val="20"/>
          <w:szCs w:val="20"/>
        </w:rPr>
        <w:br/>
      </w:r>
      <w:r w:rsidRPr="00631A93">
        <w:rPr>
          <w:rFonts w:ascii="Calibri Light" w:hAnsi="Calibri Light" w:cs="Calibri Light"/>
          <w:sz w:val="20"/>
          <w:szCs w:val="20"/>
        </w:rPr>
        <w:t>i wewnętrzne), lokali oraz innych pomieszczeń użytkowych. Z zakresu ochrony są wyłączone szkody wynikające z konieczności wymiany z powodów estetycznych.</w:t>
      </w:r>
    </w:p>
    <w:p w14:paraId="25F9E97A" w14:textId="77777777" w:rsidR="0010769F" w:rsidRDefault="0010769F" w:rsidP="0010769F">
      <w:pPr>
        <w:autoSpaceDE w:val="0"/>
        <w:spacing w:after="0"/>
        <w:ind w:left="360"/>
        <w:jc w:val="both"/>
        <w:rPr>
          <w:rFonts w:ascii="Calibri Light" w:hAnsi="Calibri Light" w:cs="Calibri Light"/>
          <w:sz w:val="20"/>
          <w:szCs w:val="20"/>
        </w:rPr>
      </w:pPr>
      <w:r w:rsidRPr="00151CC7">
        <w:rPr>
          <w:rFonts w:ascii="Calibri Light" w:hAnsi="Calibri Light" w:cs="Calibri Light"/>
          <w:b/>
          <w:bCs/>
          <w:sz w:val="20"/>
          <w:szCs w:val="20"/>
        </w:rPr>
        <w:t xml:space="preserve">Limit: </w:t>
      </w:r>
      <w:r w:rsidRPr="00631A93">
        <w:rPr>
          <w:rFonts w:ascii="Calibri Light" w:hAnsi="Calibri Light" w:cs="Calibri Light"/>
          <w:sz w:val="20"/>
          <w:szCs w:val="20"/>
        </w:rPr>
        <w:t>50 000,00 zł</w:t>
      </w:r>
      <w:r>
        <w:rPr>
          <w:rFonts w:ascii="Calibri Light" w:hAnsi="Calibri Light" w:cs="Calibri Light"/>
          <w:sz w:val="20"/>
          <w:szCs w:val="20"/>
        </w:rPr>
        <w:t xml:space="preserve"> </w:t>
      </w:r>
      <w:r w:rsidRPr="00631A93">
        <w:rPr>
          <w:rFonts w:ascii="Calibri Light" w:hAnsi="Calibri Light" w:cs="Calibri Light"/>
          <w:sz w:val="20"/>
          <w:szCs w:val="20"/>
        </w:rPr>
        <w:t>na jedno i wszystkie zdarzenia</w:t>
      </w:r>
      <w:r>
        <w:rPr>
          <w:rFonts w:ascii="Calibri Light" w:hAnsi="Calibri Light" w:cs="Calibri Light"/>
          <w:sz w:val="20"/>
          <w:szCs w:val="20"/>
        </w:rPr>
        <w:t>.</w:t>
      </w:r>
    </w:p>
    <w:p w14:paraId="7F7EA284" w14:textId="335DDE0C"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Ustala się dodatkowy limit  w wysokości 50.000,00 zł na koszty poniesione przez Ubezpieczonego </w:t>
      </w:r>
      <w:r w:rsidR="004F7368">
        <w:rPr>
          <w:rFonts w:ascii="Calibri Light" w:hAnsi="Calibri Light" w:cs="Calibri Light"/>
          <w:sz w:val="20"/>
          <w:szCs w:val="20"/>
        </w:rPr>
        <w:br/>
      </w:r>
      <w:r w:rsidRPr="00631A93">
        <w:rPr>
          <w:rFonts w:ascii="Calibri Light" w:hAnsi="Calibri Light" w:cs="Calibri Light"/>
          <w:sz w:val="20"/>
          <w:szCs w:val="20"/>
        </w:rPr>
        <w:t>m.in.  na ustawienie rusztowań, wynajęcie sprzętu specjalistycznego.</w:t>
      </w:r>
    </w:p>
    <w:p w14:paraId="382DAF32" w14:textId="77777777" w:rsidR="0010769F" w:rsidRPr="00631A93" w:rsidRDefault="0010769F" w:rsidP="0010769F">
      <w:pPr>
        <w:autoSpaceDE w:val="0"/>
        <w:spacing w:after="0"/>
        <w:jc w:val="both"/>
        <w:rPr>
          <w:rFonts w:ascii="Calibri Light" w:hAnsi="Calibri Light" w:cs="Calibri Light"/>
          <w:color w:val="EE0000"/>
          <w:sz w:val="20"/>
          <w:szCs w:val="20"/>
        </w:rPr>
      </w:pPr>
    </w:p>
    <w:p w14:paraId="4BA6D3C6" w14:textId="66DCF965" w:rsidR="0010769F" w:rsidRPr="00631A93" w:rsidRDefault="0010769F" w:rsidP="00762A11">
      <w:pPr>
        <w:numPr>
          <w:ilvl w:val="0"/>
          <w:numId w:val="17"/>
        </w:numPr>
        <w:tabs>
          <w:tab w:val="left" w:pos="426"/>
        </w:tabs>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szkód mechanicznych </w:t>
      </w:r>
      <w:r w:rsidR="00787262">
        <w:rPr>
          <w:rFonts w:ascii="Calibri Light" w:hAnsi="Calibri Light" w:cs="Calibri Light"/>
          <w:b/>
          <w:bCs/>
          <w:sz w:val="20"/>
          <w:szCs w:val="20"/>
        </w:rPr>
        <w:t>(</w:t>
      </w:r>
      <w:r w:rsidRPr="00631A93">
        <w:rPr>
          <w:rFonts w:ascii="Calibri Light" w:hAnsi="Calibri Light" w:cs="Calibri Light"/>
          <w:b/>
          <w:bCs/>
          <w:sz w:val="20"/>
          <w:szCs w:val="20"/>
        </w:rPr>
        <w:t>AR</w:t>
      </w:r>
      <w:r w:rsidR="009D19D3">
        <w:rPr>
          <w:rFonts w:ascii="Calibri Light" w:hAnsi="Calibri Light" w:cs="Calibri Light"/>
          <w:b/>
          <w:bCs/>
          <w:sz w:val="20"/>
          <w:szCs w:val="20"/>
        </w:rPr>
        <w:t>)</w:t>
      </w:r>
    </w:p>
    <w:p w14:paraId="48DD938E"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Ochrona ubezpieczeniowa obejmuje dodatkowo sprzęt elektroniczny, maszyny, urządzenia, aparaty od szkód mechanicznych spowodowanych m.in :</w:t>
      </w:r>
    </w:p>
    <w:p w14:paraId="77727BC2" w14:textId="77777777" w:rsidR="0010769F" w:rsidRPr="00631A93" w:rsidRDefault="0010769F" w:rsidP="00762A11">
      <w:pPr>
        <w:numPr>
          <w:ilvl w:val="0"/>
          <w:numId w:val="30"/>
        </w:numPr>
        <w:suppressAutoHyphens w:val="0"/>
        <w:autoSpaceDE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działaniem człowieka,</w:t>
      </w:r>
    </w:p>
    <w:p w14:paraId="7E02C51F" w14:textId="77777777" w:rsidR="0010769F" w:rsidRPr="00631A93" w:rsidRDefault="0010769F" w:rsidP="00762A11">
      <w:pPr>
        <w:numPr>
          <w:ilvl w:val="0"/>
          <w:numId w:val="30"/>
        </w:numPr>
        <w:suppressAutoHyphens w:val="0"/>
        <w:autoSpaceDE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wadami produkcyjnymi,</w:t>
      </w:r>
    </w:p>
    <w:p w14:paraId="4B513C02" w14:textId="77777777" w:rsidR="0010769F" w:rsidRPr="00631A93" w:rsidRDefault="0010769F" w:rsidP="00762A11">
      <w:pPr>
        <w:numPr>
          <w:ilvl w:val="0"/>
          <w:numId w:val="30"/>
        </w:numPr>
        <w:suppressAutoHyphens w:val="0"/>
        <w:autoSpaceDE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przyczynami eksploatacyjnymi.</w:t>
      </w:r>
    </w:p>
    <w:p w14:paraId="0677FB69" w14:textId="77777777" w:rsidR="0010769F" w:rsidRPr="00631A93" w:rsidRDefault="0010769F" w:rsidP="0010769F">
      <w:pPr>
        <w:autoSpaceDE w:val="0"/>
        <w:spacing w:after="0"/>
        <w:ind w:left="2880"/>
        <w:jc w:val="both"/>
        <w:rPr>
          <w:rFonts w:ascii="Calibri Light" w:hAnsi="Calibri Light" w:cs="Calibri Light"/>
          <w:sz w:val="20"/>
          <w:szCs w:val="20"/>
        </w:rPr>
      </w:pPr>
    </w:p>
    <w:p w14:paraId="43F4A716" w14:textId="77777777" w:rsidR="0010769F" w:rsidRPr="00631A93" w:rsidRDefault="0010769F" w:rsidP="0010769F">
      <w:pPr>
        <w:autoSpaceDE w:val="0"/>
        <w:spacing w:after="0"/>
        <w:ind w:left="720"/>
        <w:jc w:val="both"/>
        <w:rPr>
          <w:rFonts w:ascii="Calibri Light" w:hAnsi="Calibri Light" w:cs="Calibri Light"/>
          <w:sz w:val="20"/>
          <w:szCs w:val="20"/>
        </w:rPr>
      </w:pPr>
      <w:r w:rsidRPr="00631A93">
        <w:rPr>
          <w:rFonts w:ascii="Calibri Light" w:hAnsi="Calibri Light" w:cs="Calibri Light"/>
          <w:sz w:val="20"/>
          <w:szCs w:val="20"/>
        </w:rPr>
        <w:t>Za szkody spowodowane:</w:t>
      </w:r>
    </w:p>
    <w:p w14:paraId="1BBADCD3" w14:textId="77777777" w:rsidR="0010769F" w:rsidRPr="00631A93" w:rsidRDefault="0010769F" w:rsidP="00762A11">
      <w:pPr>
        <w:numPr>
          <w:ilvl w:val="2"/>
          <w:numId w:val="11"/>
        </w:numPr>
        <w:suppressAutoHyphens w:val="0"/>
        <w:autoSpaceDE w:val="0"/>
        <w:spacing w:after="0"/>
        <w:ind w:left="288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działaniem człowieka(w tym umyślnym) - uważa się szkody powstałe wskutek błędu uprawnionych do obsługi osób oraz umyślnego uszkodzenia (zniszczenia) przez osoby trzecie, </w:t>
      </w:r>
    </w:p>
    <w:p w14:paraId="6AB6385B" w14:textId="5E22E387" w:rsidR="0010769F" w:rsidRPr="00631A93" w:rsidRDefault="0010769F" w:rsidP="00762A11">
      <w:pPr>
        <w:numPr>
          <w:ilvl w:val="2"/>
          <w:numId w:val="11"/>
        </w:numPr>
        <w:suppressAutoHyphens w:val="0"/>
        <w:autoSpaceDE w:val="0"/>
        <w:spacing w:after="0"/>
        <w:ind w:left="288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wadami produkcyjnymi - uważa się szkody powstałe w wyniku błędów </w:t>
      </w:r>
      <w:r w:rsidR="004F7368">
        <w:rPr>
          <w:rFonts w:ascii="Calibri Light" w:hAnsi="Calibri Light" w:cs="Calibri Light"/>
          <w:sz w:val="20"/>
          <w:szCs w:val="20"/>
        </w:rPr>
        <w:br/>
      </w:r>
      <w:r w:rsidRPr="00631A93">
        <w:rPr>
          <w:rFonts w:ascii="Calibri Light" w:hAnsi="Calibri Light" w:cs="Calibri Light"/>
          <w:sz w:val="20"/>
          <w:szCs w:val="20"/>
        </w:rPr>
        <w:t xml:space="preserve">w projektowaniu lub konstrukcji, wadliwego materiału oraz wad i usterek </w:t>
      </w:r>
      <w:r w:rsidR="004F7368">
        <w:rPr>
          <w:rFonts w:ascii="Calibri Light" w:hAnsi="Calibri Light" w:cs="Calibri Light"/>
          <w:sz w:val="20"/>
          <w:szCs w:val="20"/>
        </w:rPr>
        <w:br/>
      </w:r>
      <w:r w:rsidRPr="00631A93">
        <w:rPr>
          <w:rFonts w:ascii="Calibri Light" w:hAnsi="Calibri Light" w:cs="Calibri Light"/>
          <w:sz w:val="20"/>
          <w:szCs w:val="20"/>
        </w:rPr>
        <w:t>fabrycznych nie wykrytych podczas wykonania maszyny lub zamontowania jej na stanowisku pracy,</w:t>
      </w:r>
    </w:p>
    <w:p w14:paraId="6B9CF39E" w14:textId="2CC64E0A" w:rsidR="0010769F" w:rsidRPr="00631A93" w:rsidRDefault="0010769F" w:rsidP="00762A11">
      <w:pPr>
        <w:numPr>
          <w:ilvl w:val="2"/>
          <w:numId w:val="11"/>
        </w:numPr>
        <w:suppressAutoHyphens w:val="0"/>
        <w:autoSpaceDE w:val="0"/>
        <w:spacing w:after="0"/>
        <w:ind w:left="288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przyczynami eksploatacyjnymi - uważa się niezawinione przez obsługę szkody eksploatacyjne polegające na uszkodzeniu lub zniszczeniu elementów </w:t>
      </w:r>
      <w:r w:rsidR="004F7368">
        <w:rPr>
          <w:rFonts w:ascii="Calibri Light" w:hAnsi="Calibri Light" w:cs="Calibri Light"/>
          <w:sz w:val="20"/>
          <w:szCs w:val="20"/>
        </w:rPr>
        <w:br/>
      </w:r>
      <w:r w:rsidRPr="00631A93">
        <w:rPr>
          <w:rFonts w:ascii="Calibri Light" w:hAnsi="Calibri Light" w:cs="Calibri Light"/>
          <w:sz w:val="20"/>
          <w:szCs w:val="20"/>
        </w:rPr>
        <w:t xml:space="preserve">maszyny przez zjawiska fizyczne, np. siły odśrodkowe, wzrost ciśnienia, </w:t>
      </w:r>
      <w:r w:rsidR="004F7368">
        <w:rPr>
          <w:rFonts w:ascii="Calibri Light" w:hAnsi="Calibri Light" w:cs="Calibri Light"/>
          <w:sz w:val="20"/>
          <w:szCs w:val="20"/>
        </w:rPr>
        <w:br/>
      </w:r>
      <w:r w:rsidRPr="00631A93">
        <w:rPr>
          <w:rFonts w:ascii="Calibri Light" w:hAnsi="Calibri Light" w:cs="Calibri Light"/>
          <w:sz w:val="20"/>
          <w:szCs w:val="20"/>
        </w:rPr>
        <w:t xml:space="preserve">eksplozję lub implozję, przegrzanie oraz wadliwe działanie urządzeń: </w:t>
      </w:r>
      <w:r w:rsidR="004F7368">
        <w:rPr>
          <w:rFonts w:ascii="Calibri Light" w:hAnsi="Calibri Light" w:cs="Calibri Light"/>
          <w:sz w:val="20"/>
          <w:szCs w:val="20"/>
        </w:rPr>
        <w:br/>
      </w:r>
      <w:r w:rsidRPr="00631A93">
        <w:rPr>
          <w:rFonts w:ascii="Calibri Light" w:hAnsi="Calibri Light" w:cs="Calibri Light"/>
          <w:sz w:val="20"/>
          <w:szCs w:val="20"/>
        </w:rPr>
        <w:t xml:space="preserve">sterujących, zabezpieczających, sygnalizacyjno-pomiarowych, itp. </w:t>
      </w:r>
    </w:p>
    <w:p w14:paraId="7F3AD833" w14:textId="77777777" w:rsidR="0010769F" w:rsidRPr="00631A93" w:rsidRDefault="0010769F" w:rsidP="0010769F">
      <w:pPr>
        <w:suppressAutoHyphens w:val="0"/>
        <w:autoSpaceDE w:val="0"/>
        <w:spacing w:after="0"/>
        <w:ind w:left="2880"/>
        <w:jc w:val="both"/>
        <w:textAlignment w:val="auto"/>
        <w:rPr>
          <w:rFonts w:ascii="Calibri Light" w:hAnsi="Calibri Light" w:cs="Calibri Light"/>
          <w:sz w:val="20"/>
          <w:szCs w:val="20"/>
        </w:rPr>
      </w:pPr>
    </w:p>
    <w:p w14:paraId="0F851AA3"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Ubezpieczeniem nie są objęte szkody: </w:t>
      </w:r>
    </w:p>
    <w:p w14:paraId="005B874E"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1) w częściach i materiałach, które ulegają szybkiemu zużyciu lub podlegają okresowej </w:t>
      </w:r>
    </w:p>
    <w:p w14:paraId="526275A1"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wymianie w ramach konserwacji, </w:t>
      </w:r>
    </w:p>
    <w:p w14:paraId="26478778"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2) w materiałach eksploatacyjnych i narzędziach wymiennych, </w:t>
      </w:r>
    </w:p>
    <w:p w14:paraId="2124D0A0"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3) będące następstwem naturalnego zużycia, </w:t>
      </w:r>
    </w:p>
    <w:p w14:paraId="1C644F49"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4) za które odpowiedzialny jest producent, dostawca lub zewnętrzny warsztat naprawczy, </w:t>
      </w:r>
    </w:p>
    <w:p w14:paraId="4F427018" w14:textId="4EACAE7F"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5) spowodowane wadami bądź usterkami istniejącymi w chwili zawarcia umowy ubezpieczenia, o których </w:t>
      </w:r>
      <w:r w:rsidR="004F7368">
        <w:rPr>
          <w:rFonts w:ascii="Calibri Light" w:hAnsi="Calibri Light" w:cs="Calibri Light"/>
          <w:sz w:val="20"/>
          <w:szCs w:val="20"/>
        </w:rPr>
        <w:br/>
      </w:r>
      <w:r>
        <w:rPr>
          <w:rFonts w:ascii="Calibri Light" w:hAnsi="Calibri Light" w:cs="Calibri Light"/>
          <w:sz w:val="20"/>
          <w:szCs w:val="20"/>
        </w:rPr>
        <w:t>Zamawiający</w:t>
      </w:r>
      <w:r w:rsidRPr="00631A93">
        <w:rPr>
          <w:rFonts w:ascii="Calibri Light" w:hAnsi="Calibri Light" w:cs="Calibri Light"/>
          <w:sz w:val="20"/>
          <w:szCs w:val="20"/>
        </w:rPr>
        <w:t xml:space="preserve"> wiedział </w:t>
      </w:r>
    </w:p>
    <w:p w14:paraId="42D33AFC"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6) spowodowane zaniechaniem obowiązkowych okresowych przeglądów konserwacyjnych i </w:t>
      </w:r>
    </w:p>
    <w:p w14:paraId="3C8AAF76"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remontów,</w:t>
      </w:r>
    </w:p>
    <w:p w14:paraId="2F7A1A82"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7) charakterze estetycznym, w tym zarysowania, zadrapania, wgniecenia, obtłuczenia, </w:t>
      </w:r>
    </w:p>
    <w:p w14:paraId="7A57C27E" w14:textId="77777777" w:rsidR="0010769F" w:rsidRPr="00631A93" w:rsidRDefault="0010769F" w:rsidP="0010769F">
      <w:pPr>
        <w:suppressAutoHyphens w:val="0"/>
        <w:autoSpaceDE w:val="0"/>
        <w:spacing w:after="0"/>
        <w:ind w:left="360"/>
        <w:jc w:val="both"/>
        <w:textAlignment w:val="auto"/>
        <w:rPr>
          <w:rFonts w:ascii="Calibri Light" w:hAnsi="Calibri Light" w:cs="Calibri Light"/>
          <w:sz w:val="20"/>
          <w:szCs w:val="20"/>
        </w:rPr>
      </w:pPr>
      <w:r w:rsidRPr="00631A93">
        <w:rPr>
          <w:rFonts w:ascii="Calibri Light" w:hAnsi="Calibri Light" w:cs="Calibri Light"/>
          <w:sz w:val="20"/>
          <w:szCs w:val="20"/>
        </w:rPr>
        <w:t>8) pośrednie, w tym w postaci utraconych korzyści oraz utraty zysku.</w:t>
      </w:r>
    </w:p>
    <w:p w14:paraId="13CD50BD" w14:textId="77777777" w:rsidR="0010769F" w:rsidRPr="00631A93" w:rsidRDefault="0010769F" w:rsidP="0010769F">
      <w:pPr>
        <w:autoSpaceDE w:val="0"/>
        <w:spacing w:after="0"/>
        <w:ind w:firstLine="360"/>
        <w:jc w:val="both"/>
        <w:rPr>
          <w:rFonts w:ascii="Calibri Light" w:hAnsi="Calibri Light" w:cs="Calibri Light"/>
          <w:sz w:val="20"/>
          <w:szCs w:val="20"/>
        </w:rPr>
      </w:pPr>
      <w:r w:rsidRPr="003C15A9">
        <w:rPr>
          <w:rFonts w:ascii="Calibri Light" w:hAnsi="Calibri Light" w:cs="Calibri Light"/>
          <w:b/>
          <w:bCs/>
          <w:sz w:val="20"/>
          <w:szCs w:val="20"/>
        </w:rPr>
        <w:t>Limit:</w:t>
      </w:r>
      <w:r w:rsidRPr="00631A93">
        <w:rPr>
          <w:rFonts w:ascii="Calibri Light" w:hAnsi="Calibri Light" w:cs="Calibri Light"/>
          <w:sz w:val="20"/>
          <w:szCs w:val="20"/>
        </w:rPr>
        <w:t xml:space="preserve"> 200 000,00 zł na jedno i wszystkie zdarzenia</w:t>
      </w:r>
    </w:p>
    <w:p w14:paraId="469F2AF7" w14:textId="77777777" w:rsidR="0010769F" w:rsidRPr="00631A93" w:rsidRDefault="0010769F" w:rsidP="0010769F">
      <w:pPr>
        <w:autoSpaceDE w:val="0"/>
        <w:spacing w:after="0"/>
        <w:jc w:val="both"/>
        <w:rPr>
          <w:rFonts w:ascii="Calibri Light" w:hAnsi="Calibri Light" w:cs="Calibri Light"/>
          <w:color w:val="EE0000"/>
          <w:sz w:val="20"/>
          <w:szCs w:val="20"/>
        </w:rPr>
      </w:pPr>
    </w:p>
    <w:p w14:paraId="63402A6F" w14:textId="67137507"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Klauzula stempla bankowego</w:t>
      </w:r>
      <w:r w:rsidRPr="00164725">
        <w:rPr>
          <w:rFonts w:ascii="Calibri Light" w:hAnsi="Calibri Light" w:cs="Calibri Light"/>
          <w:b/>
          <w:sz w:val="20"/>
          <w:szCs w:val="20"/>
        </w:rPr>
        <w:t xml:space="preserve"> </w:t>
      </w:r>
      <w:r w:rsidR="00500D03" w:rsidRPr="00164725">
        <w:rPr>
          <w:rFonts w:ascii="Calibri Light" w:hAnsi="Calibri Light" w:cs="Calibri Light"/>
          <w:b/>
          <w:bCs/>
          <w:sz w:val="20"/>
          <w:szCs w:val="20"/>
        </w:rPr>
        <w:t>(</w:t>
      </w:r>
      <w:r w:rsidRPr="00631A93">
        <w:rPr>
          <w:rFonts w:ascii="Calibri Light" w:hAnsi="Calibri Light" w:cs="Calibri Light"/>
          <w:b/>
          <w:bCs/>
          <w:sz w:val="20"/>
          <w:szCs w:val="20"/>
        </w:rPr>
        <w:t>AR,</w:t>
      </w:r>
      <w:r w:rsidR="00EE06CA">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087C82">
        <w:rPr>
          <w:rFonts w:ascii="Calibri Light" w:hAnsi="Calibri Light" w:cs="Calibri Light"/>
          <w:b/>
          <w:bCs/>
          <w:sz w:val="20"/>
          <w:szCs w:val="20"/>
        </w:rPr>
        <w:t xml:space="preserve"> </w:t>
      </w:r>
      <w:r>
        <w:rPr>
          <w:rFonts w:ascii="Calibri Light" w:hAnsi="Calibri Light" w:cs="Calibri Light"/>
          <w:b/>
          <w:bCs/>
          <w:sz w:val="20"/>
          <w:szCs w:val="20"/>
        </w:rPr>
        <w:t>MB,</w:t>
      </w:r>
      <w:r w:rsidR="008F2931">
        <w:rPr>
          <w:rFonts w:ascii="Calibri Light" w:hAnsi="Calibri Light" w:cs="Calibri Light"/>
          <w:b/>
          <w:bCs/>
          <w:sz w:val="20"/>
          <w:szCs w:val="20"/>
        </w:rPr>
        <w:t xml:space="preserve"> </w:t>
      </w:r>
      <w:r w:rsidRPr="00631A93">
        <w:rPr>
          <w:rFonts w:ascii="Calibri Light" w:hAnsi="Calibri Light" w:cs="Calibri Light"/>
          <w:b/>
          <w:bCs/>
          <w:sz w:val="20"/>
          <w:szCs w:val="20"/>
        </w:rPr>
        <w:t>OC</w:t>
      </w:r>
      <w:r w:rsidR="00574AD0">
        <w:rPr>
          <w:rFonts w:ascii="Calibri Light" w:hAnsi="Calibri Light" w:cs="Calibri Light"/>
          <w:b/>
          <w:bCs/>
          <w:sz w:val="20"/>
          <w:szCs w:val="20"/>
        </w:rPr>
        <w:t>)</w:t>
      </w:r>
    </w:p>
    <w:p w14:paraId="2FA8C2F6" w14:textId="1A72301D"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za datę płatności składki uważa się datę złożenia przelewu bankowego przez </w:t>
      </w:r>
      <w:r>
        <w:rPr>
          <w:rFonts w:ascii="Calibri Light" w:hAnsi="Calibri Light" w:cs="Calibri Light"/>
          <w:sz w:val="20"/>
          <w:szCs w:val="20"/>
        </w:rPr>
        <w:t>Zamawiającego</w:t>
      </w:r>
      <w:r w:rsidRPr="00631A93">
        <w:rPr>
          <w:rFonts w:ascii="Calibri Light" w:hAnsi="Calibri Light" w:cs="Calibri Light"/>
          <w:sz w:val="20"/>
          <w:szCs w:val="20"/>
        </w:rPr>
        <w:t xml:space="preserve"> pod warunkiem, że na jego koncie znajdują się środki wystarczające do zapłaty składki. </w:t>
      </w:r>
    </w:p>
    <w:p w14:paraId="784C1AA6" w14:textId="77777777" w:rsidR="0010769F" w:rsidRPr="00631A93" w:rsidRDefault="0010769F" w:rsidP="0010769F">
      <w:pPr>
        <w:autoSpaceDE w:val="0"/>
        <w:spacing w:after="0"/>
        <w:jc w:val="both"/>
        <w:rPr>
          <w:rFonts w:ascii="Calibri Light" w:hAnsi="Calibri Light" w:cs="Calibri Light"/>
          <w:color w:val="EE0000"/>
          <w:sz w:val="20"/>
          <w:szCs w:val="20"/>
        </w:rPr>
      </w:pPr>
    </w:p>
    <w:p w14:paraId="1AA756DB" w14:textId="69555A12" w:rsidR="0010769F" w:rsidRPr="008977BC" w:rsidRDefault="0010769F" w:rsidP="00762A11">
      <w:pPr>
        <w:numPr>
          <w:ilvl w:val="0"/>
          <w:numId w:val="17"/>
        </w:numPr>
        <w:autoSpaceDE w:val="0"/>
        <w:spacing w:after="0"/>
        <w:jc w:val="both"/>
        <w:rPr>
          <w:rFonts w:ascii="Calibri Light" w:hAnsi="Calibri Light" w:cs="Calibri Light"/>
          <w:color w:val="000000" w:themeColor="text1"/>
          <w:sz w:val="20"/>
          <w:szCs w:val="20"/>
        </w:rPr>
      </w:pPr>
      <w:r w:rsidRPr="008977BC">
        <w:rPr>
          <w:rFonts w:ascii="Calibri Light" w:hAnsi="Calibri Light" w:cs="Calibri Light"/>
          <w:b/>
          <w:color w:val="000000" w:themeColor="text1"/>
          <w:sz w:val="20"/>
          <w:szCs w:val="20"/>
        </w:rPr>
        <w:t>Klauzula szkód w użytkowanych pojazdach</w:t>
      </w:r>
      <w:r w:rsidRPr="008977BC">
        <w:rPr>
          <w:rFonts w:ascii="Calibri Light" w:hAnsi="Calibri Light" w:cs="Calibri Light"/>
          <w:color w:val="000000" w:themeColor="text1"/>
          <w:sz w:val="20"/>
          <w:szCs w:val="20"/>
        </w:rPr>
        <w:t xml:space="preserve"> </w:t>
      </w:r>
      <w:r w:rsidR="00D66372" w:rsidRPr="008977BC">
        <w:rPr>
          <w:rFonts w:ascii="Calibri Light" w:hAnsi="Calibri Light" w:cs="Calibri Light"/>
          <w:b/>
          <w:color w:val="000000" w:themeColor="text1"/>
          <w:sz w:val="20"/>
          <w:szCs w:val="20"/>
        </w:rPr>
        <w:t>(</w:t>
      </w:r>
      <w:r w:rsidRPr="008977BC">
        <w:rPr>
          <w:rFonts w:ascii="Calibri Light" w:hAnsi="Calibri Light" w:cs="Calibri Light"/>
          <w:b/>
          <w:color w:val="000000" w:themeColor="text1"/>
          <w:sz w:val="20"/>
          <w:szCs w:val="20"/>
        </w:rPr>
        <w:t>AR</w:t>
      </w:r>
      <w:r w:rsidR="0072641F" w:rsidRPr="008977BC">
        <w:rPr>
          <w:rFonts w:ascii="Calibri Light" w:hAnsi="Calibri Light" w:cs="Calibri Light"/>
          <w:b/>
          <w:color w:val="000000" w:themeColor="text1"/>
          <w:sz w:val="20"/>
          <w:szCs w:val="20"/>
        </w:rPr>
        <w:t>)</w:t>
      </w:r>
      <w:r w:rsidRPr="008977BC">
        <w:rPr>
          <w:rFonts w:ascii="Calibri Light" w:hAnsi="Calibri Light" w:cs="Calibri Light"/>
          <w:color w:val="000000" w:themeColor="text1"/>
          <w:sz w:val="20"/>
          <w:szCs w:val="20"/>
        </w:rPr>
        <w:t xml:space="preserve"> </w:t>
      </w:r>
    </w:p>
    <w:p w14:paraId="20BBCF7A" w14:textId="77777777" w:rsidR="0010769F" w:rsidRPr="00631A93" w:rsidRDefault="0010769F" w:rsidP="0010769F">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sz w:val="20"/>
          <w:szCs w:val="20"/>
        </w:rPr>
        <w:t xml:space="preserve">ochrona ubezpieczeniowa obejmuje szkody </w:t>
      </w:r>
      <w:r w:rsidRPr="00631A93">
        <w:rPr>
          <w:rFonts w:ascii="Calibri Light" w:hAnsi="Calibri Light" w:cs="Calibri Light"/>
          <w:color w:val="000000" w:themeColor="text1"/>
          <w:sz w:val="20"/>
          <w:szCs w:val="20"/>
        </w:rPr>
        <w:t xml:space="preserve">powstałe w wyniku: </w:t>
      </w:r>
    </w:p>
    <w:p w14:paraId="60132C79" w14:textId="77777777" w:rsidR="0010769F" w:rsidRPr="00631A93" w:rsidRDefault="0010769F" w:rsidP="0010769F">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xml:space="preserve">- upadku, </w:t>
      </w:r>
    </w:p>
    <w:p w14:paraId="5A9DFDCA" w14:textId="77777777" w:rsidR="0010769F" w:rsidRPr="00631A93" w:rsidRDefault="0010769F" w:rsidP="0010769F">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xml:space="preserve">- przewrócenia się, </w:t>
      </w:r>
    </w:p>
    <w:p w14:paraId="7A1E146F" w14:textId="77777777" w:rsidR="0010769F" w:rsidRPr="00631A93" w:rsidRDefault="0010769F" w:rsidP="0010769F">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xml:space="preserve">- zderzenia z innymi pojazdami, w tym pomiędzy pojazdami użytkowanymi przez Zamawiającego. </w:t>
      </w:r>
    </w:p>
    <w:p w14:paraId="6F02CF4C" w14:textId="51AF284F" w:rsidR="0010769F" w:rsidRPr="00631A93" w:rsidRDefault="0010769F" w:rsidP="0010769F">
      <w:pPr>
        <w:autoSpaceDE w:val="0"/>
        <w:spacing w:after="0"/>
        <w:ind w:left="360"/>
        <w:jc w:val="both"/>
        <w:rPr>
          <w:rFonts w:ascii="Calibri Light" w:hAnsi="Calibri Light" w:cs="Calibri Light"/>
          <w:color w:val="000000" w:themeColor="text1"/>
          <w:sz w:val="20"/>
          <w:szCs w:val="20"/>
        </w:rPr>
      </w:pPr>
      <w:r w:rsidRPr="00631A93">
        <w:rPr>
          <w:rFonts w:ascii="Calibri Light" w:hAnsi="Calibri Light" w:cs="Calibri Light"/>
          <w:color w:val="000000" w:themeColor="text1"/>
          <w:sz w:val="20"/>
          <w:szCs w:val="20"/>
        </w:rPr>
        <w:t xml:space="preserve">Zakres nie obejmuje pojazdów podlegających rejestracji. Ochrona w ramach tej klauzuli ograniczona jest </w:t>
      </w:r>
      <w:r w:rsidR="004F7368">
        <w:rPr>
          <w:rFonts w:ascii="Calibri Light" w:hAnsi="Calibri Light" w:cs="Calibri Light"/>
          <w:color w:val="000000" w:themeColor="text1"/>
          <w:sz w:val="20"/>
          <w:szCs w:val="20"/>
        </w:rPr>
        <w:br/>
      </w:r>
      <w:r w:rsidRPr="00631A93">
        <w:rPr>
          <w:rFonts w:ascii="Calibri Light" w:hAnsi="Calibri Light" w:cs="Calibri Light"/>
          <w:color w:val="000000" w:themeColor="text1"/>
          <w:sz w:val="20"/>
          <w:szCs w:val="20"/>
        </w:rPr>
        <w:t>do zdarzeń zaistniałych w miejscu ubezpieczenia.</w:t>
      </w:r>
    </w:p>
    <w:p w14:paraId="59D782E1" w14:textId="10FDEEF6" w:rsidR="0010769F" w:rsidRPr="00631A93" w:rsidRDefault="0010769F" w:rsidP="0010769F">
      <w:pPr>
        <w:autoSpaceDE w:val="0"/>
        <w:spacing w:after="0"/>
        <w:ind w:left="360"/>
        <w:jc w:val="both"/>
        <w:rPr>
          <w:rFonts w:ascii="Calibri Light" w:hAnsi="Calibri Light" w:cs="Calibri Light"/>
          <w:color w:val="000000" w:themeColor="text1"/>
          <w:sz w:val="20"/>
          <w:szCs w:val="20"/>
        </w:rPr>
      </w:pPr>
      <w:r w:rsidRPr="00924BD0">
        <w:rPr>
          <w:rFonts w:ascii="Calibri Light" w:hAnsi="Calibri Light" w:cs="Calibri Light"/>
          <w:b/>
          <w:bCs/>
          <w:color w:val="000000" w:themeColor="text1"/>
          <w:sz w:val="20"/>
          <w:szCs w:val="20"/>
        </w:rPr>
        <w:t>Limit</w:t>
      </w:r>
      <w:r>
        <w:rPr>
          <w:rFonts w:ascii="Calibri Light" w:hAnsi="Calibri Light" w:cs="Calibri Light"/>
          <w:color w:val="000000" w:themeColor="text1"/>
          <w:sz w:val="20"/>
          <w:szCs w:val="20"/>
        </w:rPr>
        <w:t xml:space="preserve">: </w:t>
      </w:r>
      <w:r w:rsidR="00C324C3">
        <w:rPr>
          <w:rFonts w:ascii="Calibri Light" w:hAnsi="Calibri Light" w:cs="Calibri Light"/>
          <w:color w:val="000000" w:themeColor="text1"/>
          <w:sz w:val="20"/>
          <w:szCs w:val="20"/>
        </w:rPr>
        <w:t>5</w:t>
      </w:r>
      <w:r w:rsidRPr="00631A93">
        <w:rPr>
          <w:rFonts w:ascii="Calibri Light" w:hAnsi="Calibri Light" w:cs="Calibri Light"/>
          <w:color w:val="000000" w:themeColor="text1"/>
          <w:sz w:val="20"/>
          <w:szCs w:val="20"/>
        </w:rPr>
        <w:t>00.000,00 zł na jedno i wszystkie zdarzenia</w:t>
      </w:r>
      <w:r>
        <w:rPr>
          <w:rFonts w:ascii="Calibri Light" w:hAnsi="Calibri Light" w:cs="Calibri Light"/>
          <w:color w:val="000000" w:themeColor="text1"/>
          <w:sz w:val="20"/>
          <w:szCs w:val="20"/>
        </w:rPr>
        <w:t>.</w:t>
      </w:r>
    </w:p>
    <w:p w14:paraId="3BC4DDB6" w14:textId="77777777" w:rsidR="0010769F" w:rsidRPr="00631A93" w:rsidRDefault="0010769F" w:rsidP="0010769F">
      <w:pPr>
        <w:autoSpaceDE w:val="0"/>
        <w:spacing w:after="0"/>
        <w:ind w:left="360"/>
        <w:jc w:val="both"/>
        <w:rPr>
          <w:rFonts w:ascii="Calibri Light" w:hAnsi="Calibri Light" w:cs="Calibri Light"/>
          <w:color w:val="000000" w:themeColor="text1"/>
          <w:sz w:val="20"/>
          <w:szCs w:val="20"/>
        </w:rPr>
      </w:pPr>
    </w:p>
    <w:p w14:paraId="0A7A5F25" w14:textId="2F56E3D0"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Leeway </w:t>
      </w:r>
      <w:r w:rsidR="00BD4253">
        <w:rPr>
          <w:rFonts w:ascii="Calibri Light" w:hAnsi="Calibri Light" w:cs="Calibri Light"/>
          <w:b/>
          <w:bCs/>
          <w:sz w:val="20"/>
          <w:szCs w:val="20"/>
        </w:rPr>
        <w:t>(</w:t>
      </w:r>
      <w:r w:rsidRPr="00631A93">
        <w:rPr>
          <w:rFonts w:ascii="Calibri Light" w:hAnsi="Calibri Light" w:cs="Calibri Light"/>
          <w:b/>
          <w:bCs/>
          <w:sz w:val="20"/>
          <w:szCs w:val="20"/>
        </w:rPr>
        <w:t>AR,</w:t>
      </w:r>
      <w:r w:rsidR="00420912">
        <w:rPr>
          <w:rFonts w:ascii="Calibri Light" w:hAnsi="Calibri Light" w:cs="Calibri Light"/>
          <w:b/>
          <w:bCs/>
          <w:sz w:val="20"/>
          <w:szCs w:val="20"/>
        </w:rPr>
        <w:t xml:space="preserve"> </w:t>
      </w:r>
      <w:r w:rsidRPr="00631A93">
        <w:rPr>
          <w:rFonts w:ascii="Calibri Light" w:hAnsi="Calibri Light" w:cs="Calibri Light"/>
          <w:b/>
          <w:bCs/>
          <w:sz w:val="20"/>
          <w:szCs w:val="20"/>
        </w:rPr>
        <w:t>EEI</w:t>
      </w:r>
      <w:r w:rsidR="00E02BF2">
        <w:rPr>
          <w:rFonts w:ascii="Calibri Light" w:hAnsi="Calibri Light" w:cs="Calibri Light"/>
          <w:b/>
          <w:bCs/>
          <w:sz w:val="20"/>
          <w:szCs w:val="20"/>
        </w:rPr>
        <w:t>)</w:t>
      </w:r>
    </w:p>
    <w:p w14:paraId="1930A690"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przy wyliczaniu odszkodowania </w:t>
      </w:r>
      <w:r>
        <w:rPr>
          <w:rFonts w:ascii="Calibri Light" w:hAnsi="Calibri Light" w:cs="Calibri Light"/>
          <w:sz w:val="20"/>
          <w:szCs w:val="20"/>
        </w:rPr>
        <w:t>Wykonawca</w:t>
      </w:r>
      <w:r w:rsidRPr="00631A93">
        <w:rPr>
          <w:rFonts w:ascii="Calibri Light" w:hAnsi="Calibri Light" w:cs="Calibri Light"/>
          <w:sz w:val="20"/>
          <w:szCs w:val="20"/>
        </w:rPr>
        <w:t xml:space="preserve"> odstępuje od stosowania zasady odpowiedzialności proporcjonalnej w przypadku niedoubezpieczenia mienia, jeżeli spełniony jest którykolwiek z poniższych warunków:</w:t>
      </w:r>
    </w:p>
    <w:p w14:paraId="7A72A5D2"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1.Wartość przedmiotu ubezpieczenia w dniu szkody nie przekracza 130% sumy ubezpieczenia tego przedmiotu </w:t>
      </w:r>
    </w:p>
    <w:p w14:paraId="1B505C62"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2.wysokośc szkody nie przekracza 30 % sumy ubezpieczenia danego przedmiotu.</w:t>
      </w:r>
    </w:p>
    <w:p w14:paraId="74F4CF13"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3. wartość Szkody przekracza wartość przedmiotu ubezpieczenia w dniu Szkody (Szkoda całkowita),</w:t>
      </w:r>
    </w:p>
    <w:p w14:paraId="6EB903EF" w14:textId="77777777" w:rsidR="0010769F" w:rsidRPr="00631A93" w:rsidRDefault="0010769F" w:rsidP="0010769F">
      <w:pPr>
        <w:autoSpaceDE w:val="0"/>
        <w:spacing w:after="0"/>
        <w:jc w:val="both"/>
        <w:rPr>
          <w:rFonts w:ascii="Calibri Light" w:hAnsi="Calibri Light" w:cs="Calibri Light"/>
          <w:b/>
          <w:bCs/>
          <w:color w:val="EE0000"/>
          <w:sz w:val="20"/>
          <w:szCs w:val="20"/>
        </w:rPr>
      </w:pPr>
    </w:p>
    <w:p w14:paraId="4AD8E7BA" w14:textId="1E4FFB28" w:rsidR="0010769F" w:rsidRPr="00631A93" w:rsidRDefault="0010769F" w:rsidP="00762A11">
      <w:pPr>
        <w:numPr>
          <w:ilvl w:val="0"/>
          <w:numId w:val="17"/>
        </w:numPr>
        <w:autoSpaceDE w:val="0"/>
        <w:spacing w:after="0"/>
        <w:jc w:val="both"/>
        <w:rPr>
          <w:rFonts w:ascii="Calibri Light" w:hAnsi="Calibri Light" w:cs="Calibri Light"/>
          <w:color w:val="000000" w:themeColor="text1"/>
          <w:sz w:val="20"/>
          <w:szCs w:val="20"/>
        </w:rPr>
      </w:pPr>
      <w:bookmarkStart w:id="3" w:name="_Hlk53150828"/>
      <w:r w:rsidRPr="00631A93">
        <w:rPr>
          <w:rFonts w:ascii="Calibri Light" w:hAnsi="Calibri Light" w:cs="Calibri Light"/>
          <w:b/>
          <w:bCs/>
          <w:color w:val="000000" w:themeColor="text1"/>
          <w:sz w:val="20"/>
          <w:szCs w:val="20"/>
        </w:rPr>
        <w:t xml:space="preserve">Klauzula ubezpieczenia drobnych robót budowlanych </w:t>
      </w:r>
      <w:r w:rsidR="00DF676A">
        <w:rPr>
          <w:rFonts w:ascii="Calibri Light" w:hAnsi="Calibri Light" w:cs="Calibri Light"/>
          <w:b/>
          <w:bCs/>
          <w:color w:val="000000" w:themeColor="text1"/>
          <w:sz w:val="20"/>
          <w:szCs w:val="20"/>
        </w:rPr>
        <w:t>(</w:t>
      </w:r>
      <w:r w:rsidRPr="00631A93">
        <w:rPr>
          <w:rFonts w:ascii="Calibri Light" w:hAnsi="Calibri Light" w:cs="Calibri Light"/>
          <w:b/>
          <w:bCs/>
          <w:color w:val="000000" w:themeColor="text1"/>
          <w:sz w:val="20"/>
          <w:szCs w:val="20"/>
        </w:rPr>
        <w:t>AR,</w:t>
      </w:r>
      <w:r w:rsidR="00404193">
        <w:rPr>
          <w:rFonts w:ascii="Calibri Light" w:hAnsi="Calibri Light" w:cs="Calibri Light"/>
          <w:b/>
          <w:bCs/>
          <w:color w:val="000000" w:themeColor="text1"/>
          <w:sz w:val="20"/>
          <w:szCs w:val="20"/>
        </w:rPr>
        <w:t xml:space="preserve"> </w:t>
      </w:r>
      <w:r w:rsidRPr="00631A93">
        <w:rPr>
          <w:rFonts w:ascii="Calibri Light" w:hAnsi="Calibri Light" w:cs="Calibri Light"/>
          <w:b/>
          <w:bCs/>
          <w:color w:val="000000" w:themeColor="text1"/>
          <w:sz w:val="20"/>
          <w:szCs w:val="20"/>
        </w:rPr>
        <w:t>EEI, MB</w:t>
      </w:r>
      <w:r w:rsidR="006D2C12">
        <w:rPr>
          <w:rFonts w:ascii="Calibri Light" w:hAnsi="Calibri Light" w:cs="Calibri Light"/>
          <w:b/>
          <w:bCs/>
          <w:color w:val="000000" w:themeColor="text1"/>
          <w:sz w:val="20"/>
          <w:szCs w:val="20"/>
        </w:rPr>
        <w:t>)</w:t>
      </w:r>
    </w:p>
    <w:p w14:paraId="7E3EA6CE" w14:textId="4D9B0D43"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zakres ubezpieczenia zostaje rozszerzony o szkody powstałe w związku z prowadzeniem w miejscu ubezpieczenia prac budowlano-montażowych, modernizacyjnych, remontowych, a także robót ziemnych,  niezależnie od faktu, czy tego typu prace wymagają uzyskania pozwolenia na budowę.</w:t>
      </w:r>
    </w:p>
    <w:p w14:paraId="44921DAE"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Ochrona ubezpieczeniowa udzielana jest dla:</w:t>
      </w:r>
    </w:p>
    <w:p w14:paraId="348964F8" w14:textId="6A7E1E53" w:rsidR="0010769F" w:rsidRPr="00631A93" w:rsidRDefault="0010769F" w:rsidP="00762A11">
      <w:pPr>
        <w:numPr>
          <w:ilvl w:val="0"/>
          <w:numId w:val="21"/>
        </w:numPr>
        <w:suppressAutoHyphens w:val="0"/>
        <w:autoSpaceDE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mienia będącego przedmiotem robót budowlanych – do limitu 2.000.000,00 zł na jedno i wszystkie </w:t>
      </w:r>
      <w:r w:rsidR="004F7368">
        <w:rPr>
          <w:rFonts w:ascii="Calibri Light" w:hAnsi="Calibri Light" w:cs="Calibri Light"/>
          <w:sz w:val="20"/>
          <w:szCs w:val="20"/>
        </w:rPr>
        <w:br/>
      </w:r>
      <w:r w:rsidRPr="00631A93">
        <w:rPr>
          <w:rFonts w:ascii="Calibri Light" w:hAnsi="Calibri Light" w:cs="Calibri Light"/>
          <w:sz w:val="20"/>
          <w:szCs w:val="20"/>
        </w:rPr>
        <w:t xml:space="preserve">zdarzenia w okresie ubezpieczenia, z zastrzeżeniem, iż dla prac wymagających uzyskania pozwolenia </w:t>
      </w:r>
      <w:r w:rsidR="004F7368">
        <w:rPr>
          <w:rFonts w:ascii="Calibri Light" w:hAnsi="Calibri Light" w:cs="Calibri Light"/>
          <w:sz w:val="20"/>
          <w:szCs w:val="20"/>
        </w:rPr>
        <w:br/>
      </w:r>
      <w:r w:rsidRPr="00631A93">
        <w:rPr>
          <w:rFonts w:ascii="Calibri Light" w:hAnsi="Calibri Light" w:cs="Calibri Light"/>
          <w:sz w:val="20"/>
          <w:szCs w:val="20"/>
        </w:rPr>
        <w:t>na budowę limit wynosi 500.000,00 zł</w:t>
      </w:r>
    </w:p>
    <w:p w14:paraId="15F33FE2" w14:textId="77777777" w:rsidR="0010769F" w:rsidRPr="00631A93" w:rsidRDefault="0010769F" w:rsidP="00762A11">
      <w:pPr>
        <w:numPr>
          <w:ilvl w:val="0"/>
          <w:numId w:val="21"/>
        </w:numPr>
        <w:suppressAutoHyphens w:val="0"/>
        <w:autoSpaceDE w:val="0"/>
        <w:spacing w:after="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w pozostałym mieniu stanowiącym przedmiot ubezpieczenia – do pełnej sumy ubezpieczenia, </w:t>
      </w:r>
    </w:p>
    <w:p w14:paraId="2FE68703" w14:textId="77777777" w:rsidR="0010769F" w:rsidRPr="00631A93" w:rsidRDefault="0010769F" w:rsidP="0010769F">
      <w:pPr>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Z wyłączeniem szkód powstałych w związku z pracami  związanymi z: </w:t>
      </w:r>
    </w:p>
    <w:p w14:paraId="39D643A0" w14:textId="77777777" w:rsidR="0010769F" w:rsidRPr="00631A93" w:rsidRDefault="0010769F" w:rsidP="00762A11">
      <w:pPr>
        <w:pStyle w:val="ListParagraph"/>
        <w:numPr>
          <w:ilvl w:val="0"/>
          <w:numId w:val="10"/>
        </w:numPr>
        <w:suppressAutoHyphens w:val="0"/>
        <w:autoSpaceDE w:val="0"/>
        <w:spacing w:after="0"/>
        <w:contextualSpacing w:val="0"/>
        <w:jc w:val="both"/>
        <w:textAlignment w:val="auto"/>
        <w:rPr>
          <w:rFonts w:ascii="Calibri Light" w:hAnsi="Calibri Light" w:cs="Calibri Light"/>
          <w:sz w:val="20"/>
          <w:szCs w:val="20"/>
        </w:rPr>
      </w:pPr>
      <w:r w:rsidRPr="00631A93">
        <w:rPr>
          <w:rFonts w:ascii="Calibri Light" w:hAnsi="Calibri Light" w:cs="Calibri Light"/>
          <w:sz w:val="20"/>
          <w:szCs w:val="20"/>
        </w:rPr>
        <w:t xml:space="preserve">naruszeniem konstrukcji dachu, </w:t>
      </w:r>
    </w:p>
    <w:p w14:paraId="6BED1A2D" w14:textId="77777777" w:rsidR="0010769F" w:rsidRDefault="0010769F" w:rsidP="00762A11">
      <w:pPr>
        <w:pStyle w:val="ListParagraph"/>
        <w:numPr>
          <w:ilvl w:val="0"/>
          <w:numId w:val="10"/>
        </w:numPr>
        <w:suppressAutoHyphens w:val="0"/>
        <w:autoSpaceDE w:val="0"/>
        <w:spacing w:after="0"/>
        <w:contextualSpacing w:val="0"/>
        <w:jc w:val="both"/>
        <w:textAlignment w:val="auto"/>
        <w:rPr>
          <w:rFonts w:ascii="Calibri Light" w:hAnsi="Calibri Light" w:cs="Calibri Light"/>
          <w:sz w:val="20"/>
          <w:szCs w:val="20"/>
        </w:rPr>
      </w:pPr>
      <w:r w:rsidRPr="00631A93">
        <w:rPr>
          <w:rFonts w:ascii="Calibri Light" w:hAnsi="Calibri Light" w:cs="Calibri Light"/>
          <w:sz w:val="20"/>
          <w:szCs w:val="20"/>
        </w:rPr>
        <w:t>naruszeniem konstrukcji nośnej budynku</w:t>
      </w:r>
    </w:p>
    <w:p w14:paraId="02123460" w14:textId="77777777" w:rsidR="0010769F" w:rsidRPr="00B04B94" w:rsidRDefault="0010769F" w:rsidP="0010769F">
      <w:pPr>
        <w:suppressAutoHyphens w:val="0"/>
        <w:autoSpaceDE w:val="0"/>
        <w:spacing w:after="0"/>
        <w:jc w:val="both"/>
        <w:textAlignment w:val="auto"/>
        <w:rPr>
          <w:rFonts w:ascii="Calibri Light" w:hAnsi="Calibri Light" w:cs="Calibri Light"/>
          <w:sz w:val="20"/>
          <w:szCs w:val="20"/>
        </w:rPr>
      </w:pPr>
    </w:p>
    <w:bookmarkEnd w:id="3"/>
    <w:p w14:paraId="0F6FFC74" w14:textId="6E56652C" w:rsidR="0010769F" w:rsidRPr="000F4E48" w:rsidRDefault="0010769F" w:rsidP="00762A11">
      <w:pPr>
        <w:numPr>
          <w:ilvl w:val="0"/>
          <w:numId w:val="17"/>
        </w:numPr>
        <w:spacing w:after="0"/>
        <w:jc w:val="both"/>
        <w:rPr>
          <w:rFonts w:ascii="Calibri Light" w:hAnsi="Calibri Light" w:cs="Calibri Light"/>
          <w:b/>
          <w:bCs/>
          <w:sz w:val="20"/>
          <w:szCs w:val="20"/>
        </w:rPr>
      </w:pPr>
      <w:r w:rsidRPr="000F4E48">
        <w:rPr>
          <w:rFonts w:ascii="Calibri Light" w:hAnsi="Calibri Light" w:cs="Calibri Light"/>
          <w:b/>
          <w:bCs/>
          <w:sz w:val="20"/>
          <w:szCs w:val="20"/>
        </w:rPr>
        <w:t xml:space="preserve">Klauzula ustalania odszkodowania dla środków trwałych i niskocennych </w:t>
      </w:r>
      <w:r w:rsidR="00507619">
        <w:rPr>
          <w:rFonts w:ascii="Calibri Light" w:hAnsi="Calibri Light" w:cs="Calibri Light"/>
          <w:b/>
          <w:bCs/>
          <w:sz w:val="20"/>
          <w:szCs w:val="20"/>
        </w:rPr>
        <w:t>(</w:t>
      </w:r>
      <w:r w:rsidRPr="000F4E48">
        <w:rPr>
          <w:rFonts w:ascii="Calibri Light" w:hAnsi="Calibri Light" w:cs="Calibri Light"/>
          <w:b/>
          <w:bCs/>
          <w:sz w:val="20"/>
          <w:szCs w:val="20"/>
        </w:rPr>
        <w:t>AR,</w:t>
      </w:r>
      <w:r w:rsidR="00C857E0">
        <w:rPr>
          <w:rFonts w:ascii="Calibri Light" w:hAnsi="Calibri Light" w:cs="Calibri Light"/>
          <w:b/>
          <w:bCs/>
          <w:sz w:val="20"/>
          <w:szCs w:val="20"/>
        </w:rPr>
        <w:t xml:space="preserve"> </w:t>
      </w:r>
      <w:r w:rsidRPr="000F4E48">
        <w:rPr>
          <w:rFonts w:ascii="Calibri Light" w:hAnsi="Calibri Light" w:cs="Calibri Light"/>
          <w:b/>
          <w:bCs/>
          <w:sz w:val="20"/>
          <w:szCs w:val="20"/>
        </w:rPr>
        <w:t>EEI, MB</w:t>
      </w:r>
      <w:r w:rsidR="0077456F">
        <w:rPr>
          <w:rFonts w:ascii="Calibri Light" w:hAnsi="Calibri Light" w:cs="Calibri Light"/>
          <w:b/>
          <w:bCs/>
          <w:sz w:val="20"/>
          <w:szCs w:val="20"/>
        </w:rPr>
        <w:t>)</w:t>
      </w:r>
    </w:p>
    <w:p w14:paraId="56349CBF" w14:textId="035E4FB1" w:rsidR="0010769F" w:rsidRPr="00631A93" w:rsidRDefault="0010769F" w:rsidP="0010769F">
      <w:pPr>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wypłaca odszkodowanie bez względu na stopień umorzenia księgowego, wieku lub zużycia technicznego danego środka, a odszkodowanie będzie wypłacane do wysokości sumy ubezpieczenia środka trwałego dla wartości księgowej brutto lub wartości odtworzeniowej  wskazanej w umowie ubezpieczenia. </w:t>
      </w:r>
      <w:r w:rsidR="004F7368">
        <w:rPr>
          <w:rFonts w:ascii="Calibri Light" w:hAnsi="Calibri Light" w:cs="Calibri Light"/>
          <w:sz w:val="20"/>
          <w:szCs w:val="20"/>
        </w:rPr>
        <w:br/>
      </w:r>
      <w:r w:rsidRPr="00631A93">
        <w:rPr>
          <w:rFonts w:ascii="Calibri Light" w:hAnsi="Calibri Light" w:cs="Calibri Light"/>
          <w:sz w:val="20"/>
          <w:szCs w:val="20"/>
        </w:rPr>
        <w:t>W przypadku szkody częściowej odszkodowanie winno uwzględniać faktycznie poniesione koszty odbudowy, naprawy obejmujące wartość zakupu materiałów, kosztów robocizny i transportu.</w:t>
      </w:r>
    </w:p>
    <w:p w14:paraId="29A464AE" w14:textId="77777777" w:rsidR="00644F55" w:rsidRDefault="00644F55" w:rsidP="0010769F">
      <w:pPr>
        <w:spacing w:after="0"/>
        <w:ind w:left="360"/>
        <w:jc w:val="both"/>
        <w:rPr>
          <w:rFonts w:ascii="Calibri Light" w:hAnsi="Calibri Light" w:cs="Calibri Light"/>
          <w:b/>
          <w:bCs/>
          <w:sz w:val="20"/>
          <w:szCs w:val="20"/>
        </w:rPr>
      </w:pPr>
    </w:p>
    <w:p w14:paraId="3D0D6B4A" w14:textId="22B722EE" w:rsidR="00644F55" w:rsidRDefault="0010769F" w:rsidP="0010769F">
      <w:pPr>
        <w:spacing w:after="0"/>
        <w:ind w:left="360"/>
        <w:jc w:val="both"/>
        <w:rPr>
          <w:rFonts w:ascii="Calibri Light" w:hAnsi="Calibri Light" w:cs="Calibri Light"/>
          <w:sz w:val="20"/>
          <w:szCs w:val="20"/>
        </w:rPr>
      </w:pPr>
      <w:r w:rsidRPr="00631A93">
        <w:rPr>
          <w:rFonts w:ascii="Calibri Light" w:hAnsi="Calibri Light" w:cs="Calibri Light"/>
          <w:b/>
          <w:bCs/>
          <w:sz w:val="20"/>
          <w:szCs w:val="20"/>
        </w:rPr>
        <w:t>Dotyczy EEI</w:t>
      </w:r>
      <w:r w:rsidR="00644F55">
        <w:rPr>
          <w:rFonts w:ascii="Calibri Light" w:hAnsi="Calibri Light" w:cs="Calibri Light"/>
          <w:b/>
          <w:bCs/>
          <w:sz w:val="20"/>
          <w:szCs w:val="20"/>
        </w:rPr>
        <w:t>:</w:t>
      </w:r>
    </w:p>
    <w:p w14:paraId="3B6E3B7B" w14:textId="5423DE3D" w:rsidR="0010769F" w:rsidRPr="00631A93" w:rsidRDefault="0010769F" w:rsidP="0010769F">
      <w:pPr>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W przypadku szkody całkowitej wypłata odszkodowania nastąpi do  wysokości sumy ubezpieczenia według wartości księgowej brutto. </w:t>
      </w:r>
      <w:r>
        <w:rPr>
          <w:rFonts w:ascii="Calibri Light" w:hAnsi="Calibri Light" w:cs="Calibri Light"/>
          <w:sz w:val="20"/>
          <w:szCs w:val="20"/>
        </w:rPr>
        <w:t>Zamawiający</w:t>
      </w:r>
      <w:r w:rsidRPr="00631A93">
        <w:rPr>
          <w:rFonts w:ascii="Calibri Light" w:hAnsi="Calibri Light" w:cs="Calibri Light"/>
          <w:sz w:val="20"/>
          <w:szCs w:val="20"/>
        </w:rPr>
        <w:t xml:space="preserve"> może zastąpić zniszczone mienie bez obowiązku zachowania typu, modelu, parametrów technicznych, jeżeli zachowanie dotychczasowych rozwiązań jest technologicznie i/lub ekonomicznie nieuzasadnione. W przypadku nie odtwarzania sprzętu elektronicznego </w:t>
      </w:r>
      <w:r>
        <w:rPr>
          <w:rFonts w:ascii="Calibri Light" w:hAnsi="Calibri Light" w:cs="Calibri Light"/>
          <w:sz w:val="20"/>
          <w:szCs w:val="20"/>
        </w:rPr>
        <w:t>Zamawiający</w:t>
      </w:r>
      <w:r w:rsidRPr="00631A93">
        <w:rPr>
          <w:rFonts w:ascii="Calibri Light" w:hAnsi="Calibri Light" w:cs="Calibri Light"/>
          <w:sz w:val="20"/>
          <w:szCs w:val="20"/>
        </w:rPr>
        <w:t xml:space="preserve"> ma prawo podjąć decyzję o rezygnacji z naprawy, zakupu bądź odbudowy uszkodzonego lub zniszczonego sprzętu, </w:t>
      </w:r>
      <w:r w:rsidR="004F7368">
        <w:rPr>
          <w:rFonts w:ascii="Calibri Light" w:hAnsi="Calibri Light" w:cs="Calibri Light"/>
          <w:sz w:val="20"/>
          <w:szCs w:val="20"/>
        </w:rPr>
        <w:br/>
      </w:r>
      <w:r w:rsidRPr="00631A93">
        <w:rPr>
          <w:rFonts w:ascii="Calibri Light" w:hAnsi="Calibri Light" w:cs="Calibri Light"/>
          <w:sz w:val="20"/>
          <w:szCs w:val="20"/>
        </w:rPr>
        <w:t xml:space="preserve">a </w:t>
      </w:r>
      <w:r>
        <w:rPr>
          <w:rFonts w:ascii="Calibri Light" w:hAnsi="Calibri Light" w:cs="Calibri Light"/>
          <w:sz w:val="20"/>
          <w:szCs w:val="20"/>
        </w:rPr>
        <w:t>Wykonawca</w:t>
      </w:r>
      <w:r w:rsidRPr="00631A93">
        <w:rPr>
          <w:rFonts w:ascii="Calibri Light" w:hAnsi="Calibri Light" w:cs="Calibri Light"/>
          <w:sz w:val="20"/>
          <w:szCs w:val="20"/>
        </w:rPr>
        <w:t xml:space="preserve"> w takim wypadku nie ograniczy odszkodowania bądź nie uchyli się od odpowiedzialności pod warunkiem przeznaczenia środków uzyskanych z odszkodowania na sprzęt elektroniczny stanowiący majątek placówki (inwestycje, modernizacje itp.), które nie były planowane przed zajściem zdarzenia powodującego szkodę.</w:t>
      </w:r>
    </w:p>
    <w:p w14:paraId="0EECAD56" w14:textId="77777777" w:rsidR="0010769F" w:rsidRPr="00631A93" w:rsidRDefault="0010769F" w:rsidP="0010769F">
      <w:pPr>
        <w:pStyle w:val="WW-Tekstpodstawowywcity2"/>
        <w:spacing w:line="276" w:lineRule="auto"/>
        <w:ind w:left="376"/>
        <w:rPr>
          <w:rFonts w:ascii="Calibri Light" w:hAnsi="Calibri Light" w:cs="Calibri Light"/>
          <w:color w:val="auto"/>
          <w:sz w:val="20"/>
        </w:rPr>
      </w:pPr>
      <w:r w:rsidRPr="00631A93">
        <w:rPr>
          <w:rFonts w:ascii="Calibri Light" w:hAnsi="Calibri Light" w:cs="Calibri Light"/>
          <w:color w:val="auto"/>
          <w:sz w:val="20"/>
        </w:rPr>
        <w:t>W takim wypadku odszkodowanie wypłacane będzie tak jakby nastąpiła naprawa, zakup bądź odbudowa sprzętu, zgodnie z warunkami umowy ubezpieczenia, na podstawie przewidywanych kosztów takich działań (tzw. wypłata w miejsce zastąpienia). W przeciwnym razie odszkodowanie zostanie wypłacone do wartości rzeczywistej sprzętu elektronicznego dotkniętego szkodą.</w:t>
      </w:r>
    </w:p>
    <w:p w14:paraId="28C272F1" w14:textId="77777777" w:rsidR="0010769F" w:rsidRPr="00631A93" w:rsidRDefault="0010769F" w:rsidP="0010769F">
      <w:pPr>
        <w:spacing w:after="0"/>
        <w:jc w:val="both"/>
        <w:rPr>
          <w:rFonts w:ascii="Calibri Light" w:hAnsi="Calibri Light" w:cs="Calibri Light"/>
          <w:color w:val="EE0000"/>
          <w:sz w:val="20"/>
          <w:szCs w:val="20"/>
        </w:rPr>
      </w:pPr>
    </w:p>
    <w:p w14:paraId="46C051F4" w14:textId="4BA41429" w:rsidR="0010769F" w:rsidRPr="00631A93" w:rsidRDefault="0010769F" w:rsidP="00762A11">
      <w:pPr>
        <w:pStyle w:val="BodyTextIndent"/>
        <w:numPr>
          <w:ilvl w:val="0"/>
          <w:numId w:val="17"/>
        </w:numPr>
        <w:spacing w:after="0"/>
        <w:jc w:val="both"/>
        <w:rPr>
          <w:rFonts w:ascii="Calibri Light" w:hAnsi="Calibri Light" w:cs="Calibri Light"/>
          <w:iCs/>
          <w:sz w:val="20"/>
          <w:szCs w:val="20"/>
        </w:rPr>
      </w:pPr>
      <w:r w:rsidRPr="00631A93">
        <w:rPr>
          <w:rFonts w:ascii="Calibri Light" w:hAnsi="Calibri Light" w:cs="Calibri Light"/>
          <w:b/>
          <w:iCs/>
          <w:sz w:val="20"/>
          <w:szCs w:val="20"/>
        </w:rPr>
        <w:t xml:space="preserve">Klauzula sumy prewencyjnej </w:t>
      </w:r>
      <w:r w:rsidR="005A4C87">
        <w:rPr>
          <w:rFonts w:ascii="Calibri Light" w:hAnsi="Calibri Light" w:cs="Calibri Light"/>
          <w:b/>
          <w:iCs/>
          <w:sz w:val="20"/>
          <w:szCs w:val="20"/>
        </w:rPr>
        <w:t>(</w:t>
      </w:r>
      <w:r w:rsidRPr="00631A93">
        <w:rPr>
          <w:rFonts w:ascii="Calibri Light" w:hAnsi="Calibri Light" w:cs="Calibri Light"/>
          <w:b/>
          <w:iCs/>
          <w:sz w:val="20"/>
          <w:szCs w:val="20"/>
        </w:rPr>
        <w:t>AR,</w:t>
      </w:r>
      <w:r w:rsidR="0071159A">
        <w:rPr>
          <w:rFonts w:ascii="Calibri Light" w:hAnsi="Calibri Light" w:cs="Calibri Light"/>
          <w:b/>
          <w:iCs/>
          <w:sz w:val="20"/>
          <w:szCs w:val="20"/>
        </w:rPr>
        <w:t xml:space="preserve"> </w:t>
      </w:r>
      <w:r w:rsidRPr="00631A93">
        <w:rPr>
          <w:rFonts w:ascii="Calibri Light" w:hAnsi="Calibri Light" w:cs="Calibri Light"/>
          <w:b/>
          <w:iCs/>
          <w:sz w:val="20"/>
          <w:szCs w:val="20"/>
        </w:rPr>
        <w:t>EEI</w:t>
      </w:r>
      <w:r w:rsidR="00867D18">
        <w:rPr>
          <w:rFonts w:ascii="Calibri Light" w:hAnsi="Calibri Light" w:cs="Calibri Light"/>
          <w:b/>
          <w:iCs/>
          <w:sz w:val="20"/>
          <w:szCs w:val="20"/>
        </w:rPr>
        <w:t>, MB</w:t>
      </w:r>
      <w:r w:rsidR="00220F5D">
        <w:rPr>
          <w:rFonts w:ascii="Calibri Light" w:hAnsi="Calibri Light" w:cs="Calibri Light"/>
          <w:b/>
          <w:iCs/>
          <w:sz w:val="20"/>
          <w:szCs w:val="20"/>
        </w:rPr>
        <w:t>)</w:t>
      </w:r>
    </w:p>
    <w:p w14:paraId="5B14E5A4" w14:textId="7F11B90D" w:rsidR="0010769F" w:rsidRPr="00631A93" w:rsidRDefault="0010769F" w:rsidP="0010769F">
      <w:pPr>
        <w:spacing w:after="0"/>
        <w:ind w:left="360"/>
        <w:jc w:val="both"/>
        <w:rPr>
          <w:rFonts w:ascii="Calibri Light" w:hAnsi="Calibri Light" w:cs="Calibri Light"/>
          <w:iCs/>
          <w:sz w:val="20"/>
          <w:szCs w:val="20"/>
        </w:rPr>
      </w:pPr>
      <w:r w:rsidRPr="00631A93">
        <w:rPr>
          <w:rFonts w:ascii="Calibri Light" w:hAnsi="Calibri Light" w:cs="Calibri Light"/>
          <w:iCs/>
          <w:sz w:val="20"/>
          <w:szCs w:val="20"/>
        </w:rPr>
        <w:t xml:space="preserve">Suma prewencyjna - dodatkowa suma ubezpieczenia, którą rozdziela się na sumy ubezpieczenia tych kategorii ubezpieczanego mienia lub nakładów adaptacyjnych, dla których wystąpiło  niedoubezpieczenie, lub </w:t>
      </w:r>
      <w:r w:rsidR="004F7368">
        <w:rPr>
          <w:rFonts w:ascii="Calibri Light" w:hAnsi="Calibri Light" w:cs="Calibri Light"/>
          <w:iCs/>
          <w:sz w:val="20"/>
          <w:szCs w:val="20"/>
        </w:rPr>
        <w:br/>
      </w:r>
      <w:r w:rsidRPr="00631A93">
        <w:rPr>
          <w:rFonts w:ascii="Calibri Light" w:hAnsi="Calibri Light" w:cs="Calibri Light"/>
          <w:iCs/>
          <w:sz w:val="20"/>
          <w:szCs w:val="20"/>
        </w:rPr>
        <w:t>w odniesieniu do których suma ubezpieczenia jest niewystarczająca ze względu na poniesione koszty związane z uniknięciem lub ograniczeniem rozmiaru szkody.</w:t>
      </w:r>
    </w:p>
    <w:p w14:paraId="4BBAA2EA" w14:textId="77777777" w:rsidR="0010769F" w:rsidRPr="00631A93" w:rsidRDefault="0010769F" w:rsidP="0010769F">
      <w:pPr>
        <w:spacing w:after="0"/>
        <w:ind w:left="360"/>
        <w:jc w:val="both"/>
        <w:rPr>
          <w:rFonts w:ascii="Calibri Light" w:hAnsi="Calibri Light" w:cs="Calibri Light"/>
          <w:iCs/>
          <w:sz w:val="20"/>
          <w:szCs w:val="20"/>
        </w:rPr>
      </w:pPr>
      <w:r w:rsidRPr="00631A93">
        <w:rPr>
          <w:rFonts w:ascii="Calibri Light" w:hAnsi="Calibri Light" w:cs="Calibri Light"/>
          <w:iCs/>
          <w:sz w:val="20"/>
          <w:szCs w:val="20"/>
        </w:rPr>
        <w:t>Prewencyjna suma nie ma zastosowania do limitów odpowiedzialności ustalonych na I ryzyko i limitów dla klauzul.</w:t>
      </w:r>
    </w:p>
    <w:p w14:paraId="5208B8C8" w14:textId="77777777" w:rsidR="0010769F" w:rsidRPr="00084E63" w:rsidRDefault="0010769F" w:rsidP="0010769F">
      <w:pPr>
        <w:spacing w:after="0"/>
        <w:ind w:left="360"/>
        <w:jc w:val="both"/>
        <w:rPr>
          <w:rFonts w:ascii="Calibri Light" w:hAnsi="Calibri Light" w:cs="Calibri Light"/>
          <w:iCs/>
          <w:sz w:val="20"/>
          <w:szCs w:val="20"/>
        </w:rPr>
      </w:pPr>
      <w:r w:rsidRPr="000B7905">
        <w:rPr>
          <w:rFonts w:ascii="Calibri Light" w:hAnsi="Calibri Light" w:cs="Calibri Light"/>
          <w:b/>
          <w:bCs/>
          <w:iCs/>
          <w:sz w:val="20"/>
          <w:szCs w:val="20"/>
        </w:rPr>
        <w:t>Limit:</w:t>
      </w:r>
      <w:r w:rsidRPr="00084E63">
        <w:rPr>
          <w:rFonts w:ascii="Calibri Light" w:hAnsi="Calibri Light" w:cs="Calibri Light"/>
          <w:iCs/>
          <w:sz w:val="20"/>
          <w:szCs w:val="20"/>
        </w:rPr>
        <w:t xml:space="preserve"> 1.000 000,00 zł na jedno i wszystkie zdarzenia.</w:t>
      </w:r>
    </w:p>
    <w:p w14:paraId="33A5BF54" w14:textId="77777777" w:rsidR="0010769F" w:rsidRPr="00631A93" w:rsidRDefault="0010769F" w:rsidP="0010769F">
      <w:pPr>
        <w:spacing w:after="0"/>
        <w:ind w:left="360"/>
        <w:jc w:val="both"/>
        <w:rPr>
          <w:rFonts w:ascii="Calibri Light" w:hAnsi="Calibri Light" w:cs="Calibri Light"/>
          <w:b/>
          <w:iCs/>
          <w:sz w:val="20"/>
          <w:szCs w:val="20"/>
        </w:rPr>
      </w:pPr>
    </w:p>
    <w:p w14:paraId="78A9B7DA" w14:textId="1D834560"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rPr>
        <w:t>Klauzula</w:t>
      </w:r>
      <w:r w:rsidRPr="00631A93">
        <w:rPr>
          <w:rFonts w:ascii="Calibri Light" w:hAnsi="Calibri Light" w:cs="Calibri Light"/>
          <w:b/>
          <w:sz w:val="20"/>
          <w:szCs w:val="20"/>
        </w:rPr>
        <w:t xml:space="preserve"> samolikwidacji drobnych szkód</w:t>
      </w:r>
      <w:r w:rsidRPr="00080CE9">
        <w:rPr>
          <w:rFonts w:ascii="Calibri Light" w:hAnsi="Calibri Light" w:cs="Calibri Light"/>
          <w:b/>
          <w:sz w:val="20"/>
          <w:szCs w:val="20"/>
        </w:rPr>
        <w:t xml:space="preserve"> </w:t>
      </w:r>
      <w:r w:rsidR="00C77DB3" w:rsidRPr="00080CE9">
        <w:rPr>
          <w:rFonts w:ascii="Calibri Light" w:hAnsi="Calibri Light" w:cs="Calibri Light"/>
          <w:b/>
          <w:sz w:val="20"/>
          <w:szCs w:val="20"/>
        </w:rPr>
        <w:t>(</w:t>
      </w:r>
      <w:r w:rsidRPr="00080CE9">
        <w:rPr>
          <w:rFonts w:ascii="Calibri Light" w:hAnsi="Calibri Light" w:cs="Calibri Light"/>
          <w:b/>
          <w:sz w:val="20"/>
          <w:szCs w:val="20"/>
        </w:rPr>
        <w:t>A</w:t>
      </w:r>
      <w:r w:rsidRPr="00631A93">
        <w:rPr>
          <w:rFonts w:ascii="Calibri Light" w:hAnsi="Calibri Light" w:cs="Calibri Light"/>
          <w:b/>
          <w:iCs/>
          <w:sz w:val="20"/>
          <w:szCs w:val="20"/>
        </w:rPr>
        <w:t>R,</w:t>
      </w:r>
      <w:r w:rsidR="00A216E4" w:rsidRPr="00080CE9">
        <w:rPr>
          <w:rFonts w:ascii="Calibri Light" w:hAnsi="Calibri Light" w:cs="Calibri Light"/>
          <w:b/>
          <w:sz w:val="20"/>
          <w:szCs w:val="20"/>
        </w:rPr>
        <w:t xml:space="preserve"> </w:t>
      </w:r>
      <w:r w:rsidRPr="00631A93">
        <w:rPr>
          <w:rFonts w:ascii="Calibri Light" w:hAnsi="Calibri Light" w:cs="Calibri Light"/>
          <w:b/>
          <w:iCs/>
          <w:sz w:val="20"/>
          <w:szCs w:val="20"/>
        </w:rPr>
        <w:t>EEI</w:t>
      </w:r>
      <w:r w:rsidR="00D6560E" w:rsidRPr="00080CE9">
        <w:rPr>
          <w:rFonts w:ascii="Calibri Light" w:hAnsi="Calibri Light" w:cs="Calibri Light"/>
          <w:b/>
          <w:sz w:val="20"/>
          <w:szCs w:val="20"/>
        </w:rPr>
        <w:t>)</w:t>
      </w:r>
    </w:p>
    <w:p w14:paraId="21FF2B32" w14:textId="3A74B758" w:rsidR="0010769F" w:rsidRPr="00631A93" w:rsidRDefault="00644F55"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U</w:t>
      </w:r>
      <w:r w:rsidR="0010769F" w:rsidRPr="00631A93">
        <w:rPr>
          <w:rFonts w:ascii="Calibri Light" w:hAnsi="Calibri Light" w:cs="Calibri Light"/>
          <w:sz w:val="20"/>
          <w:szCs w:val="20"/>
        </w:rPr>
        <w:t xml:space="preserve">możliwia się Ubezpieczonemu samodzielną likwidację drobnych szkód natychmiast po zgłoszeniu </w:t>
      </w:r>
      <w:r w:rsidR="0010769F">
        <w:rPr>
          <w:rFonts w:ascii="Calibri Light" w:hAnsi="Calibri Light" w:cs="Calibri Light"/>
          <w:sz w:val="20"/>
          <w:szCs w:val="20"/>
        </w:rPr>
        <w:t>Wykonawcy</w:t>
      </w:r>
      <w:r w:rsidR="0010769F" w:rsidRPr="00631A93">
        <w:rPr>
          <w:rFonts w:ascii="Calibri Light" w:hAnsi="Calibri Light" w:cs="Calibri Light"/>
          <w:sz w:val="20"/>
          <w:szCs w:val="20"/>
        </w:rPr>
        <w:t xml:space="preserve"> faktu wystąpienia szkody. </w:t>
      </w:r>
    </w:p>
    <w:p w14:paraId="5528E086" w14:textId="77777777" w:rsidR="0010769F" w:rsidRPr="00631A93" w:rsidRDefault="0010769F" w:rsidP="0010769F">
      <w:pPr>
        <w:tabs>
          <w:tab w:val="left" w:pos="709"/>
        </w:tabs>
        <w:spacing w:after="0"/>
        <w:ind w:left="360"/>
        <w:jc w:val="both"/>
        <w:rPr>
          <w:rFonts w:ascii="Calibri Light" w:hAnsi="Calibri Light" w:cs="Calibri Light"/>
          <w:sz w:val="20"/>
          <w:szCs w:val="20"/>
        </w:rPr>
      </w:pPr>
      <w:r>
        <w:rPr>
          <w:rFonts w:ascii="Calibri Light" w:hAnsi="Calibri Light" w:cs="Calibri Light"/>
          <w:sz w:val="20"/>
          <w:szCs w:val="20"/>
        </w:rPr>
        <w:t>Zamawiający</w:t>
      </w:r>
      <w:r w:rsidRPr="00631A93">
        <w:rPr>
          <w:rFonts w:ascii="Calibri Light" w:hAnsi="Calibri Light" w:cs="Calibri Light"/>
          <w:sz w:val="20"/>
          <w:szCs w:val="20"/>
        </w:rPr>
        <w:t xml:space="preserve"> zobowiązany jest zachować uszkodzone części oraz sporządzić uprzednio pisemny protokół opisujący okoliczności powstania takiej szkody oraz jej skutki i rozmiar wraz z dokumentacją zdjęciową. </w:t>
      </w:r>
    </w:p>
    <w:p w14:paraId="1C3A59D6" w14:textId="77777777" w:rsidR="0010769F" w:rsidRPr="00631A93" w:rsidRDefault="0010769F" w:rsidP="0010769F">
      <w:pPr>
        <w:tabs>
          <w:tab w:val="left" w:pos="709"/>
        </w:tabs>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Protokół powinien zawierać podpisy przedstawicieli Ubezpieczonego, świadka zdarzenia lub osoby, która wykryła szkodę oraz jeśli to możliwe, oświadczenie sprawcy szkody. </w:t>
      </w:r>
    </w:p>
    <w:p w14:paraId="05952277" w14:textId="77777777" w:rsidR="0010769F" w:rsidRPr="00631A93" w:rsidRDefault="0010769F" w:rsidP="0010769F">
      <w:pPr>
        <w:tabs>
          <w:tab w:val="left" w:pos="709"/>
        </w:tabs>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Po dokonaniu naprawy </w:t>
      </w:r>
      <w:r>
        <w:rPr>
          <w:rFonts w:ascii="Calibri Light" w:hAnsi="Calibri Light" w:cs="Calibri Light"/>
          <w:sz w:val="20"/>
          <w:szCs w:val="20"/>
        </w:rPr>
        <w:t>Zamawiający</w:t>
      </w:r>
      <w:r w:rsidRPr="00631A93">
        <w:rPr>
          <w:rFonts w:ascii="Calibri Light" w:hAnsi="Calibri Light" w:cs="Calibri Light"/>
          <w:sz w:val="20"/>
          <w:szCs w:val="20"/>
        </w:rPr>
        <w:t xml:space="preserve"> dostarczy </w:t>
      </w:r>
      <w:r>
        <w:rPr>
          <w:rFonts w:ascii="Calibri Light" w:hAnsi="Calibri Light" w:cs="Calibri Light"/>
          <w:sz w:val="20"/>
          <w:szCs w:val="20"/>
        </w:rPr>
        <w:t>Wykonawcy</w:t>
      </w:r>
      <w:r w:rsidRPr="00631A93">
        <w:rPr>
          <w:rFonts w:ascii="Calibri Light" w:hAnsi="Calibri Light" w:cs="Calibri Light"/>
          <w:sz w:val="20"/>
          <w:szCs w:val="20"/>
        </w:rPr>
        <w:t xml:space="preserve"> dokumenty potwierdzające zakres i koszt naprawy bądź odtworzenia mienia będącego przedmiotem szkody.</w:t>
      </w:r>
    </w:p>
    <w:p w14:paraId="4557D9CA" w14:textId="77777777" w:rsidR="0010769F" w:rsidRPr="00631A93" w:rsidRDefault="0010769F" w:rsidP="0010769F">
      <w:pPr>
        <w:tabs>
          <w:tab w:val="left" w:pos="709"/>
        </w:tabs>
        <w:spacing w:after="0"/>
        <w:ind w:left="360"/>
        <w:jc w:val="both"/>
        <w:rPr>
          <w:rFonts w:ascii="Calibri Light" w:hAnsi="Calibri Light" w:cs="Calibri Light"/>
          <w:sz w:val="20"/>
          <w:szCs w:val="20"/>
        </w:rPr>
      </w:pPr>
      <w:r>
        <w:rPr>
          <w:rFonts w:ascii="Calibri Light" w:hAnsi="Calibri Light" w:cs="Calibri Light"/>
          <w:sz w:val="20"/>
          <w:szCs w:val="20"/>
        </w:rPr>
        <w:t xml:space="preserve">Zamawiający </w:t>
      </w:r>
      <w:r w:rsidRPr="00631A93">
        <w:rPr>
          <w:rFonts w:ascii="Calibri Light" w:hAnsi="Calibri Light" w:cs="Calibri Light"/>
          <w:sz w:val="20"/>
          <w:szCs w:val="20"/>
        </w:rPr>
        <w:t>ma obowiązek powiadomić o szkodzie odpowiednie organa Policji w przypadku, kiedy szkoda jest wynikiem lub posiada znamiona przestępstwa.</w:t>
      </w:r>
    </w:p>
    <w:p w14:paraId="564AFAD1" w14:textId="77777777" w:rsidR="0010769F" w:rsidRPr="00631A93" w:rsidRDefault="0010769F" w:rsidP="0010769F">
      <w:pPr>
        <w:tabs>
          <w:tab w:val="left" w:pos="709"/>
        </w:tabs>
        <w:spacing w:after="0"/>
        <w:ind w:left="360"/>
        <w:jc w:val="both"/>
        <w:rPr>
          <w:rFonts w:ascii="Calibri Light" w:hAnsi="Calibri Light" w:cs="Calibri Light"/>
          <w:iCs/>
          <w:sz w:val="20"/>
          <w:szCs w:val="20"/>
        </w:rPr>
      </w:pPr>
      <w:r w:rsidRPr="00652C71">
        <w:rPr>
          <w:rFonts w:ascii="Calibri Light" w:hAnsi="Calibri Light" w:cs="Calibri Light"/>
          <w:b/>
          <w:bCs/>
          <w:iCs/>
          <w:sz w:val="20"/>
          <w:szCs w:val="20"/>
        </w:rPr>
        <w:t>Limit</w:t>
      </w:r>
      <w:r>
        <w:rPr>
          <w:rFonts w:ascii="Calibri Light" w:hAnsi="Calibri Light" w:cs="Calibri Light"/>
          <w:b/>
          <w:bCs/>
          <w:iCs/>
          <w:sz w:val="20"/>
          <w:szCs w:val="20"/>
        </w:rPr>
        <w:t>:</w:t>
      </w:r>
      <w:r w:rsidRPr="00631A93">
        <w:rPr>
          <w:rFonts w:ascii="Calibri Light" w:hAnsi="Calibri Light" w:cs="Calibri Light"/>
          <w:iCs/>
          <w:sz w:val="20"/>
          <w:szCs w:val="20"/>
        </w:rPr>
        <w:t xml:space="preserve"> 10 000,00 zł</w:t>
      </w:r>
      <w:r>
        <w:rPr>
          <w:rFonts w:ascii="Calibri Light" w:hAnsi="Calibri Light" w:cs="Calibri Light"/>
          <w:iCs/>
          <w:sz w:val="20"/>
          <w:szCs w:val="20"/>
        </w:rPr>
        <w:t xml:space="preserve"> </w:t>
      </w:r>
    </w:p>
    <w:p w14:paraId="1584F500" w14:textId="77777777" w:rsidR="0010769F" w:rsidRPr="00631A93" w:rsidRDefault="0010769F" w:rsidP="0010769F">
      <w:pPr>
        <w:autoSpaceDE w:val="0"/>
        <w:spacing w:after="0"/>
        <w:jc w:val="both"/>
        <w:rPr>
          <w:rFonts w:ascii="Calibri Light" w:hAnsi="Calibri Light" w:cs="Calibri Light"/>
          <w:color w:val="EE0000"/>
          <w:sz w:val="20"/>
          <w:szCs w:val="20"/>
        </w:rPr>
      </w:pPr>
    </w:p>
    <w:p w14:paraId="28B7C902" w14:textId="4BCB9DD0" w:rsidR="0010769F" w:rsidRPr="00631A93" w:rsidRDefault="0010769F" w:rsidP="00762A11">
      <w:pPr>
        <w:numPr>
          <w:ilvl w:val="0"/>
          <w:numId w:val="17"/>
        </w:numPr>
        <w:autoSpaceDE w:val="0"/>
        <w:spacing w:after="0"/>
        <w:jc w:val="both"/>
        <w:rPr>
          <w:rFonts w:ascii="Calibri Light" w:hAnsi="Calibri Light" w:cs="Calibri Light"/>
          <w:sz w:val="20"/>
          <w:szCs w:val="20"/>
        </w:rPr>
      </w:pPr>
      <w:r w:rsidRPr="00631A93">
        <w:rPr>
          <w:rFonts w:ascii="Calibri Light" w:hAnsi="Calibri Light" w:cs="Calibri Light"/>
          <w:b/>
          <w:bCs/>
          <w:sz w:val="20"/>
          <w:szCs w:val="20"/>
          <w:lang w:eastAsia="pl-PL"/>
        </w:rPr>
        <w:t xml:space="preserve">Klauzula składowania </w:t>
      </w:r>
      <w:r w:rsidR="0051748E">
        <w:rPr>
          <w:rFonts w:ascii="Calibri Light" w:hAnsi="Calibri Light" w:cs="Calibri Light"/>
          <w:b/>
          <w:bCs/>
          <w:sz w:val="20"/>
          <w:szCs w:val="20"/>
          <w:lang w:eastAsia="pl-PL"/>
        </w:rPr>
        <w:t>(</w:t>
      </w:r>
      <w:r w:rsidRPr="00631A93">
        <w:rPr>
          <w:rFonts w:ascii="Calibri Light" w:hAnsi="Calibri Light" w:cs="Calibri Light"/>
          <w:b/>
          <w:bCs/>
          <w:sz w:val="20"/>
          <w:szCs w:val="20"/>
          <w:lang w:eastAsia="pl-PL"/>
        </w:rPr>
        <w:t>AR,</w:t>
      </w:r>
      <w:r w:rsidR="00866861">
        <w:rPr>
          <w:rFonts w:ascii="Calibri Light" w:hAnsi="Calibri Light" w:cs="Calibri Light"/>
          <w:b/>
          <w:bCs/>
          <w:sz w:val="20"/>
          <w:szCs w:val="20"/>
          <w:lang w:eastAsia="pl-PL"/>
        </w:rPr>
        <w:t xml:space="preserve"> </w:t>
      </w:r>
      <w:r w:rsidRPr="00631A93">
        <w:rPr>
          <w:rFonts w:ascii="Calibri Light" w:hAnsi="Calibri Light" w:cs="Calibri Light"/>
          <w:b/>
          <w:bCs/>
          <w:sz w:val="20"/>
          <w:szCs w:val="20"/>
          <w:lang w:eastAsia="pl-PL"/>
        </w:rPr>
        <w:t>EEI</w:t>
      </w:r>
      <w:r w:rsidR="00AB27C5">
        <w:rPr>
          <w:rFonts w:ascii="Calibri Light" w:hAnsi="Calibri Light" w:cs="Calibri Light"/>
          <w:b/>
          <w:bCs/>
          <w:sz w:val="20"/>
          <w:szCs w:val="20"/>
          <w:lang w:eastAsia="pl-PL"/>
        </w:rPr>
        <w:t>)</w:t>
      </w:r>
    </w:p>
    <w:p w14:paraId="2DA71A8F" w14:textId="65F52154" w:rsidR="0010769F" w:rsidRDefault="0010769F" w:rsidP="0010769F">
      <w:pPr>
        <w:autoSpaceDE w:val="0"/>
        <w:spacing w:after="0"/>
        <w:ind w:left="360"/>
        <w:jc w:val="both"/>
        <w:rPr>
          <w:rFonts w:ascii="Calibri Light" w:hAnsi="Calibri Light" w:cs="Calibri Light"/>
          <w:sz w:val="20"/>
          <w:szCs w:val="20"/>
          <w:lang w:eastAsia="pl-PL"/>
        </w:rPr>
      </w:pPr>
      <w:r>
        <w:rPr>
          <w:rFonts w:ascii="Calibri Light" w:hAnsi="Calibri Light" w:cs="Calibri Light"/>
          <w:sz w:val="20"/>
          <w:szCs w:val="20"/>
          <w:lang w:eastAsia="pl-PL"/>
        </w:rPr>
        <w:t>Z</w:t>
      </w:r>
      <w:r w:rsidRPr="00631A93">
        <w:rPr>
          <w:rFonts w:ascii="Calibri Light" w:hAnsi="Calibri Light" w:cs="Calibri Light"/>
          <w:sz w:val="20"/>
          <w:szCs w:val="20"/>
          <w:lang w:eastAsia="pl-PL"/>
        </w:rPr>
        <w:t xml:space="preserve">akres ubezpieczenia rozszerza się o szkody powstałe w skutek zalania mienia składowanego bezpośrednio </w:t>
      </w:r>
      <w:r w:rsidR="004F7368">
        <w:rPr>
          <w:rFonts w:ascii="Calibri Light" w:hAnsi="Calibri Light" w:cs="Calibri Light"/>
          <w:sz w:val="20"/>
          <w:szCs w:val="20"/>
          <w:lang w:eastAsia="pl-PL"/>
        </w:rPr>
        <w:br/>
      </w:r>
      <w:r w:rsidRPr="00631A93">
        <w:rPr>
          <w:rFonts w:ascii="Calibri Light" w:hAnsi="Calibri Light" w:cs="Calibri Light"/>
          <w:sz w:val="20"/>
          <w:szCs w:val="20"/>
          <w:lang w:eastAsia="pl-PL"/>
        </w:rPr>
        <w:t xml:space="preserve">na podłodze. Odpowiedzialność  dotyczy również mienia znajdującego się w pomieszczeniach położonych poniżej poziomu gruntu. </w:t>
      </w:r>
    </w:p>
    <w:p w14:paraId="7EB2A8B3" w14:textId="77777777" w:rsidR="0010769F" w:rsidRPr="0046193F" w:rsidRDefault="0010769F" w:rsidP="0010769F">
      <w:pPr>
        <w:autoSpaceDE w:val="0"/>
        <w:spacing w:after="0"/>
        <w:ind w:left="360"/>
        <w:jc w:val="both"/>
        <w:rPr>
          <w:lang w:eastAsia="pl-PL"/>
        </w:rPr>
      </w:pPr>
      <w:r w:rsidRPr="00133280">
        <w:rPr>
          <w:rFonts w:ascii="Calibri Light" w:hAnsi="Calibri Light" w:cs="Calibri Light"/>
          <w:b/>
          <w:bCs/>
          <w:sz w:val="20"/>
          <w:szCs w:val="20"/>
          <w:lang w:eastAsia="pl-PL"/>
        </w:rPr>
        <w:t>Limit</w:t>
      </w:r>
      <w:r>
        <w:rPr>
          <w:rFonts w:ascii="Calibri Light" w:hAnsi="Calibri Light" w:cs="Calibri Light"/>
          <w:sz w:val="20"/>
          <w:szCs w:val="20"/>
          <w:lang w:eastAsia="pl-PL"/>
        </w:rPr>
        <w:t>:</w:t>
      </w:r>
      <w:r w:rsidRPr="00133280">
        <w:rPr>
          <w:rFonts w:ascii="Calibri Light" w:hAnsi="Calibri Light" w:cs="Calibri Light"/>
          <w:sz w:val="20"/>
          <w:szCs w:val="20"/>
          <w:lang w:eastAsia="pl-PL"/>
        </w:rPr>
        <w:t xml:space="preserve"> </w:t>
      </w:r>
      <w:r w:rsidRPr="00631A93">
        <w:rPr>
          <w:rFonts w:ascii="Calibri Light" w:hAnsi="Calibri Light" w:cs="Calibri Light"/>
          <w:sz w:val="20"/>
          <w:szCs w:val="20"/>
          <w:lang w:eastAsia="pl-PL"/>
        </w:rPr>
        <w:t>50 000,00 zł</w:t>
      </w:r>
      <w:r>
        <w:t xml:space="preserve"> </w:t>
      </w:r>
      <w:r w:rsidRPr="00084E63">
        <w:rPr>
          <w:rFonts w:ascii="Calibri Light" w:hAnsi="Calibri Light" w:cs="Calibri Light"/>
          <w:iCs/>
          <w:sz w:val="20"/>
          <w:szCs w:val="20"/>
        </w:rPr>
        <w:t>na jedno i wszystkie zdarzenia</w:t>
      </w:r>
    </w:p>
    <w:p w14:paraId="26FEE98B" w14:textId="77777777" w:rsidR="0010769F" w:rsidRPr="00631A93" w:rsidRDefault="0010769F" w:rsidP="0010769F">
      <w:pPr>
        <w:autoSpaceDE w:val="0"/>
        <w:spacing w:after="0"/>
        <w:jc w:val="both"/>
        <w:rPr>
          <w:rFonts w:ascii="Calibri Light" w:hAnsi="Calibri Light" w:cs="Calibri Light"/>
          <w:sz w:val="20"/>
          <w:szCs w:val="20"/>
          <w:lang w:eastAsia="pl-PL"/>
        </w:rPr>
      </w:pPr>
    </w:p>
    <w:p w14:paraId="1C523F8E" w14:textId="4240C023" w:rsidR="0010769F" w:rsidRPr="000F4E48" w:rsidRDefault="0010769F" w:rsidP="00762A11">
      <w:pPr>
        <w:pStyle w:val="ListParagraph"/>
        <w:numPr>
          <w:ilvl w:val="0"/>
          <w:numId w:val="17"/>
        </w:numPr>
        <w:autoSpaceDE w:val="0"/>
        <w:spacing w:after="0"/>
        <w:jc w:val="both"/>
        <w:rPr>
          <w:rFonts w:ascii="Calibri Light" w:hAnsi="Calibri Light" w:cs="Calibri Light"/>
          <w:b/>
          <w:bCs/>
          <w:sz w:val="20"/>
          <w:szCs w:val="20"/>
          <w:lang w:eastAsia="pl-PL"/>
        </w:rPr>
      </w:pPr>
      <w:r w:rsidRPr="000F4E48">
        <w:rPr>
          <w:rFonts w:ascii="Calibri Light" w:hAnsi="Calibri Light" w:cs="Calibri Light"/>
          <w:b/>
          <w:bCs/>
          <w:sz w:val="20"/>
          <w:szCs w:val="20"/>
          <w:lang w:eastAsia="pl-PL"/>
        </w:rPr>
        <w:t>Klauzula kosztów naprawy zabezpieczeń</w:t>
      </w:r>
      <w:r w:rsidR="000B3FED">
        <w:rPr>
          <w:rFonts w:ascii="Calibri Light" w:hAnsi="Calibri Light" w:cs="Calibri Light"/>
          <w:b/>
          <w:bCs/>
          <w:sz w:val="20"/>
          <w:szCs w:val="20"/>
          <w:lang w:eastAsia="pl-PL"/>
        </w:rPr>
        <w:t xml:space="preserve"> </w:t>
      </w:r>
      <w:r w:rsidR="000B3FED">
        <w:rPr>
          <w:rFonts w:ascii="Calibri Light" w:hAnsi="Calibri Light" w:cs="Calibri Light"/>
          <w:b/>
          <w:sz w:val="20"/>
          <w:szCs w:val="20"/>
        </w:rPr>
        <w:t>(</w:t>
      </w:r>
      <w:r w:rsidR="000B3FED" w:rsidRPr="000F4E48">
        <w:rPr>
          <w:rFonts w:ascii="Calibri Light" w:hAnsi="Calibri Light" w:cs="Calibri Light"/>
          <w:b/>
          <w:sz w:val="20"/>
          <w:szCs w:val="20"/>
        </w:rPr>
        <w:t>AR,</w:t>
      </w:r>
      <w:r w:rsidR="000B3FED">
        <w:rPr>
          <w:rFonts w:ascii="Calibri Light" w:hAnsi="Calibri Light" w:cs="Calibri Light"/>
          <w:b/>
          <w:sz w:val="20"/>
          <w:szCs w:val="20"/>
        </w:rPr>
        <w:t xml:space="preserve"> </w:t>
      </w:r>
      <w:r w:rsidR="000B3FED" w:rsidRPr="000F4E48">
        <w:rPr>
          <w:rFonts w:ascii="Calibri Light" w:hAnsi="Calibri Light" w:cs="Calibri Light"/>
          <w:b/>
          <w:sz w:val="20"/>
          <w:szCs w:val="20"/>
        </w:rPr>
        <w:t>EE</w:t>
      </w:r>
      <w:r w:rsidR="000B3FED">
        <w:rPr>
          <w:rFonts w:ascii="Calibri Light" w:hAnsi="Calibri Light" w:cs="Calibri Light"/>
          <w:b/>
          <w:sz w:val="20"/>
          <w:szCs w:val="20"/>
        </w:rPr>
        <w:t>I</w:t>
      </w:r>
      <w:r w:rsidR="00DC6C38">
        <w:rPr>
          <w:rFonts w:ascii="Calibri Light" w:hAnsi="Calibri Light" w:cs="Calibri Light"/>
          <w:b/>
          <w:sz w:val="20"/>
          <w:szCs w:val="20"/>
        </w:rPr>
        <w:t>, MB</w:t>
      </w:r>
      <w:r w:rsidR="000B3FED">
        <w:rPr>
          <w:rFonts w:ascii="Calibri Light" w:hAnsi="Calibri Light" w:cs="Calibri Light"/>
          <w:b/>
          <w:sz w:val="20"/>
          <w:szCs w:val="20"/>
        </w:rPr>
        <w:t>)</w:t>
      </w:r>
    </w:p>
    <w:p w14:paraId="1A5CFE0F" w14:textId="77777777" w:rsidR="0010769F" w:rsidRPr="000F4E48" w:rsidRDefault="0010769F" w:rsidP="0010769F">
      <w:pPr>
        <w:autoSpaceDE w:val="0"/>
        <w:spacing w:after="0"/>
        <w:ind w:left="360"/>
        <w:jc w:val="both"/>
        <w:rPr>
          <w:rFonts w:ascii="Calibri Light" w:hAnsi="Calibri Light" w:cs="Calibri Light"/>
          <w:sz w:val="20"/>
          <w:szCs w:val="20"/>
        </w:rPr>
      </w:pPr>
      <w:r w:rsidRPr="000F4E48">
        <w:rPr>
          <w:rFonts w:ascii="Calibri Light" w:hAnsi="Calibri Light" w:cs="Calibri Light"/>
          <w:sz w:val="20"/>
          <w:szCs w:val="20"/>
        </w:rPr>
        <w:t>Wykonawca pokryje udokumentowane i ekonomicznie uzasadnione koszty naprawy, wymiany lub odtworzenia zabezpieczeń przeciwkradzieżowych oraz uszkodzonych elementów budynku lub pomieszczeń, powstałe w następstwie kradzieży z włamaniem, rabunku, próby ich dokonania</w:t>
      </w:r>
      <w:r>
        <w:rPr>
          <w:rFonts w:ascii="Calibri Light" w:hAnsi="Calibri Light" w:cs="Calibri Light"/>
          <w:sz w:val="20"/>
          <w:szCs w:val="20"/>
        </w:rPr>
        <w:t xml:space="preserve"> </w:t>
      </w:r>
      <w:r w:rsidRPr="000F4E48">
        <w:rPr>
          <w:rFonts w:ascii="Calibri Light" w:hAnsi="Calibri Light" w:cs="Calibri Light"/>
          <w:sz w:val="20"/>
          <w:szCs w:val="20"/>
        </w:rPr>
        <w:t>lub innych działań sprawcy.</w:t>
      </w:r>
    </w:p>
    <w:p w14:paraId="7C8B4642" w14:textId="77777777" w:rsidR="0010769F" w:rsidRPr="000F4E48" w:rsidRDefault="0010769F" w:rsidP="0010769F">
      <w:pPr>
        <w:autoSpaceDE w:val="0"/>
        <w:spacing w:after="0"/>
        <w:ind w:left="360"/>
        <w:jc w:val="both"/>
        <w:rPr>
          <w:rFonts w:ascii="Calibri Light" w:hAnsi="Calibri Light" w:cs="Calibri Light"/>
          <w:sz w:val="20"/>
          <w:szCs w:val="20"/>
        </w:rPr>
      </w:pPr>
      <w:r w:rsidRPr="000F4E48">
        <w:rPr>
          <w:rFonts w:ascii="Calibri Light" w:hAnsi="Calibri Light" w:cs="Calibri Light"/>
          <w:sz w:val="20"/>
          <w:szCs w:val="20"/>
        </w:rPr>
        <w:t>Ochroną objęte są również koszty wymiany zamków, kluczy, kart dostępu oraz innych urządzeń zabezpieczających w przypadku ich utraty lub uszkodzenia w wyniku zdarzenia ubezpieczeniowego lub kradzieży z włamaniem bądź rabunku poza miejscem ubezpieczenia.</w:t>
      </w:r>
    </w:p>
    <w:p w14:paraId="061356C1" w14:textId="77777777" w:rsidR="0010769F" w:rsidRPr="000F4E48" w:rsidRDefault="0010769F" w:rsidP="0010769F">
      <w:pPr>
        <w:autoSpaceDE w:val="0"/>
        <w:spacing w:after="0"/>
        <w:ind w:left="360"/>
        <w:jc w:val="both"/>
        <w:rPr>
          <w:rFonts w:ascii="Calibri Light" w:hAnsi="Calibri Light" w:cs="Calibri Light"/>
          <w:sz w:val="20"/>
          <w:szCs w:val="20"/>
        </w:rPr>
      </w:pPr>
      <w:r w:rsidRPr="000F4E48">
        <w:rPr>
          <w:rFonts w:ascii="Calibri Light" w:hAnsi="Calibri Light" w:cs="Calibri Light"/>
          <w:b/>
          <w:bCs/>
          <w:sz w:val="20"/>
          <w:szCs w:val="20"/>
        </w:rPr>
        <w:t>Limit</w:t>
      </w:r>
      <w:r w:rsidRPr="000F4E48">
        <w:rPr>
          <w:rFonts w:ascii="Calibri Light" w:hAnsi="Calibri Light" w:cs="Calibri Light"/>
          <w:sz w:val="20"/>
          <w:szCs w:val="20"/>
        </w:rPr>
        <w:t xml:space="preserve"> 25.000,00 zł na jedno i wszystkie zdarzenia</w:t>
      </w:r>
    </w:p>
    <w:p w14:paraId="2EF3D87F" w14:textId="77777777" w:rsidR="0010769F" w:rsidRPr="000F4E48" w:rsidRDefault="0010769F" w:rsidP="0010769F">
      <w:pPr>
        <w:autoSpaceDE w:val="0"/>
        <w:spacing w:after="0"/>
        <w:jc w:val="both"/>
        <w:rPr>
          <w:rFonts w:ascii="Calibri Light" w:hAnsi="Calibri Light" w:cs="Calibri Light"/>
          <w:sz w:val="20"/>
          <w:szCs w:val="20"/>
          <w:lang w:eastAsia="pl-PL"/>
        </w:rPr>
      </w:pPr>
    </w:p>
    <w:p w14:paraId="5BC54452" w14:textId="1CB40F48" w:rsidR="0010769F" w:rsidRPr="000F4E48" w:rsidRDefault="0010769F" w:rsidP="00762A11">
      <w:pPr>
        <w:numPr>
          <w:ilvl w:val="0"/>
          <w:numId w:val="17"/>
        </w:numPr>
        <w:tabs>
          <w:tab w:val="left" w:pos="1622"/>
        </w:tabs>
        <w:spacing w:after="0"/>
        <w:jc w:val="both"/>
        <w:rPr>
          <w:rFonts w:ascii="Calibri Light" w:hAnsi="Calibri Light" w:cs="Calibri Light"/>
          <w:sz w:val="20"/>
          <w:szCs w:val="20"/>
        </w:rPr>
      </w:pPr>
      <w:r w:rsidRPr="000F4E48">
        <w:rPr>
          <w:rFonts w:ascii="Calibri Light" w:hAnsi="Calibri Light" w:cs="Calibri Light"/>
          <w:b/>
          <w:sz w:val="20"/>
          <w:szCs w:val="20"/>
        </w:rPr>
        <w:t xml:space="preserve">Klauzula katastrofy budowlanej </w:t>
      </w:r>
      <w:r w:rsidR="0074490F">
        <w:rPr>
          <w:rFonts w:ascii="Calibri Light" w:hAnsi="Calibri Light" w:cs="Calibri Light"/>
          <w:b/>
          <w:sz w:val="20"/>
          <w:szCs w:val="20"/>
        </w:rPr>
        <w:t>(</w:t>
      </w:r>
      <w:r w:rsidRPr="000F4E48">
        <w:rPr>
          <w:rFonts w:ascii="Calibri Light" w:hAnsi="Calibri Light" w:cs="Calibri Light"/>
          <w:b/>
          <w:sz w:val="20"/>
          <w:szCs w:val="20"/>
        </w:rPr>
        <w:t>AR</w:t>
      </w:r>
      <w:r w:rsidR="005E7876">
        <w:rPr>
          <w:rFonts w:ascii="Calibri Light" w:hAnsi="Calibri Light" w:cs="Calibri Light"/>
          <w:b/>
          <w:sz w:val="20"/>
          <w:szCs w:val="20"/>
        </w:rPr>
        <w:t>)</w:t>
      </w:r>
    </w:p>
    <w:p w14:paraId="39DAE2DE" w14:textId="080C8C3B" w:rsidR="0010769F" w:rsidRPr="00631A93" w:rsidRDefault="0010769F" w:rsidP="0010769F">
      <w:pPr>
        <w:tabs>
          <w:tab w:val="left" w:pos="1622"/>
        </w:tabs>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Zakres ochrony ubezpieczeniowej obejmuje szkody w mieniu zgłoszonym do ubezpieczenia powstałe </w:t>
      </w:r>
      <w:r w:rsidR="004F7368">
        <w:rPr>
          <w:rFonts w:ascii="Calibri Light" w:hAnsi="Calibri Light" w:cs="Calibri Light"/>
          <w:sz w:val="20"/>
          <w:szCs w:val="20"/>
        </w:rPr>
        <w:br/>
      </w:r>
      <w:r w:rsidRPr="00631A93">
        <w:rPr>
          <w:rFonts w:ascii="Calibri Light" w:hAnsi="Calibri Light" w:cs="Calibri Light"/>
          <w:sz w:val="20"/>
          <w:szCs w:val="20"/>
        </w:rPr>
        <w:t xml:space="preserve">w wyniku katastrofy budowlanej. </w:t>
      </w:r>
    </w:p>
    <w:p w14:paraId="1D3E39C4" w14:textId="2B8A0347" w:rsidR="0010769F" w:rsidRPr="00631A93" w:rsidRDefault="0010769F" w:rsidP="0010769F">
      <w:pPr>
        <w:tabs>
          <w:tab w:val="left" w:pos="1622"/>
        </w:tabs>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Z odpowiedzialności Wykonawcy wyłączone są szkody: wynikłe ze zdarzeń powstałych w budynkach, </w:t>
      </w:r>
      <w:r w:rsidR="004F7368">
        <w:rPr>
          <w:rFonts w:ascii="Calibri Light" w:hAnsi="Calibri Light" w:cs="Calibri Light"/>
          <w:sz w:val="20"/>
          <w:szCs w:val="20"/>
        </w:rPr>
        <w:br/>
      </w:r>
      <w:r w:rsidRPr="00631A93">
        <w:rPr>
          <w:rFonts w:ascii="Calibri Light" w:hAnsi="Calibri Light" w:cs="Calibri Light"/>
          <w:sz w:val="20"/>
          <w:szCs w:val="20"/>
        </w:rPr>
        <w:t xml:space="preserve">w których prowadzone są roboty budowlane wymagające pozwolenia na budowę i w budynkach przeznaczonych do rozbiórki (Klauzula nie ma także zastosowania do obiektów wyłączonych z eksploatacji </w:t>
      </w:r>
      <w:r w:rsidR="004F7368">
        <w:rPr>
          <w:rFonts w:ascii="Calibri Light" w:hAnsi="Calibri Light" w:cs="Calibri Light"/>
          <w:sz w:val="20"/>
          <w:szCs w:val="20"/>
        </w:rPr>
        <w:br/>
      </w:r>
      <w:r w:rsidRPr="00631A93">
        <w:rPr>
          <w:rFonts w:ascii="Calibri Light" w:hAnsi="Calibri Light" w:cs="Calibri Light"/>
          <w:sz w:val="20"/>
          <w:szCs w:val="20"/>
        </w:rPr>
        <w:t xml:space="preserve">ze względu na zły stan techniczny). </w:t>
      </w:r>
    </w:p>
    <w:p w14:paraId="773AC2E1" w14:textId="77777777" w:rsidR="0010769F" w:rsidRPr="00631A93" w:rsidRDefault="0010769F" w:rsidP="0010769F">
      <w:pPr>
        <w:tabs>
          <w:tab w:val="left" w:pos="1622"/>
        </w:tabs>
        <w:spacing w:after="0"/>
        <w:ind w:left="360"/>
        <w:jc w:val="both"/>
        <w:rPr>
          <w:rFonts w:ascii="Calibri Light" w:hAnsi="Calibri Light" w:cs="Calibri Light"/>
          <w:sz w:val="20"/>
          <w:szCs w:val="20"/>
        </w:rPr>
      </w:pPr>
      <w:r w:rsidRPr="007C574C">
        <w:rPr>
          <w:rFonts w:ascii="Calibri Light" w:hAnsi="Calibri Light" w:cs="Calibri Light"/>
          <w:b/>
          <w:bCs/>
          <w:sz w:val="20"/>
          <w:szCs w:val="20"/>
        </w:rPr>
        <w:t>Limit:</w:t>
      </w:r>
      <w:r>
        <w:rPr>
          <w:rFonts w:ascii="Calibri Light" w:hAnsi="Calibri Light" w:cs="Calibri Light"/>
          <w:sz w:val="20"/>
          <w:szCs w:val="20"/>
        </w:rPr>
        <w:t xml:space="preserve"> 5</w:t>
      </w:r>
      <w:r w:rsidRPr="00631A93">
        <w:rPr>
          <w:rFonts w:ascii="Calibri Light" w:hAnsi="Calibri Light" w:cs="Calibri Light"/>
          <w:sz w:val="20"/>
          <w:szCs w:val="20"/>
        </w:rPr>
        <w:t xml:space="preserve">.000.000,00 zł </w:t>
      </w:r>
      <w:r w:rsidRPr="00084E63">
        <w:rPr>
          <w:rFonts w:ascii="Calibri Light" w:hAnsi="Calibri Light" w:cs="Calibri Light"/>
          <w:iCs/>
          <w:sz w:val="20"/>
          <w:szCs w:val="20"/>
        </w:rPr>
        <w:t>na jedno i wszystkie zdarzenia</w:t>
      </w:r>
    </w:p>
    <w:p w14:paraId="24533829" w14:textId="77777777" w:rsidR="0010769F" w:rsidRPr="00631A93" w:rsidRDefault="0010769F" w:rsidP="0010769F">
      <w:pPr>
        <w:pStyle w:val="WW-Tekstpodstawowy2"/>
        <w:suppressAutoHyphens w:val="0"/>
        <w:spacing w:line="276" w:lineRule="auto"/>
        <w:rPr>
          <w:rFonts w:ascii="Calibri Light" w:hAnsi="Calibri Light" w:cs="Calibri Light"/>
          <w:b w:val="0"/>
          <w:color w:val="EE0000"/>
          <w:sz w:val="20"/>
        </w:rPr>
      </w:pPr>
    </w:p>
    <w:p w14:paraId="279E51A4" w14:textId="7F53DB2D" w:rsidR="0010769F" w:rsidRPr="000F4E48" w:rsidRDefault="0010769F" w:rsidP="00762A11">
      <w:pPr>
        <w:pStyle w:val="BodyTextIndent"/>
        <w:numPr>
          <w:ilvl w:val="0"/>
          <w:numId w:val="17"/>
        </w:numPr>
        <w:spacing w:after="0"/>
        <w:jc w:val="both"/>
        <w:rPr>
          <w:rFonts w:ascii="Calibri Light" w:hAnsi="Calibri Light" w:cs="Calibri Light"/>
          <w:sz w:val="20"/>
          <w:szCs w:val="20"/>
        </w:rPr>
      </w:pPr>
      <w:r w:rsidRPr="000F4E48">
        <w:rPr>
          <w:rFonts w:ascii="Calibri Light" w:hAnsi="Calibri Light" w:cs="Calibri Light"/>
          <w:b/>
          <w:sz w:val="20"/>
          <w:szCs w:val="20"/>
        </w:rPr>
        <w:t xml:space="preserve">Klauzula zniesienia regresu </w:t>
      </w:r>
      <w:r w:rsidR="00B055C2">
        <w:rPr>
          <w:rFonts w:ascii="Calibri Light" w:hAnsi="Calibri Light" w:cs="Calibri Light"/>
          <w:b/>
          <w:sz w:val="20"/>
          <w:szCs w:val="20"/>
        </w:rPr>
        <w:t>(</w:t>
      </w:r>
      <w:r w:rsidRPr="000F4E48">
        <w:rPr>
          <w:rFonts w:ascii="Calibri Light" w:hAnsi="Calibri Light" w:cs="Calibri Light"/>
          <w:b/>
          <w:sz w:val="20"/>
          <w:szCs w:val="20"/>
        </w:rPr>
        <w:t>AR,</w:t>
      </w:r>
      <w:r w:rsidR="007E6DB0">
        <w:rPr>
          <w:rFonts w:ascii="Calibri Light" w:hAnsi="Calibri Light" w:cs="Calibri Light"/>
          <w:b/>
          <w:sz w:val="20"/>
          <w:szCs w:val="20"/>
        </w:rPr>
        <w:t xml:space="preserve"> </w:t>
      </w:r>
      <w:r w:rsidRPr="000F4E48">
        <w:rPr>
          <w:rFonts w:ascii="Calibri Light" w:hAnsi="Calibri Light" w:cs="Calibri Light"/>
          <w:b/>
          <w:sz w:val="20"/>
          <w:szCs w:val="20"/>
        </w:rPr>
        <w:t>EEI,</w:t>
      </w:r>
      <w:r w:rsidR="000851CC">
        <w:rPr>
          <w:rFonts w:ascii="Calibri Light" w:hAnsi="Calibri Light" w:cs="Calibri Light"/>
          <w:b/>
          <w:sz w:val="20"/>
          <w:szCs w:val="20"/>
        </w:rPr>
        <w:t xml:space="preserve"> MB,</w:t>
      </w:r>
      <w:r w:rsidR="00460D37">
        <w:rPr>
          <w:rFonts w:ascii="Calibri Light" w:hAnsi="Calibri Light" w:cs="Calibri Light"/>
          <w:b/>
          <w:sz w:val="20"/>
          <w:szCs w:val="20"/>
        </w:rPr>
        <w:t xml:space="preserve"> </w:t>
      </w:r>
      <w:r w:rsidRPr="000F4E48">
        <w:rPr>
          <w:rFonts w:ascii="Calibri Light" w:hAnsi="Calibri Light" w:cs="Calibri Light"/>
          <w:b/>
          <w:sz w:val="20"/>
          <w:szCs w:val="20"/>
        </w:rPr>
        <w:t>OC</w:t>
      </w:r>
      <w:r w:rsidR="00B96AF8">
        <w:rPr>
          <w:rFonts w:ascii="Calibri Light" w:hAnsi="Calibri Light" w:cs="Calibri Light"/>
          <w:b/>
          <w:sz w:val="20"/>
          <w:szCs w:val="20"/>
        </w:rPr>
        <w:t>)</w:t>
      </w:r>
    </w:p>
    <w:p w14:paraId="7FAEC4C2" w14:textId="77777777" w:rsidR="0010769F" w:rsidRPr="00261220" w:rsidRDefault="0010769F" w:rsidP="0010769F">
      <w:pPr>
        <w:spacing w:after="0"/>
        <w:ind w:left="360"/>
        <w:jc w:val="both"/>
        <w:rPr>
          <w:rFonts w:ascii="Calibri Light" w:hAnsi="Calibri Light" w:cs="Calibri Light"/>
          <w:sz w:val="20"/>
          <w:szCs w:val="20"/>
        </w:rPr>
      </w:pPr>
      <w:r w:rsidRPr="00261220">
        <w:rPr>
          <w:rFonts w:ascii="Calibri Light" w:hAnsi="Calibri Light" w:cs="Calibri Light"/>
          <w:sz w:val="20"/>
          <w:szCs w:val="20"/>
        </w:rPr>
        <w:t>Wykonawca zrzeka się prawa do regresu w stosunku do osób, za które Zamawiający ponosi odpowiedzialność, w szczególności pracowników, osób zatrudnionych na podstawie umów cywilnoprawnych, praktykantów, stażystów, wolontariuszy, osób odbywających szkolenia lub zajęcia w ramach studiów, a także osób fizycznych prowadzących działalność gospodarczą wyłącznie na rzecz Ubezpieczonego (samozatrudnienie).</w:t>
      </w:r>
    </w:p>
    <w:p w14:paraId="6EBF51EA" w14:textId="77777777" w:rsidR="0010769F" w:rsidRPr="00261220" w:rsidRDefault="0010769F" w:rsidP="0010769F">
      <w:pPr>
        <w:spacing w:after="0"/>
        <w:ind w:left="360"/>
        <w:jc w:val="both"/>
        <w:rPr>
          <w:rFonts w:ascii="Calibri Light" w:hAnsi="Calibri Light" w:cs="Calibri Light"/>
          <w:sz w:val="20"/>
          <w:szCs w:val="20"/>
        </w:rPr>
      </w:pPr>
      <w:r w:rsidRPr="00261220">
        <w:rPr>
          <w:rFonts w:ascii="Calibri Light" w:hAnsi="Calibri Light" w:cs="Calibri Light"/>
          <w:sz w:val="20"/>
          <w:szCs w:val="20"/>
        </w:rPr>
        <w:t>Zrzeczenie się prawa do regresu nie ma zastosowania w przypadku szkód wyrządzonych umyślnie lub przez sprawcę znajdującego się w stanie po spożyciu alkoholu, pod wpływem środków odurzających, substancji psychotropowych lub innych podobnie działających środków.</w:t>
      </w:r>
    </w:p>
    <w:p w14:paraId="3CB67F8F" w14:textId="77777777" w:rsidR="0010769F" w:rsidRPr="00631A93" w:rsidRDefault="0010769F" w:rsidP="0010769F">
      <w:pPr>
        <w:spacing w:after="0"/>
        <w:jc w:val="both"/>
        <w:rPr>
          <w:rFonts w:ascii="Calibri Light" w:hAnsi="Calibri Light" w:cs="Calibri Light"/>
          <w:color w:val="EE0000"/>
          <w:sz w:val="20"/>
          <w:szCs w:val="20"/>
        </w:rPr>
      </w:pPr>
    </w:p>
    <w:p w14:paraId="40486D09" w14:textId="71F9E870" w:rsidR="0010769F" w:rsidRPr="00631A93" w:rsidRDefault="0010769F" w:rsidP="00762A11">
      <w:pPr>
        <w:numPr>
          <w:ilvl w:val="0"/>
          <w:numId w:val="17"/>
        </w:numPr>
        <w:tabs>
          <w:tab w:val="left" w:pos="900"/>
          <w:tab w:val="left" w:pos="1418"/>
        </w:tabs>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Klauzula ubezpieczenia sprzętu przenośnego </w:t>
      </w:r>
      <w:r w:rsidR="00675E9D">
        <w:rPr>
          <w:rFonts w:ascii="Calibri Light" w:hAnsi="Calibri Light" w:cs="Calibri Light"/>
          <w:b/>
          <w:bCs/>
          <w:sz w:val="20"/>
          <w:szCs w:val="20"/>
        </w:rPr>
        <w:t>(</w:t>
      </w:r>
      <w:r w:rsidRPr="00631A93">
        <w:rPr>
          <w:rFonts w:ascii="Calibri Light" w:hAnsi="Calibri Light" w:cs="Calibri Light"/>
          <w:b/>
          <w:bCs/>
          <w:sz w:val="20"/>
          <w:szCs w:val="20"/>
        </w:rPr>
        <w:t>EEI</w:t>
      </w:r>
      <w:r w:rsidR="008D70D7" w:rsidRPr="00567673">
        <w:rPr>
          <w:rFonts w:ascii="Calibri Light" w:hAnsi="Calibri Light" w:cs="Calibri Light"/>
          <w:b/>
          <w:bCs/>
          <w:sz w:val="20"/>
          <w:szCs w:val="20"/>
        </w:rPr>
        <w:t>)</w:t>
      </w:r>
    </w:p>
    <w:p w14:paraId="358BD52D" w14:textId="77777777" w:rsidR="0010769F" w:rsidRPr="00631A93" w:rsidRDefault="0010769F" w:rsidP="0010769F">
      <w:pPr>
        <w:tabs>
          <w:tab w:val="left" w:pos="900"/>
          <w:tab w:val="left" w:pos="1418"/>
        </w:tabs>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Zakres ubezpieczenia rozszerza się o szkody powstałe w sprzęcie ruchomym lub przenośnym podczas, gdy </w:t>
      </w:r>
    </w:p>
    <w:p w14:paraId="507DF032" w14:textId="77777777" w:rsidR="0010769F" w:rsidRPr="00631A93" w:rsidRDefault="0010769F" w:rsidP="0010769F">
      <w:pPr>
        <w:tabs>
          <w:tab w:val="left" w:pos="900"/>
          <w:tab w:val="left" w:pos="1418"/>
        </w:tabs>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znajduje się on poza miejscem ubezpieczenia określonym w dokumencie ubezpieczenia na terytorium </w:t>
      </w:r>
    </w:p>
    <w:p w14:paraId="0A7487A2" w14:textId="77777777" w:rsidR="0010769F" w:rsidRPr="00631A93" w:rsidRDefault="0010769F" w:rsidP="0010769F">
      <w:pPr>
        <w:tabs>
          <w:tab w:val="left" w:pos="900"/>
          <w:tab w:val="left" w:pos="1418"/>
        </w:tabs>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Świata </w:t>
      </w:r>
    </w:p>
    <w:p w14:paraId="338400AF" w14:textId="77777777" w:rsidR="0010769F" w:rsidRPr="00631A93" w:rsidRDefault="0010769F" w:rsidP="0010769F">
      <w:pPr>
        <w:tabs>
          <w:tab w:val="left" w:pos="900"/>
          <w:tab w:val="left" w:pos="1418"/>
        </w:tabs>
        <w:spacing w:after="0"/>
        <w:jc w:val="both"/>
        <w:rPr>
          <w:rFonts w:ascii="Calibri Light" w:hAnsi="Calibri Light" w:cs="Calibri Light"/>
          <w:color w:val="EE0000"/>
          <w:sz w:val="20"/>
          <w:szCs w:val="20"/>
        </w:rPr>
      </w:pPr>
    </w:p>
    <w:p w14:paraId="6A1B0134" w14:textId="4F841843" w:rsidR="0010769F" w:rsidRPr="00631A93" w:rsidRDefault="0010769F" w:rsidP="00762A11">
      <w:pPr>
        <w:numPr>
          <w:ilvl w:val="0"/>
          <w:numId w:val="17"/>
        </w:numPr>
        <w:tabs>
          <w:tab w:val="left" w:pos="900"/>
          <w:tab w:val="left" w:pos="1418"/>
        </w:tabs>
        <w:spacing w:after="0"/>
        <w:jc w:val="both"/>
        <w:rPr>
          <w:rFonts w:ascii="Calibri Light" w:hAnsi="Calibri Light" w:cs="Calibri Light"/>
          <w:sz w:val="20"/>
          <w:szCs w:val="20"/>
        </w:rPr>
      </w:pPr>
      <w:r w:rsidRPr="00631A93">
        <w:rPr>
          <w:rFonts w:ascii="Calibri Light" w:hAnsi="Calibri Light" w:cs="Calibri Light"/>
          <w:b/>
          <w:sz w:val="20"/>
          <w:szCs w:val="20"/>
        </w:rPr>
        <w:t>Klauzula ubezpieczenia sprzętu elektronicznego od daty dostawy do daty włączenia do planowanej eksploatacji</w:t>
      </w:r>
      <w:r w:rsidRPr="00631A93">
        <w:rPr>
          <w:rFonts w:ascii="Calibri Light" w:hAnsi="Calibri Light" w:cs="Calibri Light"/>
          <w:sz w:val="20"/>
          <w:szCs w:val="20"/>
        </w:rPr>
        <w:t xml:space="preserve"> </w:t>
      </w:r>
      <w:r w:rsidR="00E94466" w:rsidRPr="00A3338B">
        <w:rPr>
          <w:rFonts w:ascii="Calibri Light" w:hAnsi="Calibri Light" w:cs="Calibri Light"/>
          <w:b/>
          <w:bCs/>
          <w:sz w:val="20"/>
          <w:szCs w:val="20"/>
        </w:rPr>
        <w:t>(</w:t>
      </w:r>
      <w:r w:rsidRPr="00631A93">
        <w:rPr>
          <w:rFonts w:ascii="Calibri Light" w:hAnsi="Calibri Light" w:cs="Calibri Light"/>
          <w:b/>
          <w:bCs/>
          <w:sz w:val="20"/>
          <w:szCs w:val="20"/>
        </w:rPr>
        <w:t>EEI</w:t>
      </w:r>
      <w:r w:rsidR="001A291C">
        <w:rPr>
          <w:rFonts w:ascii="Calibri Light" w:hAnsi="Calibri Light" w:cs="Calibri Light"/>
          <w:b/>
          <w:bCs/>
          <w:sz w:val="20"/>
          <w:szCs w:val="20"/>
        </w:rPr>
        <w:t>)</w:t>
      </w:r>
    </w:p>
    <w:p w14:paraId="290A1A9C" w14:textId="77777777" w:rsidR="0010769F" w:rsidRPr="00631A93" w:rsidRDefault="0010769F" w:rsidP="0010769F">
      <w:pPr>
        <w:tabs>
          <w:tab w:val="left" w:pos="900"/>
          <w:tab w:val="left" w:pos="1418"/>
        </w:tabs>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rozszerza zakres ochrony ubezpieczeniowej i przyjmuje odpowiedzialność za szkody materialne powstałe w sprzęcie elektronicznym/częściach od daty dostawy do planowanej daty włączenia do eksploatacji.</w:t>
      </w:r>
    </w:p>
    <w:p w14:paraId="03AB89AC" w14:textId="77777777" w:rsidR="0010769F" w:rsidRPr="00631A93" w:rsidRDefault="0010769F" w:rsidP="0010769F">
      <w:pPr>
        <w:tabs>
          <w:tab w:val="left" w:pos="900"/>
          <w:tab w:val="left" w:pos="1418"/>
        </w:tabs>
        <w:spacing w:after="0"/>
        <w:jc w:val="both"/>
        <w:rPr>
          <w:rFonts w:ascii="Calibri Light" w:hAnsi="Calibri Light" w:cs="Calibri Light"/>
          <w:sz w:val="20"/>
          <w:szCs w:val="20"/>
        </w:rPr>
      </w:pPr>
    </w:p>
    <w:p w14:paraId="66CD4B65" w14:textId="6C5B0798" w:rsidR="0010769F" w:rsidRPr="00631A93" w:rsidRDefault="0010769F" w:rsidP="00762A11">
      <w:pPr>
        <w:numPr>
          <w:ilvl w:val="0"/>
          <w:numId w:val="17"/>
        </w:numPr>
        <w:tabs>
          <w:tab w:val="left" w:pos="900"/>
          <w:tab w:val="left" w:pos="1418"/>
        </w:tabs>
        <w:spacing w:after="0"/>
        <w:jc w:val="both"/>
        <w:rPr>
          <w:rFonts w:ascii="Calibri Light" w:hAnsi="Calibri Light" w:cs="Calibri Light"/>
          <w:sz w:val="20"/>
          <w:szCs w:val="20"/>
        </w:rPr>
      </w:pPr>
      <w:r w:rsidRPr="00631A93">
        <w:rPr>
          <w:rFonts w:ascii="Calibri Light" w:hAnsi="Calibri Light" w:cs="Calibri Light"/>
          <w:b/>
          <w:sz w:val="20"/>
          <w:szCs w:val="20"/>
        </w:rPr>
        <w:t xml:space="preserve">Klauzula tymczasowego magazynowania lub chwilowej przerwy w eksploatacji sprzętu </w:t>
      </w:r>
      <w:r w:rsidR="006E736A">
        <w:rPr>
          <w:rFonts w:ascii="Calibri Light" w:hAnsi="Calibri Light" w:cs="Calibri Light"/>
          <w:b/>
          <w:sz w:val="20"/>
          <w:szCs w:val="20"/>
        </w:rPr>
        <w:t>(</w:t>
      </w:r>
      <w:r w:rsidRPr="00631A93">
        <w:rPr>
          <w:rFonts w:ascii="Calibri Light" w:hAnsi="Calibri Light" w:cs="Calibri Light"/>
          <w:b/>
          <w:sz w:val="20"/>
          <w:szCs w:val="20"/>
        </w:rPr>
        <w:t>EEI</w:t>
      </w:r>
      <w:r w:rsidR="00A84DD6">
        <w:rPr>
          <w:rFonts w:ascii="Calibri Light" w:hAnsi="Calibri Light" w:cs="Calibri Light"/>
          <w:b/>
          <w:sz w:val="20"/>
          <w:szCs w:val="20"/>
        </w:rPr>
        <w:t>)</w:t>
      </w:r>
    </w:p>
    <w:p w14:paraId="6CD25F92" w14:textId="68AC89EA" w:rsidR="0010769F" w:rsidRPr="00631A93" w:rsidRDefault="0010769F" w:rsidP="0010769F">
      <w:pPr>
        <w:tabs>
          <w:tab w:val="left" w:pos="900"/>
          <w:tab w:val="left" w:pos="1418"/>
        </w:tabs>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zakład ubezpieczeń rozszerza zakres ochrony ubezpieczeniowej i przyjmuje odpowiedzialność za szkody </w:t>
      </w:r>
      <w:r w:rsidR="004F7368">
        <w:rPr>
          <w:rFonts w:ascii="Calibri Light" w:hAnsi="Calibri Light" w:cs="Calibri Light"/>
          <w:sz w:val="20"/>
          <w:szCs w:val="20"/>
        </w:rPr>
        <w:br/>
      </w:r>
      <w:r w:rsidRPr="00631A93">
        <w:rPr>
          <w:rFonts w:ascii="Calibri Light" w:hAnsi="Calibri Light" w:cs="Calibri Light"/>
          <w:sz w:val="20"/>
          <w:szCs w:val="20"/>
        </w:rPr>
        <w:t>z tytułu utraty lub uszkodzenia sprzętu elektronicznego, który wcześniej sprawny technicznie i eksploatowany pozostaje chwilowo nie użytkowany lub tymczasowo magazynowany.</w:t>
      </w:r>
    </w:p>
    <w:p w14:paraId="5DA943DF" w14:textId="77777777" w:rsidR="0010769F" w:rsidRPr="00631A93" w:rsidRDefault="0010769F" w:rsidP="0010769F">
      <w:pPr>
        <w:tabs>
          <w:tab w:val="left" w:pos="900"/>
          <w:tab w:val="left" w:pos="1418"/>
        </w:tabs>
        <w:spacing w:after="0"/>
        <w:jc w:val="both"/>
        <w:rPr>
          <w:rFonts w:ascii="Calibri Light" w:hAnsi="Calibri Light" w:cs="Calibri Light"/>
          <w:color w:val="EE0000"/>
          <w:sz w:val="20"/>
          <w:szCs w:val="20"/>
        </w:rPr>
      </w:pPr>
    </w:p>
    <w:p w14:paraId="419DA824" w14:textId="0FCD8EDB" w:rsidR="0010769F" w:rsidRPr="00631A93" w:rsidRDefault="0010769F" w:rsidP="00762A11">
      <w:pPr>
        <w:numPr>
          <w:ilvl w:val="0"/>
          <w:numId w:val="17"/>
        </w:numPr>
        <w:spacing w:after="0"/>
        <w:jc w:val="both"/>
        <w:rPr>
          <w:rFonts w:ascii="Calibri Light" w:hAnsi="Calibri Light" w:cs="Calibri Light"/>
          <w:sz w:val="20"/>
          <w:szCs w:val="20"/>
        </w:rPr>
      </w:pPr>
      <w:r w:rsidRPr="00631A93">
        <w:rPr>
          <w:rFonts w:ascii="Calibri Light" w:hAnsi="Calibri Light" w:cs="Calibri Light"/>
          <w:b/>
          <w:sz w:val="20"/>
          <w:szCs w:val="20"/>
        </w:rPr>
        <w:t xml:space="preserve">Klauzula prolongaty płatności </w:t>
      </w:r>
      <w:r w:rsidR="00A046E2">
        <w:rPr>
          <w:rFonts w:ascii="Calibri Light" w:hAnsi="Calibri Light" w:cs="Calibri Light"/>
          <w:b/>
          <w:sz w:val="20"/>
          <w:szCs w:val="20"/>
        </w:rPr>
        <w:t>(</w:t>
      </w:r>
      <w:r w:rsidRPr="00631A93">
        <w:rPr>
          <w:rFonts w:ascii="Calibri Light" w:hAnsi="Calibri Light" w:cs="Calibri Light"/>
          <w:b/>
          <w:sz w:val="20"/>
          <w:szCs w:val="20"/>
        </w:rPr>
        <w:t>AR,</w:t>
      </w:r>
      <w:r w:rsidR="00D7522E">
        <w:rPr>
          <w:rFonts w:ascii="Calibri Light" w:hAnsi="Calibri Light" w:cs="Calibri Light"/>
          <w:b/>
          <w:sz w:val="20"/>
          <w:szCs w:val="20"/>
        </w:rPr>
        <w:t xml:space="preserve"> </w:t>
      </w:r>
      <w:r w:rsidRPr="00631A93">
        <w:rPr>
          <w:rFonts w:ascii="Calibri Light" w:hAnsi="Calibri Light" w:cs="Calibri Light"/>
          <w:b/>
          <w:sz w:val="20"/>
          <w:szCs w:val="20"/>
        </w:rPr>
        <w:t>EEI,</w:t>
      </w:r>
      <w:r w:rsidR="005E0333">
        <w:rPr>
          <w:rFonts w:ascii="Calibri Light" w:hAnsi="Calibri Light" w:cs="Calibri Light"/>
          <w:b/>
          <w:sz w:val="20"/>
          <w:szCs w:val="20"/>
        </w:rPr>
        <w:t xml:space="preserve"> </w:t>
      </w:r>
      <w:r>
        <w:rPr>
          <w:rFonts w:ascii="Calibri Light" w:hAnsi="Calibri Light" w:cs="Calibri Light"/>
          <w:b/>
          <w:sz w:val="20"/>
          <w:szCs w:val="20"/>
        </w:rPr>
        <w:t>MB,</w:t>
      </w:r>
      <w:r w:rsidR="006B0C94">
        <w:rPr>
          <w:rFonts w:ascii="Calibri Light" w:hAnsi="Calibri Light" w:cs="Calibri Light"/>
          <w:b/>
          <w:sz w:val="20"/>
          <w:szCs w:val="20"/>
        </w:rPr>
        <w:t xml:space="preserve"> </w:t>
      </w:r>
      <w:r w:rsidRPr="00631A93">
        <w:rPr>
          <w:rFonts w:ascii="Calibri Light" w:hAnsi="Calibri Light" w:cs="Calibri Light"/>
          <w:b/>
          <w:sz w:val="20"/>
          <w:szCs w:val="20"/>
        </w:rPr>
        <w:t>OC</w:t>
      </w:r>
      <w:r w:rsidR="003E4469" w:rsidRPr="00B22E9C">
        <w:rPr>
          <w:rFonts w:ascii="Calibri Light" w:hAnsi="Calibri Light" w:cs="Calibri Light"/>
          <w:b/>
          <w:bCs/>
          <w:sz w:val="20"/>
          <w:szCs w:val="20"/>
        </w:rPr>
        <w:t>)</w:t>
      </w:r>
    </w:p>
    <w:p w14:paraId="584836A8" w14:textId="3E33CF04" w:rsidR="0010769F" w:rsidRPr="00631A93" w:rsidRDefault="0010769F" w:rsidP="0010769F">
      <w:pPr>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Brak wpłaty przez </w:t>
      </w:r>
      <w:r>
        <w:rPr>
          <w:rFonts w:ascii="Calibri Light" w:hAnsi="Calibri Light" w:cs="Calibri Light"/>
          <w:sz w:val="20"/>
          <w:szCs w:val="20"/>
        </w:rPr>
        <w:t>Zamawiającego</w:t>
      </w:r>
      <w:r w:rsidRPr="00631A93">
        <w:rPr>
          <w:rFonts w:ascii="Calibri Light" w:hAnsi="Calibri Light" w:cs="Calibri Light"/>
          <w:sz w:val="20"/>
          <w:szCs w:val="20"/>
        </w:rPr>
        <w:t xml:space="preserve"> składki lub pierwszej raty w terminie przewidzianym w umowie ubezpieczenia, nie powoduje wygaśnięcia (rozwiązania) umowy, ani zawieszenia udzielanej ochrony ubezpieczeniowej i nie może być podstawą do wypowiedzenia przez </w:t>
      </w:r>
      <w:r>
        <w:rPr>
          <w:rFonts w:ascii="Calibri Light" w:hAnsi="Calibri Light" w:cs="Calibri Light"/>
          <w:sz w:val="20"/>
          <w:szCs w:val="20"/>
        </w:rPr>
        <w:t>Wykonawcę</w:t>
      </w:r>
      <w:r w:rsidRPr="00631A93">
        <w:rPr>
          <w:rFonts w:ascii="Calibri Light" w:hAnsi="Calibri Light" w:cs="Calibri Light"/>
          <w:sz w:val="20"/>
          <w:szCs w:val="20"/>
        </w:rPr>
        <w:t xml:space="preserve"> umowy ze skutkiem natychmiastowym. W sytuacji braku opłaty składki lub raty składki </w:t>
      </w:r>
      <w:r>
        <w:rPr>
          <w:rFonts w:ascii="Calibri Light" w:hAnsi="Calibri Light" w:cs="Calibri Light"/>
          <w:sz w:val="20"/>
          <w:szCs w:val="20"/>
        </w:rPr>
        <w:t>Wykonawca</w:t>
      </w:r>
      <w:r w:rsidRPr="00631A93">
        <w:rPr>
          <w:rFonts w:ascii="Calibri Light" w:hAnsi="Calibri Light" w:cs="Calibri Light"/>
          <w:sz w:val="20"/>
          <w:szCs w:val="20"/>
        </w:rPr>
        <w:t xml:space="preserve"> zobowiązany jest wyznaczyć </w:t>
      </w:r>
      <w:r>
        <w:rPr>
          <w:rFonts w:ascii="Calibri Light" w:hAnsi="Calibri Light" w:cs="Calibri Light"/>
          <w:sz w:val="20"/>
          <w:szCs w:val="20"/>
        </w:rPr>
        <w:t>Zamawiającemu</w:t>
      </w:r>
      <w:r w:rsidRPr="00631A93">
        <w:rPr>
          <w:rFonts w:ascii="Calibri Light" w:hAnsi="Calibri Light" w:cs="Calibri Light"/>
          <w:sz w:val="20"/>
          <w:szCs w:val="20"/>
        </w:rPr>
        <w:t xml:space="preserve"> na piśmie dodatkowy, co najmniej 14 dniowy termin do zapłaty składki (raty). W przypadku nie dokonania wpłaty w wyznaczonym terminie, </w:t>
      </w:r>
      <w:r>
        <w:rPr>
          <w:rFonts w:ascii="Calibri Light" w:hAnsi="Calibri Light" w:cs="Calibri Light"/>
          <w:sz w:val="20"/>
          <w:szCs w:val="20"/>
        </w:rPr>
        <w:t>Wykonawca</w:t>
      </w:r>
      <w:r w:rsidRPr="00631A93">
        <w:rPr>
          <w:rFonts w:ascii="Calibri Light" w:hAnsi="Calibri Light" w:cs="Calibri Light"/>
          <w:sz w:val="20"/>
          <w:szCs w:val="20"/>
        </w:rPr>
        <w:t xml:space="preserve"> może wypowiedzieć umowę ubezpieczenia </w:t>
      </w:r>
      <w:r w:rsidR="004F7368">
        <w:rPr>
          <w:rFonts w:ascii="Calibri Light" w:hAnsi="Calibri Light" w:cs="Calibri Light"/>
          <w:sz w:val="20"/>
          <w:szCs w:val="20"/>
        </w:rPr>
        <w:br/>
      </w:r>
      <w:r w:rsidRPr="00631A93">
        <w:rPr>
          <w:rFonts w:ascii="Calibri Light" w:hAnsi="Calibri Light" w:cs="Calibri Light"/>
          <w:sz w:val="20"/>
          <w:szCs w:val="20"/>
        </w:rPr>
        <w:t>ze skutkiem natychmiastowym.</w:t>
      </w:r>
    </w:p>
    <w:p w14:paraId="6565B31B" w14:textId="77777777" w:rsidR="0010769F" w:rsidRPr="00B22FAE" w:rsidRDefault="0010769F" w:rsidP="0010769F">
      <w:pPr>
        <w:spacing w:after="0"/>
        <w:jc w:val="both"/>
        <w:rPr>
          <w:rFonts w:ascii="Calibri Light" w:hAnsi="Calibri Light" w:cs="Calibri Light"/>
          <w:b/>
          <w:bCs/>
          <w:color w:val="EE0000"/>
          <w:sz w:val="20"/>
          <w:szCs w:val="20"/>
        </w:rPr>
      </w:pPr>
    </w:p>
    <w:p w14:paraId="0994F81E" w14:textId="7A275600" w:rsidR="0010769F" w:rsidRPr="00B22FAE" w:rsidRDefault="0010769F" w:rsidP="00762A11">
      <w:pPr>
        <w:numPr>
          <w:ilvl w:val="0"/>
          <w:numId w:val="17"/>
        </w:numPr>
        <w:shd w:val="clear" w:color="auto" w:fill="FFFFFF" w:themeFill="background1"/>
        <w:tabs>
          <w:tab w:val="left" w:pos="900"/>
          <w:tab w:val="left" w:pos="1418"/>
        </w:tabs>
        <w:spacing w:after="0"/>
        <w:jc w:val="both"/>
        <w:rPr>
          <w:rFonts w:ascii="Calibri Light" w:hAnsi="Calibri Light" w:cs="Calibri Light"/>
          <w:b/>
          <w:bCs/>
          <w:sz w:val="20"/>
          <w:szCs w:val="20"/>
        </w:rPr>
      </w:pPr>
      <w:r w:rsidRPr="00B22FAE">
        <w:rPr>
          <w:rFonts w:ascii="Calibri Light" w:hAnsi="Calibri Light" w:cs="Calibri Light"/>
          <w:b/>
          <w:bCs/>
          <w:sz w:val="20"/>
          <w:szCs w:val="20"/>
        </w:rPr>
        <w:t xml:space="preserve">Klauzula zwiększonych kosztów działalności </w:t>
      </w:r>
      <w:r w:rsidR="00F34965">
        <w:rPr>
          <w:rFonts w:ascii="Calibri Light" w:hAnsi="Calibri Light" w:cs="Calibri Light"/>
          <w:b/>
          <w:bCs/>
          <w:sz w:val="20"/>
          <w:szCs w:val="20"/>
        </w:rPr>
        <w:t>(</w:t>
      </w:r>
      <w:r w:rsidRPr="00B22FAE">
        <w:rPr>
          <w:rFonts w:ascii="Calibri Light" w:hAnsi="Calibri Light" w:cs="Calibri Light"/>
          <w:b/>
          <w:bCs/>
          <w:sz w:val="20"/>
          <w:szCs w:val="20"/>
        </w:rPr>
        <w:t>AR, EEI</w:t>
      </w:r>
      <w:r w:rsidR="002D3659">
        <w:rPr>
          <w:rFonts w:ascii="Calibri Light" w:hAnsi="Calibri Light" w:cs="Calibri Light"/>
          <w:b/>
          <w:bCs/>
          <w:sz w:val="20"/>
          <w:szCs w:val="20"/>
        </w:rPr>
        <w:t>)</w:t>
      </w:r>
    </w:p>
    <w:p w14:paraId="32FF3A31" w14:textId="2473B78A"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Ochrona ubezpieczeniowa udzielana na podstawie niniejszej Klauzuli obejmuje niezbędne i ekonomicznie uzasadnione koszty poniesione przez Ubezpieczonego w celu kontynuowania działalności gospodarczej, zaistniałe w związku z przerwą lub zakłóceniem prowadzonej przez Ubezpieczonego działalności gospodarczej powstałej na skutek szkody w mieniu. Ochrona ubezpieczeniowa obejmuje ww. koszty w okresie od powstania szkody w mieniu do czasu przywrócenia technicznej gotowości Ubezpieczonego do prowadzenia działalności w poprzednim zakresie i miejscu, jednak nie dłuższym niż 6 miesięcy (okres odszkodowawczy). Odpowiedzialność Wykonawcy ograniczona jest jedynie do tych kosztów (lub ich części), które przekraczają całkowite koszty prowadzenia działalności, które zostałyby poniesione w tym samym okresie, w zwykłych okolicznościach, gdyby nie doszło do powstania szkody w mieniu.</w:t>
      </w:r>
    </w:p>
    <w:p w14:paraId="0468327C"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2. Odpowiedzialność Wykonawcy powstaje jeżeli spełnione są łącznie następujące przesłanki:</w:t>
      </w:r>
    </w:p>
    <w:p w14:paraId="2C6579DE"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1) przerwa lub zakłócenie prowadzonej przez Ubezpieczonego działalności gospodarczej powstała na skutek szkody w mieniu zaistniałej w miejscu ubezpieczenia i w okresie ubezpieczenia w następstwie zajścia zdarzenia losowego,</w:t>
      </w:r>
    </w:p>
    <w:p w14:paraId="4C0103AD" w14:textId="6499B3B4"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 xml:space="preserve">2) szkoda w mieniu, o której mowa w pkt. 1 objęta jest w chwili jej powstania zakresem ubezpieczenia </w:t>
      </w:r>
      <w:r w:rsidR="004F7368">
        <w:rPr>
          <w:rFonts w:ascii="Calibri Light" w:hAnsi="Calibri Light" w:cs="Calibri Light"/>
          <w:sz w:val="20"/>
          <w:szCs w:val="20"/>
        </w:rPr>
        <w:br/>
      </w:r>
      <w:r w:rsidRPr="00B22FAE">
        <w:rPr>
          <w:rFonts w:ascii="Calibri Light" w:hAnsi="Calibri Light" w:cs="Calibri Light"/>
          <w:sz w:val="20"/>
          <w:szCs w:val="20"/>
        </w:rPr>
        <w:t>na podstawie zawartej umowy ubezpieczenia mienia.</w:t>
      </w:r>
    </w:p>
    <w:p w14:paraId="5DF6EF5E"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3. Kosztami objętymi ochroną ubezpieczeniową są udokumentowane fakturami:</w:t>
      </w:r>
    </w:p>
    <w:p w14:paraId="6549DC16"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a) koszty przeniesienia mienia do innej lokalizacji,</w:t>
      </w:r>
    </w:p>
    <w:p w14:paraId="5D8D2A42"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b) koszty wynajęcia lokalizacji zastępczej,</w:t>
      </w:r>
    </w:p>
    <w:p w14:paraId="0B9AFFE5"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c) zwiększone koszty odtworzenia maszyn wykonanych na specjalne zamówienie, powstałe w wyniku trudności z ich ponownym zakupem, odbudowę, naprawę lub montażem oraz wszelkie inne wydatki tego typu</w:t>
      </w:r>
    </w:p>
    <w:p w14:paraId="5457A678"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d) koszty napraw ekspresowych - wszelkie uzasadnione i udokumentowane koszty pracy w godzinach nadliczbowych, nocnych i w dniach wolnych od pracy oraz koszty frachtu ekspresowego (z włączeniem frachtu lotniczego),</w:t>
      </w:r>
    </w:p>
    <w:p w14:paraId="419A1EDD"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e) koszty użytkowania zastępczych maszyn i urządzeń,</w:t>
      </w:r>
    </w:p>
    <w:p w14:paraId="509ED2E2"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f) koszty adaptacji maszyn i urządzeń,</w:t>
      </w:r>
    </w:p>
    <w:p w14:paraId="780D16B1"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g) koszty zastosowania zmiennych procesów roboczych i metod operacyjnych,</w:t>
      </w:r>
    </w:p>
    <w:p w14:paraId="292C8867"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h) koszty poinformowania klientów o zmianie lokalizacji,</w:t>
      </w:r>
    </w:p>
    <w:p w14:paraId="2C7993E3" w14:textId="778FE5C4"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 xml:space="preserve">Wykonawca ponosi odpowiedzialność za dodatkowe koszty działalności do kwoty limitu odpowiedzialności </w:t>
      </w:r>
      <w:r w:rsidR="004F7368">
        <w:rPr>
          <w:rFonts w:ascii="Calibri Light" w:hAnsi="Calibri Light" w:cs="Calibri Light"/>
          <w:sz w:val="20"/>
          <w:szCs w:val="20"/>
        </w:rPr>
        <w:br/>
      </w:r>
      <w:r w:rsidRPr="00B22FAE">
        <w:rPr>
          <w:rFonts w:ascii="Calibri Light" w:hAnsi="Calibri Light" w:cs="Calibri Light"/>
          <w:sz w:val="20"/>
          <w:szCs w:val="20"/>
        </w:rPr>
        <w:t>w wysokości 2.000.000,00 zł na jedno i wszystkie zdarzenia w okresie ubezpieczenia.</w:t>
      </w:r>
    </w:p>
    <w:p w14:paraId="4F2B3558" w14:textId="77777777" w:rsidR="0010769F" w:rsidRPr="00B22FAE" w:rsidRDefault="0010769F" w:rsidP="0010769F">
      <w:pPr>
        <w:shd w:val="clear" w:color="auto" w:fill="FFFFFF" w:themeFill="background1"/>
        <w:tabs>
          <w:tab w:val="left" w:pos="900"/>
          <w:tab w:val="left" w:pos="1418"/>
        </w:tabs>
        <w:spacing w:after="0"/>
        <w:ind w:left="360"/>
        <w:jc w:val="both"/>
        <w:rPr>
          <w:rFonts w:ascii="Calibri Light" w:hAnsi="Calibri Light" w:cs="Calibri Light"/>
          <w:sz w:val="20"/>
          <w:szCs w:val="20"/>
        </w:rPr>
      </w:pPr>
      <w:r w:rsidRPr="00B22FAE">
        <w:rPr>
          <w:rFonts w:ascii="Calibri Light" w:hAnsi="Calibri Light" w:cs="Calibri Light"/>
          <w:sz w:val="20"/>
          <w:szCs w:val="20"/>
        </w:rPr>
        <w:t>Klauzula nie będzie miała zastosowania w przypadku rezygnacji z odtwarzania mienia.</w:t>
      </w:r>
    </w:p>
    <w:p w14:paraId="47AA4E8E" w14:textId="77777777" w:rsidR="0010769F" w:rsidRPr="00631A93" w:rsidRDefault="0010769F" w:rsidP="0010769F">
      <w:pPr>
        <w:shd w:val="clear" w:color="auto" w:fill="FFFFFF"/>
        <w:tabs>
          <w:tab w:val="left" w:pos="900"/>
          <w:tab w:val="left" w:pos="1418"/>
        </w:tabs>
        <w:spacing w:after="0"/>
        <w:jc w:val="both"/>
        <w:rPr>
          <w:rFonts w:ascii="Calibri Light" w:hAnsi="Calibri Light" w:cs="Calibri Light"/>
          <w:color w:val="EE0000"/>
          <w:sz w:val="20"/>
          <w:szCs w:val="20"/>
          <w:shd w:val="clear" w:color="auto" w:fill="FAF9F8"/>
        </w:rPr>
      </w:pPr>
    </w:p>
    <w:p w14:paraId="6B947267" w14:textId="4F95A4DB" w:rsidR="0010769F" w:rsidRPr="00631A93" w:rsidRDefault="0010769F" w:rsidP="00762A11">
      <w:pPr>
        <w:numPr>
          <w:ilvl w:val="0"/>
          <w:numId w:val="17"/>
        </w:numPr>
        <w:tabs>
          <w:tab w:val="left" w:pos="426"/>
        </w:tabs>
        <w:autoSpaceDE w:val="0"/>
        <w:spacing w:after="0"/>
        <w:jc w:val="both"/>
        <w:rPr>
          <w:rFonts w:ascii="Calibri Light" w:hAnsi="Calibri Light" w:cs="Calibri Light"/>
          <w:color w:val="000000" w:themeColor="text1"/>
          <w:sz w:val="20"/>
          <w:szCs w:val="20"/>
        </w:rPr>
      </w:pPr>
      <w:r w:rsidRPr="00631A93">
        <w:rPr>
          <w:rFonts w:ascii="Calibri Light" w:hAnsi="Calibri Light" w:cs="Calibri Light"/>
          <w:b/>
          <w:bCs/>
          <w:color w:val="000000" w:themeColor="text1"/>
          <w:sz w:val="20"/>
          <w:szCs w:val="20"/>
        </w:rPr>
        <w:t xml:space="preserve">Klauzula szkód elektrycznych </w:t>
      </w:r>
      <w:r w:rsidR="004D42A1">
        <w:rPr>
          <w:rFonts w:ascii="Calibri Light" w:hAnsi="Calibri Light" w:cs="Calibri Light"/>
          <w:b/>
          <w:bCs/>
          <w:color w:val="000000" w:themeColor="text1"/>
          <w:sz w:val="20"/>
          <w:szCs w:val="20"/>
        </w:rPr>
        <w:t>(</w:t>
      </w:r>
      <w:r w:rsidRPr="00631A93">
        <w:rPr>
          <w:rFonts w:ascii="Calibri Light" w:hAnsi="Calibri Light" w:cs="Calibri Light"/>
          <w:b/>
          <w:bCs/>
          <w:color w:val="000000" w:themeColor="text1"/>
          <w:sz w:val="20"/>
          <w:szCs w:val="20"/>
        </w:rPr>
        <w:t>AR</w:t>
      </w:r>
      <w:r w:rsidR="000875B9" w:rsidRPr="00CF2C03">
        <w:rPr>
          <w:rFonts w:ascii="Calibri Light" w:hAnsi="Calibri Light" w:cs="Calibri Light"/>
          <w:b/>
          <w:bCs/>
          <w:color w:val="000000" w:themeColor="text1"/>
          <w:sz w:val="20"/>
          <w:szCs w:val="20"/>
        </w:rPr>
        <w:t>)</w:t>
      </w:r>
      <w:r w:rsidRPr="00631A93">
        <w:rPr>
          <w:rFonts w:ascii="Calibri Light" w:hAnsi="Calibri Light" w:cs="Calibri Light"/>
          <w:color w:val="000000" w:themeColor="text1"/>
          <w:sz w:val="20"/>
          <w:szCs w:val="20"/>
        </w:rPr>
        <w:t xml:space="preserve">  </w:t>
      </w:r>
    </w:p>
    <w:p w14:paraId="38F5CAEF" w14:textId="3945275C" w:rsidR="0010769F" w:rsidRPr="00631A93" w:rsidRDefault="0010769F" w:rsidP="0010769F">
      <w:pPr>
        <w:tabs>
          <w:tab w:val="left" w:pos="426"/>
        </w:tabs>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Ochrona ubezpieczeniowa obejmuje dodatkowo maszyny, urządzenia, aparaty, instalacje elektryczne </w:t>
      </w:r>
      <w:r w:rsidR="004F7368">
        <w:rPr>
          <w:rFonts w:ascii="Calibri Light" w:hAnsi="Calibri Light" w:cs="Calibri Light"/>
          <w:sz w:val="20"/>
          <w:szCs w:val="20"/>
        </w:rPr>
        <w:br/>
      </w:r>
      <w:r w:rsidRPr="00631A93">
        <w:rPr>
          <w:rFonts w:ascii="Calibri Light" w:hAnsi="Calibri Light" w:cs="Calibri Light"/>
          <w:sz w:val="20"/>
          <w:szCs w:val="20"/>
        </w:rPr>
        <w:t xml:space="preserve">i pozostałe mienie (w tym sprzęt elektroniczny) od szkód spowodowanych niewłaściwym działaniem prądu elektrycznego, w szczególności powstałych w wyniku zwarcia, uszkodzenia izolacji, nadmiernego wzrostu lub obniżenia napięcia, przegrzania, okopcenia, itp. </w:t>
      </w:r>
      <w:r>
        <w:rPr>
          <w:rFonts w:ascii="Calibri Light" w:hAnsi="Calibri Light" w:cs="Calibri Light"/>
          <w:sz w:val="20"/>
          <w:szCs w:val="20"/>
        </w:rPr>
        <w:t>Wykonawca</w:t>
      </w:r>
      <w:r w:rsidRPr="00631A93">
        <w:rPr>
          <w:rFonts w:ascii="Calibri Light" w:hAnsi="Calibri Light" w:cs="Calibri Light"/>
          <w:sz w:val="20"/>
          <w:szCs w:val="20"/>
        </w:rPr>
        <w:t xml:space="preserve"> zwraca ponadto koszty transportu, montażu </w:t>
      </w:r>
      <w:r w:rsidR="004F7368">
        <w:rPr>
          <w:rFonts w:ascii="Calibri Light" w:hAnsi="Calibri Light" w:cs="Calibri Light"/>
          <w:sz w:val="20"/>
          <w:szCs w:val="20"/>
        </w:rPr>
        <w:br/>
      </w:r>
      <w:r w:rsidRPr="00631A93">
        <w:rPr>
          <w:rFonts w:ascii="Calibri Light" w:hAnsi="Calibri Light" w:cs="Calibri Light"/>
          <w:sz w:val="20"/>
          <w:szCs w:val="20"/>
        </w:rPr>
        <w:t xml:space="preserve">i demontażu oraz innych opłat związanych ze szkodą. </w:t>
      </w:r>
    </w:p>
    <w:p w14:paraId="487713DB" w14:textId="77777777" w:rsidR="0010769F" w:rsidRPr="00631A93" w:rsidRDefault="0010769F" w:rsidP="0010769F">
      <w:pPr>
        <w:tabs>
          <w:tab w:val="left" w:pos="426"/>
        </w:tabs>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Ubezpieczeniem nie są objęte szkody:</w:t>
      </w:r>
    </w:p>
    <w:p w14:paraId="1B419B04" w14:textId="2D03D5FB" w:rsidR="0010769F" w:rsidRPr="00631A93" w:rsidRDefault="0010769F" w:rsidP="0010769F">
      <w:pPr>
        <w:tabs>
          <w:tab w:val="left" w:pos="426"/>
        </w:tabs>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 w czasie naprawy oraz podczas prób dokonywanych na maszynach elektrycznych (na przebicie izolacji, </w:t>
      </w:r>
      <w:r w:rsidR="004F7368">
        <w:rPr>
          <w:rFonts w:ascii="Calibri Light" w:hAnsi="Calibri Light" w:cs="Calibri Light"/>
          <w:sz w:val="20"/>
          <w:szCs w:val="20"/>
        </w:rPr>
        <w:br/>
      </w:r>
      <w:r w:rsidRPr="00631A93">
        <w:rPr>
          <w:rFonts w:ascii="Calibri Light" w:hAnsi="Calibri Light" w:cs="Calibri Light"/>
          <w:sz w:val="20"/>
          <w:szCs w:val="20"/>
        </w:rPr>
        <w:t xml:space="preserve">na obciążenie, na nagrzewanie się maszyny, itp.) z wyjątkiem prób dokonywanych w związku z okresowymi badaniami eksploatacyjnymi (oględzinami i przeglądami), </w:t>
      </w:r>
    </w:p>
    <w:p w14:paraId="3EE4B5DB" w14:textId="77777777" w:rsidR="0010769F" w:rsidRPr="00631A93" w:rsidRDefault="0010769F" w:rsidP="0010769F">
      <w:pPr>
        <w:tabs>
          <w:tab w:val="left" w:pos="426"/>
        </w:tabs>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 we wszelkiego rodzaju miernikach (woltomierzach, amperomierzach, indykatorach, itp.) i licznikach, </w:t>
      </w:r>
    </w:p>
    <w:p w14:paraId="67215E62" w14:textId="77777777" w:rsidR="0010769F" w:rsidRPr="00631A93" w:rsidRDefault="0010769F" w:rsidP="0010769F">
      <w:pPr>
        <w:tabs>
          <w:tab w:val="left" w:pos="426"/>
        </w:tabs>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xml:space="preserve">- we wszelkiego rodzaju bezpiecznikach elektrycznych, stycznikach i odgromnikach oraz żarówkach, grzejnikach, lampach itp., </w:t>
      </w:r>
    </w:p>
    <w:p w14:paraId="062ECEEA" w14:textId="77777777" w:rsidR="0010769F" w:rsidRPr="00631A93" w:rsidRDefault="0010769F" w:rsidP="0010769F">
      <w:pPr>
        <w:tabs>
          <w:tab w:val="left" w:pos="426"/>
        </w:tabs>
        <w:autoSpaceDE w:val="0"/>
        <w:spacing w:after="0"/>
        <w:ind w:left="360"/>
        <w:jc w:val="both"/>
        <w:rPr>
          <w:rFonts w:ascii="Calibri Light" w:hAnsi="Calibri Light" w:cs="Calibri Light"/>
          <w:sz w:val="20"/>
          <w:szCs w:val="20"/>
        </w:rPr>
      </w:pPr>
      <w:r w:rsidRPr="00631A93">
        <w:rPr>
          <w:rFonts w:ascii="Calibri Light" w:hAnsi="Calibri Light" w:cs="Calibri Light"/>
          <w:sz w:val="20"/>
          <w:szCs w:val="20"/>
        </w:rPr>
        <w:t>- w elektroenergetycznych liniach przesyłowych</w:t>
      </w:r>
    </w:p>
    <w:p w14:paraId="4CC49D68" w14:textId="77777777" w:rsidR="0010769F" w:rsidRPr="00631A93" w:rsidRDefault="0010769F" w:rsidP="0010769F">
      <w:pPr>
        <w:tabs>
          <w:tab w:val="left" w:pos="426"/>
        </w:tabs>
        <w:autoSpaceDE w:val="0"/>
        <w:spacing w:after="0"/>
        <w:ind w:left="360"/>
        <w:jc w:val="both"/>
        <w:rPr>
          <w:rFonts w:ascii="Calibri Light" w:hAnsi="Calibri Light" w:cs="Calibri Light"/>
          <w:sz w:val="20"/>
          <w:szCs w:val="20"/>
        </w:rPr>
      </w:pPr>
      <w:r w:rsidRPr="00064295">
        <w:rPr>
          <w:rFonts w:ascii="Calibri Light" w:hAnsi="Calibri Light" w:cs="Calibri Light"/>
          <w:b/>
          <w:bCs/>
          <w:sz w:val="20"/>
          <w:szCs w:val="20"/>
        </w:rPr>
        <w:t>Limit:</w:t>
      </w:r>
      <w:r>
        <w:rPr>
          <w:rFonts w:ascii="Calibri Light" w:hAnsi="Calibri Light" w:cs="Calibri Light"/>
          <w:sz w:val="20"/>
          <w:szCs w:val="20"/>
        </w:rPr>
        <w:t xml:space="preserve"> </w:t>
      </w:r>
      <w:r w:rsidRPr="00631A93">
        <w:rPr>
          <w:rFonts w:ascii="Calibri Light" w:hAnsi="Calibri Light" w:cs="Calibri Light"/>
          <w:sz w:val="20"/>
          <w:szCs w:val="20"/>
        </w:rPr>
        <w:t>200.000,00 zł na jedno i wszystkie zdarzeni</w:t>
      </w:r>
      <w:r>
        <w:rPr>
          <w:rFonts w:ascii="Calibri Light" w:hAnsi="Calibri Light" w:cs="Calibri Light"/>
          <w:sz w:val="20"/>
          <w:szCs w:val="20"/>
        </w:rPr>
        <w:t>a.</w:t>
      </w:r>
      <w:r w:rsidRPr="00631A93">
        <w:rPr>
          <w:rFonts w:ascii="Calibri Light" w:hAnsi="Calibri Light" w:cs="Calibri Light"/>
          <w:sz w:val="20"/>
          <w:szCs w:val="20"/>
        </w:rPr>
        <w:t xml:space="preserve"> </w:t>
      </w:r>
    </w:p>
    <w:p w14:paraId="2DD773AD" w14:textId="77777777" w:rsidR="0010769F" w:rsidRPr="00631A93" w:rsidRDefault="0010769F" w:rsidP="0010769F">
      <w:pPr>
        <w:tabs>
          <w:tab w:val="left" w:pos="426"/>
        </w:tabs>
        <w:autoSpaceDE w:val="0"/>
        <w:spacing w:after="0"/>
        <w:jc w:val="both"/>
        <w:rPr>
          <w:rFonts w:ascii="Calibri Light" w:hAnsi="Calibri Light" w:cs="Calibri Light"/>
          <w:color w:val="EE0000"/>
          <w:sz w:val="20"/>
          <w:szCs w:val="20"/>
        </w:rPr>
      </w:pPr>
    </w:p>
    <w:p w14:paraId="3D7D85F8" w14:textId="59DD2D2D" w:rsidR="0010769F" w:rsidRPr="00631A93" w:rsidRDefault="0010769F" w:rsidP="00762A11">
      <w:pPr>
        <w:numPr>
          <w:ilvl w:val="0"/>
          <w:numId w:val="17"/>
        </w:numPr>
        <w:spacing w:after="0"/>
        <w:jc w:val="both"/>
        <w:rPr>
          <w:rFonts w:ascii="Calibri Light" w:hAnsi="Calibri Light" w:cs="Calibri Light"/>
          <w:b/>
          <w:sz w:val="20"/>
          <w:szCs w:val="20"/>
        </w:rPr>
      </w:pPr>
      <w:r w:rsidRPr="00631A93">
        <w:rPr>
          <w:rFonts w:ascii="Calibri Light" w:hAnsi="Calibri Light" w:cs="Calibri Light"/>
          <w:b/>
          <w:sz w:val="20"/>
          <w:szCs w:val="20"/>
        </w:rPr>
        <w:t xml:space="preserve">Klauzula zastąpienia urządzenia </w:t>
      </w:r>
      <w:r w:rsidR="00A05548">
        <w:rPr>
          <w:rFonts w:ascii="Calibri Light" w:hAnsi="Calibri Light" w:cs="Calibri Light"/>
          <w:b/>
          <w:sz w:val="20"/>
          <w:szCs w:val="20"/>
        </w:rPr>
        <w:t>(</w:t>
      </w:r>
      <w:r w:rsidRPr="00631A93">
        <w:rPr>
          <w:rFonts w:ascii="Calibri Light" w:hAnsi="Calibri Light" w:cs="Calibri Light"/>
          <w:b/>
          <w:sz w:val="20"/>
          <w:szCs w:val="20"/>
        </w:rPr>
        <w:t>AR,</w:t>
      </w:r>
      <w:r w:rsidR="00A05548">
        <w:rPr>
          <w:rFonts w:ascii="Calibri Light" w:hAnsi="Calibri Light" w:cs="Calibri Light"/>
          <w:b/>
          <w:sz w:val="20"/>
          <w:szCs w:val="20"/>
        </w:rPr>
        <w:t xml:space="preserve"> </w:t>
      </w:r>
      <w:r w:rsidRPr="00631A93">
        <w:rPr>
          <w:rFonts w:ascii="Calibri Light" w:hAnsi="Calibri Light" w:cs="Calibri Light"/>
          <w:b/>
          <w:sz w:val="20"/>
          <w:szCs w:val="20"/>
        </w:rPr>
        <w:t>EEI</w:t>
      </w:r>
      <w:r w:rsidR="00E206B4">
        <w:rPr>
          <w:rFonts w:ascii="Calibri Light" w:hAnsi="Calibri Light" w:cs="Calibri Light"/>
          <w:b/>
          <w:sz w:val="20"/>
          <w:szCs w:val="20"/>
        </w:rPr>
        <w:t>)</w:t>
      </w:r>
    </w:p>
    <w:p w14:paraId="138957EF" w14:textId="77777777" w:rsidR="0010769F" w:rsidRPr="00631A93" w:rsidRDefault="0010769F" w:rsidP="0010769F">
      <w:pPr>
        <w:spacing w:after="0"/>
        <w:ind w:left="360"/>
        <w:jc w:val="both"/>
        <w:rPr>
          <w:rFonts w:ascii="Calibri Light" w:hAnsi="Calibri Light" w:cs="Calibri Light"/>
          <w:bCs/>
          <w:sz w:val="20"/>
          <w:szCs w:val="20"/>
        </w:rPr>
      </w:pPr>
      <w:r>
        <w:rPr>
          <w:rFonts w:ascii="Calibri Light" w:hAnsi="Calibri Light" w:cs="Calibri Light"/>
          <w:bCs/>
          <w:sz w:val="20"/>
          <w:szCs w:val="20"/>
        </w:rPr>
        <w:t>Wykonawca</w:t>
      </w:r>
      <w:r w:rsidRPr="00631A93">
        <w:rPr>
          <w:rFonts w:ascii="Calibri Light" w:hAnsi="Calibri Light" w:cs="Calibri Light"/>
          <w:bCs/>
          <w:sz w:val="20"/>
          <w:szCs w:val="20"/>
        </w:rPr>
        <w:t xml:space="preserve"> rozszerza ochronę o szkody na urządzeniu którego nie można kupić ze względu na zakończenie jego produkcji, odszkodowanie wypłacane będzie w wysokości ceny zakupu urządzenia o najbardziej zbliżonych parametrach technicznych w granicach sumy ubezpieczenia. </w:t>
      </w:r>
      <w:r>
        <w:rPr>
          <w:rFonts w:ascii="Calibri Light" w:hAnsi="Calibri Light" w:cs="Calibri Light"/>
          <w:bCs/>
          <w:sz w:val="20"/>
          <w:szCs w:val="20"/>
        </w:rPr>
        <w:t>Wykonawca</w:t>
      </w:r>
      <w:r w:rsidRPr="00631A93">
        <w:rPr>
          <w:rFonts w:ascii="Calibri Light" w:hAnsi="Calibri Light" w:cs="Calibri Light"/>
          <w:bCs/>
          <w:sz w:val="20"/>
          <w:szCs w:val="20"/>
        </w:rPr>
        <w:t xml:space="preserve"> nie będzie traktował wypłaty odszkodowania  jako modernizacja.</w:t>
      </w:r>
    </w:p>
    <w:p w14:paraId="16FF2153" w14:textId="77777777" w:rsidR="0010769F" w:rsidRPr="00631A93" w:rsidRDefault="0010769F" w:rsidP="0010769F">
      <w:pPr>
        <w:spacing w:after="0"/>
        <w:ind w:left="360"/>
        <w:jc w:val="both"/>
        <w:rPr>
          <w:rFonts w:ascii="Calibri Light" w:hAnsi="Calibri Light" w:cs="Calibri Light"/>
          <w:sz w:val="20"/>
          <w:szCs w:val="20"/>
        </w:rPr>
      </w:pPr>
    </w:p>
    <w:p w14:paraId="54AE3B27" w14:textId="2691AB96" w:rsidR="0010769F" w:rsidRPr="00956748" w:rsidRDefault="0010769F" w:rsidP="00762A11">
      <w:pPr>
        <w:numPr>
          <w:ilvl w:val="0"/>
          <w:numId w:val="17"/>
        </w:numPr>
        <w:spacing w:after="0"/>
        <w:jc w:val="both"/>
        <w:rPr>
          <w:rFonts w:ascii="Calibri Light" w:hAnsi="Calibri Light" w:cs="Calibri Light"/>
          <w:sz w:val="20"/>
          <w:szCs w:val="20"/>
        </w:rPr>
      </w:pPr>
      <w:r w:rsidRPr="00956748">
        <w:rPr>
          <w:rFonts w:ascii="Calibri Light" w:hAnsi="Calibri Light" w:cs="Calibri Light"/>
          <w:b/>
          <w:sz w:val="20"/>
          <w:szCs w:val="20"/>
        </w:rPr>
        <w:t>Odstąpienia od odtworzenia mienia po szkodzie</w:t>
      </w:r>
      <w:r w:rsidRPr="00956748">
        <w:rPr>
          <w:rFonts w:ascii="Calibri Light" w:hAnsi="Calibri Light" w:cs="Calibri Light"/>
          <w:bCs/>
          <w:sz w:val="20"/>
          <w:szCs w:val="20"/>
        </w:rPr>
        <w:t xml:space="preserve"> </w:t>
      </w:r>
      <w:r w:rsidR="005A456A" w:rsidRPr="006F1AB2">
        <w:rPr>
          <w:rFonts w:ascii="Calibri Light" w:hAnsi="Calibri Light" w:cs="Calibri Light"/>
          <w:b/>
          <w:sz w:val="20"/>
          <w:szCs w:val="20"/>
        </w:rPr>
        <w:t>(</w:t>
      </w:r>
      <w:r w:rsidRPr="00956748">
        <w:rPr>
          <w:rFonts w:ascii="Calibri Light" w:hAnsi="Calibri Light" w:cs="Calibri Light"/>
          <w:b/>
          <w:sz w:val="20"/>
          <w:szCs w:val="20"/>
        </w:rPr>
        <w:t>AR,</w:t>
      </w:r>
      <w:r w:rsidR="00720FD7">
        <w:rPr>
          <w:rFonts w:ascii="Calibri Light" w:hAnsi="Calibri Light" w:cs="Calibri Light"/>
          <w:b/>
          <w:sz w:val="20"/>
          <w:szCs w:val="20"/>
        </w:rPr>
        <w:t xml:space="preserve"> </w:t>
      </w:r>
      <w:r w:rsidRPr="00956748">
        <w:rPr>
          <w:rFonts w:ascii="Calibri Light" w:hAnsi="Calibri Light" w:cs="Calibri Light"/>
          <w:b/>
          <w:sz w:val="20"/>
          <w:szCs w:val="20"/>
        </w:rPr>
        <w:t>EEI</w:t>
      </w:r>
      <w:r w:rsidR="00826A7A">
        <w:rPr>
          <w:rFonts w:ascii="Calibri Light" w:hAnsi="Calibri Light" w:cs="Calibri Light"/>
          <w:b/>
          <w:sz w:val="20"/>
          <w:szCs w:val="20"/>
        </w:rPr>
        <w:t>)</w:t>
      </w:r>
    </w:p>
    <w:p w14:paraId="3B202461" w14:textId="77777777" w:rsidR="0010769F" w:rsidRDefault="0010769F" w:rsidP="0010769F">
      <w:pPr>
        <w:spacing w:after="0"/>
        <w:ind w:left="360"/>
        <w:jc w:val="both"/>
        <w:rPr>
          <w:rFonts w:ascii="Calibri Light" w:hAnsi="Calibri Light" w:cs="Calibri Light"/>
          <w:b/>
          <w:sz w:val="20"/>
          <w:szCs w:val="20"/>
        </w:rPr>
      </w:pPr>
      <w:r w:rsidRPr="00956748">
        <w:rPr>
          <w:rFonts w:ascii="Calibri Light" w:hAnsi="Calibri Light" w:cs="Calibri Light"/>
          <w:bCs/>
          <w:sz w:val="20"/>
          <w:szCs w:val="20"/>
        </w:rPr>
        <w:t>W sytuacji gdy Zamawiający zrezygnuje z odtworzenia mienia po szkodzie Wykonawca wypłaci odszkodowanie na takich zasadach jakby odtworzenie mienia nastąpiło tzn. mienie zostało naprawione</w:t>
      </w:r>
      <w:r w:rsidRPr="00956748">
        <w:rPr>
          <w:rFonts w:ascii="Calibri Light" w:hAnsi="Calibri Light" w:cs="Calibri Light"/>
          <w:b/>
          <w:sz w:val="20"/>
          <w:szCs w:val="20"/>
        </w:rPr>
        <w:t>.</w:t>
      </w:r>
    </w:p>
    <w:p w14:paraId="5B207594" w14:textId="77777777" w:rsidR="0010769F" w:rsidRPr="00956748" w:rsidRDefault="0010769F" w:rsidP="0010769F">
      <w:pPr>
        <w:spacing w:after="0"/>
        <w:jc w:val="both"/>
        <w:rPr>
          <w:rFonts w:ascii="Calibri Light" w:hAnsi="Calibri Light" w:cs="Calibri Light"/>
          <w:sz w:val="20"/>
          <w:szCs w:val="20"/>
        </w:rPr>
      </w:pPr>
    </w:p>
    <w:p w14:paraId="074B8E87" w14:textId="1D443CEE" w:rsidR="0010769F" w:rsidRPr="0059389A" w:rsidRDefault="0010769F" w:rsidP="00762A11">
      <w:pPr>
        <w:numPr>
          <w:ilvl w:val="0"/>
          <w:numId w:val="17"/>
        </w:numPr>
        <w:spacing w:after="0"/>
        <w:jc w:val="both"/>
        <w:rPr>
          <w:rFonts w:ascii="Calibri Light" w:hAnsi="Calibri Light" w:cs="Calibri Light"/>
          <w:b/>
          <w:color w:val="C00000"/>
          <w:sz w:val="20"/>
          <w:szCs w:val="20"/>
        </w:rPr>
      </w:pPr>
      <w:r w:rsidRPr="00956748">
        <w:rPr>
          <w:rFonts w:ascii="Calibri Light" w:hAnsi="Calibri Light" w:cs="Calibri Light"/>
          <w:b/>
          <w:sz w:val="20"/>
          <w:szCs w:val="20"/>
        </w:rPr>
        <w:t>Klauzula transformatoró</w:t>
      </w:r>
      <w:r w:rsidRPr="00AD5F2F">
        <w:rPr>
          <w:rFonts w:ascii="Calibri Light" w:hAnsi="Calibri Light" w:cs="Calibri Light"/>
          <w:b/>
          <w:color w:val="000000" w:themeColor="text1"/>
          <w:sz w:val="20"/>
          <w:szCs w:val="20"/>
        </w:rPr>
        <w:t>w</w:t>
      </w:r>
      <w:r w:rsidR="00945D09" w:rsidRPr="00AD5F2F">
        <w:rPr>
          <w:rFonts w:ascii="Calibri Light" w:hAnsi="Calibri Light" w:cs="Calibri Light"/>
          <w:b/>
          <w:color w:val="000000" w:themeColor="text1"/>
          <w:sz w:val="20"/>
          <w:szCs w:val="20"/>
        </w:rPr>
        <w:t>(AR</w:t>
      </w:r>
      <w:r w:rsidR="0059389A" w:rsidRPr="00AD5F2F">
        <w:rPr>
          <w:rFonts w:ascii="Calibri Light" w:hAnsi="Calibri Light" w:cs="Calibri Light"/>
          <w:b/>
          <w:color w:val="000000" w:themeColor="text1"/>
          <w:sz w:val="20"/>
          <w:szCs w:val="20"/>
        </w:rPr>
        <w:t>)</w:t>
      </w:r>
    </w:p>
    <w:p w14:paraId="78A789C3" w14:textId="0734C4B2" w:rsidR="0010769F" w:rsidRPr="00956748" w:rsidRDefault="0010769F" w:rsidP="0010769F">
      <w:pPr>
        <w:spacing w:after="0"/>
        <w:ind w:left="360"/>
        <w:jc w:val="both"/>
        <w:rPr>
          <w:rFonts w:ascii="Calibri Light" w:hAnsi="Calibri Light" w:cs="Calibri Light"/>
          <w:bCs/>
          <w:sz w:val="20"/>
          <w:szCs w:val="20"/>
        </w:rPr>
      </w:pPr>
      <w:r w:rsidRPr="00956748">
        <w:rPr>
          <w:rFonts w:ascii="Calibri Light" w:hAnsi="Calibri Light" w:cs="Calibri Light"/>
          <w:bCs/>
          <w:sz w:val="20"/>
          <w:szCs w:val="20"/>
        </w:rPr>
        <w:t xml:space="preserve">Wykonawca potwierdza ochronę dla transformatorów bez względu na wiek. W przypadku braku wyodrębnienia wartości transformatora Wykonawca przyjmuje że wartość transformatora/OW ujęta jest </w:t>
      </w:r>
      <w:r w:rsidR="004F7368">
        <w:rPr>
          <w:rFonts w:ascii="Calibri Light" w:hAnsi="Calibri Light" w:cs="Calibri Light"/>
          <w:bCs/>
          <w:sz w:val="20"/>
          <w:szCs w:val="20"/>
        </w:rPr>
        <w:br/>
      </w:r>
      <w:r w:rsidRPr="00956748">
        <w:rPr>
          <w:rFonts w:ascii="Calibri Light" w:hAnsi="Calibri Light" w:cs="Calibri Light"/>
          <w:bCs/>
          <w:sz w:val="20"/>
          <w:szCs w:val="20"/>
        </w:rPr>
        <w:t>w wartości ubezpieczonego budynku lub budowli.</w:t>
      </w:r>
    </w:p>
    <w:p w14:paraId="4E5CEAEF" w14:textId="77777777" w:rsidR="0010769F" w:rsidRPr="00956748" w:rsidRDefault="0010769F" w:rsidP="0010769F">
      <w:pPr>
        <w:spacing w:after="0"/>
        <w:ind w:left="360"/>
        <w:jc w:val="both"/>
        <w:rPr>
          <w:rFonts w:ascii="Calibri Light" w:hAnsi="Calibri Light" w:cs="Calibri Light"/>
          <w:sz w:val="20"/>
          <w:szCs w:val="20"/>
        </w:rPr>
      </w:pPr>
    </w:p>
    <w:p w14:paraId="5DADBEA5" w14:textId="1D261011" w:rsidR="0010769F" w:rsidRPr="00956748" w:rsidRDefault="0010769F" w:rsidP="00762A11">
      <w:pPr>
        <w:numPr>
          <w:ilvl w:val="0"/>
          <w:numId w:val="17"/>
        </w:numPr>
        <w:spacing w:after="0"/>
        <w:jc w:val="both"/>
        <w:rPr>
          <w:rFonts w:ascii="Calibri Light" w:hAnsi="Calibri Light" w:cs="Calibri Light"/>
          <w:b/>
          <w:sz w:val="20"/>
          <w:szCs w:val="20"/>
        </w:rPr>
      </w:pPr>
      <w:r w:rsidRPr="00956748">
        <w:rPr>
          <w:rFonts w:ascii="Calibri Light" w:hAnsi="Calibri Light" w:cs="Calibri Light"/>
          <w:b/>
          <w:sz w:val="20"/>
          <w:szCs w:val="20"/>
        </w:rPr>
        <w:t xml:space="preserve">Klauzula zabezpieczeń przeciwprzepięciowych </w:t>
      </w:r>
      <w:r w:rsidR="009C54DE">
        <w:rPr>
          <w:rFonts w:ascii="Calibri Light" w:hAnsi="Calibri Light" w:cs="Calibri Light"/>
          <w:b/>
          <w:sz w:val="20"/>
          <w:szCs w:val="20"/>
        </w:rPr>
        <w:t>(</w:t>
      </w:r>
      <w:r w:rsidRPr="00956748">
        <w:rPr>
          <w:rFonts w:ascii="Calibri Light" w:hAnsi="Calibri Light" w:cs="Calibri Light"/>
          <w:b/>
          <w:sz w:val="20"/>
          <w:szCs w:val="20"/>
        </w:rPr>
        <w:t>AR,</w:t>
      </w:r>
      <w:r w:rsidR="00355DC2">
        <w:rPr>
          <w:rFonts w:ascii="Calibri Light" w:hAnsi="Calibri Light" w:cs="Calibri Light"/>
          <w:b/>
          <w:sz w:val="20"/>
          <w:szCs w:val="20"/>
        </w:rPr>
        <w:t xml:space="preserve"> </w:t>
      </w:r>
      <w:r w:rsidRPr="00956748">
        <w:rPr>
          <w:rFonts w:ascii="Calibri Light" w:hAnsi="Calibri Light" w:cs="Calibri Light"/>
          <w:b/>
          <w:sz w:val="20"/>
          <w:szCs w:val="20"/>
        </w:rPr>
        <w:t>EEI</w:t>
      </w:r>
      <w:r w:rsidR="00AF15B1">
        <w:rPr>
          <w:rFonts w:ascii="Calibri Light" w:hAnsi="Calibri Light" w:cs="Calibri Light"/>
          <w:b/>
          <w:sz w:val="20"/>
          <w:szCs w:val="20"/>
        </w:rPr>
        <w:t>)</w:t>
      </w:r>
    </w:p>
    <w:p w14:paraId="6D77A864" w14:textId="77777777" w:rsidR="0010769F" w:rsidRPr="00631A93" w:rsidRDefault="0010769F" w:rsidP="0010769F">
      <w:pPr>
        <w:spacing w:after="0"/>
        <w:ind w:left="360"/>
        <w:jc w:val="both"/>
        <w:rPr>
          <w:rFonts w:ascii="Calibri Light" w:hAnsi="Calibri Light" w:cs="Calibri Light"/>
          <w:sz w:val="20"/>
          <w:szCs w:val="20"/>
          <w:lang w:eastAsia="pl-PL"/>
        </w:rPr>
      </w:pPr>
      <w:r w:rsidRPr="00956748">
        <w:rPr>
          <w:rFonts w:ascii="Calibri Light" w:hAnsi="Calibri Light" w:cs="Calibri Light"/>
          <w:sz w:val="20"/>
          <w:szCs w:val="20"/>
          <w:lang w:eastAsia="pl-PL"/>
        </w:rPr>
        <w:t>Wykonawca uznaje poziom zabezpieczeń przeciwprzepięciowych w miejscu ubezpieczenia za wystarczający do udzielenia ochrony ubezpieczeniowej oraz wypłaty odszkodowania na rzecz Zamawiającego.</w:t>
      </w:r>
    </w:p>
    <w:p w14:paraId="2283E61D" w14:textId="77777777" w:rsidR="0010769F" w:rsidRPr="00956748" w:rsidRDefault="0010769F" w:rsidP="0010769F">
      <w:pPr>
        <w:spacing w:after="0"/>
        <w:ind w:left="360"/>
        <w:jc w:val="both"/>
        <w:rPr>
          <w:rFonts w:ascii="Calibri Light" w:hAnsi="Calibri Light" w:cs="Calibri Light"/>
          <w:sz w:val="20"/>
          <w:szCs w:val="20"/>
          <w:lang w:eastAsia="pl-PL"/>
        </w:rPr>
      </w:pPr>
    </w:p>
    <w:p w14:paraId="391F9BA9" w14:textId="24454CC6" w:rsidR="0010769F" w:rsidRPr="00956748" w:rsidRDefault="0010769F" w:rsidP="00762A11">
      <w:pPr>
        <w:widowControl w:val="0"/>
        <w:numPr>
          <w:ilvl w:val="0"/>
          <w:numId w:val="17"/>
        </w:numPr>
        <w:overflowPunct w:val="0"/>
        <w:autoSpaceDE w:val="0"/>
        <w:spacing w:after="0"/>
        <w:jc w:val="both"/>
        <w:textAlignment w:val="auto"/>
        <w:rPr>
          <w:rFonts w:ascii="Calibri Light" w:hAnsi="Calibri Light" w:cs="Calibri Light"/>
          <w:b/>
          <w:bCs/>
          <w:sz w:val="20"/>
          <w:szCs w:val="20"/>
          <w:lang w:eastAsia="zh-CN"/>
        </w:rPr>
      </w:pPr>
      <w:r w:rsidRPr="00956748">
        <w:rPr>
          <w:rFonts w:ascii="Calibri Light" w:hAnsi="Calibri Light" w:cs="Calibri Light"/>
          <w:b/>
          <w:sz w:val="20"/>
          <w:szCs w:val="20"/>
          <w:lang w:eastAsia="zh-CN"/>
        </w:rPr>
        <w:t>Ubezpieczenia mienia wyłączonego z</w:t>
      </w:r>
      <w:r w:rsidRPr="00956748">
        <w:rPr>
          <w:rFonts w:ascii="Calibri Light" w:hAnsi="Calibri Light" w:cs="Calibri Light"/>
          <w:sz w:val="20"/>
          <w:szCs w:val="20"/>
          <w:lang w:eastAsia="zh-CN"/>
        </w:rPr>
        <w:t xml:space="preserve"> </w:t>
      </w:r>
      <w:r w:rsidRPr="00956748">
        <w:rPr>
          <w:rFonts w:ascii="Calibri Light" w:hAnsi="Calibri Light" w:cs="Calibri Light"/>
          <w:b/>
          <w:bCs/>
          <w:sz w:val="20"/>
          <w:szCs w:val="20"/>
          <w:lang w:eastAsia="zh-CN"/>
        </w:rPr>
        <w:t xml:space="preserve">eksploatacji </w:t>
      </w:r>
      <w:r w:rsidR="00D54EAA">
        <w:rPr>
          <w:rFonts w:ascii="Calibri Light" w:hAnsi="Calibri Light" w:cs="Calibri Light"/>
          <w:b/>
          <w:bCs/>
          <w:sz w:val="20"/>
          <w:szCs w:val="20"/>
          <w:lang w:eastAsia="zh-CN"/>
        </w:rPr>
        <w:t>(</w:t>
      </w:r>
      <w:r w:rsidRPr="00956748">
        <w:rPr>
          <w:rFonts w:ascii="Calibri Light" w:hAnsi="Calibri Light" w:cs="Calibri Light"/>
          <w:b/>
          <w:bCs/>
          <w:sz w:val="20"/>
          <w:szCs w:val="20"/>
          <w:lang w:eastAsia="zh-CN"/>
        </w:rPr>
        <w:t>AR,</w:t>
      </w:r>
      <w:r w:rsidR="00EE2D3F">
        <w:rPr>
          <w:rFonts w:ascii="Calibri Light" w:hAnsi="Calibri Light" w:cs="Calibri Light"/>
          <w:b/>
          <w:bCs/>
          <w:sz w:val="20"/>
          <w:szCs w:val="20"/>
          <w:lang w:eastAsia="zh-CN"/>
        </w:rPr>
        <w:t xml:space="preserve"> </w:t>
      </w:r>
      <w:r w:rsidRPr="00956748">
        <w:rPr>
          <w:rFonts w:ascii="Calibri Light" w:hAnsi="Calibri Light" w:cs="Calibri Light"/>
          <w:b/>
          <w:bCs/>
          <w:sz w:val="20"/>
          <w:szCs w:val="20"/>
          <w:lang w:eastAsia="zh-CN"/>
        </w:rPr>
        <w:t>EEI</w:t>
      </w:r>
      <w:r w:rsidR="004223C6">
        <w:rPr>
          <w:rFonts w:ascii="Calibri Light" w:hAnsi="Calibri Light" w:cs="Calibri Light"/>
          <w:b/>
          <w:bCs/>
          <w:sz w:val="20"/>
          <w:szCs w:val="20"/>
          <w:lang w:eastAsia="zh-CN"/>
        </w:rPr>
        <w:t>)</w:t>
      </w:r>
    </w:p>
    <w:p w14:paraId="0CA373EC" w14:textId="77777777" w:rsidR="0010769F" w:rsidRPr="00956748" w:rsidRDefault="0010769F" w:rsidP="0010769F">
      <w:pPr>
        <w:widowControl w:val="0"/>
        <w:overflowPunct w:val="0"/>
        <w:autoSpaceDE w:val="0"/>
        <w:spacing w:after="0"/>
        <w:ind w:left="360"/>
        <w:jc w:val="both"/>
        <w:textAlignment w:val="auto"/>
        <w:rPr>
          <w:rFonts w:ascii="Calibri Light" w:hAnsi="Calibri Light" w:cs="Calibri Light"/>
          <w:sz w:val="20"/>
          <w:szCs w:val="20"/>
          <w:lang w:eastAsia="zh-CN"/>
        </w:rPr>
      </w:pPr>
      <w:r w:rsidRPr="00956748">
        <w:rPr>
          <w:rFonts w:ascii="Calibri Light" w:hAnsi="Calibri Light" w:cs="Calibri Light"/>
          <w:sz w:val="20"/>
          <w:szCs w:val="20"/>
          <w:lang w:eastAsia="zh-CN"/>
        </w:rPr>
        <w:t xml:space="preserve">Wykonawca wyłącza z ochrony budynki i budowle wskazane do rozbiórki na podstawie decyzji wydanej przez właściwy organ. </w:t>
      </w:r>
    </w:p>
    <w:p w14:paraId="75A2C9D2" w14:textId="77777777" w:rsidR="0010769F" w:rsidRPr="00956748" w:rsidRDefault="0010769F" w:rsidP="0010769F">
      <w:pPr>
        <w:widowControl w:val="0"/>
        <w:overflowPunct w:val="0"/>
        <w:autoSpaceDE w:val="0"/>
        <w:spacing w:after="0"/>
        <w:ind w:left="360"/>
        <w:jc w:val="both"/>
        <w:textAlignment w:val="auto"/>
        <w:rPr>
          <w:rFonts w:ascii="Calibri Light" w:hAnsi="Calibri Light" w:cs="Calibri Light"/>
          <w:sz w:val="20"/>
          <w:szCs w:val="20"/>
        </w:rPr>
      </w:pPr>
      <w:r w:rsidRPr="00956748">
        <w:rPr>
          <w:rFonts w:ascii="Calibri Light" w:hAnsi="Calibri Light" w:cs="Calibri Light"/>
          <w:sz w:val="20"/>
          <w:szCs w:val="20"/>
          <w:lang w:eastAsia="zh-CN"/>
        </w:rPr>
        <w:t>Wykonawca potwierdza ochronę w stosunku do lokali czasowo nieużytkowanych (powyżej 30 dni-w budynkach użytkowanych i zamieszkałych) oraz budynków czasowo nieużytkowanych, pod warunkiem odłączenia istniejących instalacji i dozorowania wykonywanego zgodnie z właściwymi przepisami prawa.</w:t>
      </w:r>
      <w:r w:rsidRPr="00956748">
        <w:rPr>
          <w:rFonts w:ascii="Calibri Light" w:hAnsi="Calibri Light" w:cs="Calibri Light"/>
          <w:sz w:val="20"/>
          <w:szCs w:val="20"/>
        </w:rPr>
        <w:t xml:space="preserve"> </w:t>
      </w:r>
    </w:p>
    <w:p w14:paraId="01257A20" w14:textId="0E6A9139" w:rsidR="0010769F" w:rsidRPr="00956748" w:rsidRDefault="0010769F" w:rsidP="0010769F">
      <w:pPr>
        <w:widowControl w:val="0"/>
        <w:overflowPunct w:val="0"/>
        <w:autoSpaceDE w:val="0"/>
        <w:spacing w:after="0"/>
        <w:ind w:left="360"/>
        <w:jc w:val="both"/>
        <w:textAlignment w:val="auto"/>
        <w:rPr>
          <w:rFonts w:ascii="Calibri Light" w:hAnsi="Calibri Light" w:cs="Calibri Light"/>
          <w:sz w:val="20"/>
          <w:szCs w:val="20"/>
          <w:lang w:eastAsia="zh-CN"/>
        </w:rPr>
      </w:pPr>
      <w:r w:rsidRPr="00956748">
        <w:rPr>
          <w:rFonts w:ascii="Calibri Light" w:hAnsi="Calibri Light" w:cs="Calibri Light"/>
          <w:sz w:val="20"/>
          <w:szCs w:val="20"/>
          <w:lang w:eastAsia="zh-CN"/>
        </w:rPr>
        <w:t xml:space="preserve">Zakres ubezpieczenia obejmuje także szkody w mieniu przejściowo wyłączonym z eksploatacji, a powstałe </w:t>
      </w:r>
      <w:r w:rsidR="004F7368">
        <w:rPr>
          <w:rFonts w:ascii="Calibri Light" w:hAnsi="Calibri Light" w:cs="Calibri Light"/>
          <w:sz w:val="20"/>
          <w:szCs w:val="20"/>
          <w:lang w:eastAsia="zh-CN"/>
        </w:rPr>
        <w:br/>
      </w:r>
      <w:r w:rsidRPr="00956748">
        <w:rPr>
          <w:rFonts w:ascii="Calibri Light" w:hAnsi="Calibri Light" w:cs="Calibri Light"/>
          <w:sz w:val="20"/>
          <w:szCs w:val="20"/>
          <w:lang w:eastAsia="zh-CN"/>
        </w:rPr>
        <w:t xml:space="preserve">w czasie tymczasowego magazynowania lub chwilowej przerwy w użytkowaniu. </w:t>
      </w:r>
    </w:p>
    <w:p w14:paraId="15CAC26B" w14:textId="77777777" w:rsidR="0010769F" w:rsidRPr="00956748" w:rsidRDefault="0010769F" w:rsidP="0010769F">
      <w:pPr>
        <w:widowControl w:val="0"/>
        <w:overflowPunct w:val="0"/>
        <w:autoSpaceDE w:val="0"/>
        <w:spacing w:after="0"/>
        <w:ind w:left="360"/>
        <w:jc w:val="both"/>
        <w:textAlignment w:val="auto"/>
        <w:rPr>
          <w:rFonts w:ascii="Calibri Light" w:hAnsi="Calibri Light" w:cs="Calibri Light"/>
          <w:sz w:val="20"/>
          <w:szCs w:val="20"/>
        </w:rPr>
      </w:pPr>
      <w:r w:rsidRPr="00956748">
        <w:rPr>
          <w:rFonts w:ascii="Calibri Light" w:hAnsi="Calibri Light" w:cs="Calibri Light"/>
          <w:sz w:val="20"/>
          <w:szCs w:val="20"/>
        </w:rPr>
        <w:t xml:space="preserve">Ochrona w odniesieniu do takiego mienia jest udzielana, jeżeli spełnione są łącznie następujące warunki: </w:t>
      </w:r>
    </w:p>
    <w:p w14:paraId="1E913D78" w14:textId="77777777" w:rsidR="0010769F" w:rsidRPr="00956748" w:rsidRDefault="0010769F" w:rsidP="0010769F">
      <w:pPr>
        <w:widowControl w:val="0"/>
        <w:overflowPunct w:val="0"/>
        <w:autoSpaceDE w:val="0"/>
        <w:spacing w:after="0"/>
        <w:ind w:left="360"/>
        <w:jc w:val="both"/>
        <w:textAlignment w:val="auto"/>
        <w:rPr>
          <w:rFonts w:ascii="Calibri Light" w:hAnsi="Calibri Light" w:cs="Calibri Light"/>
          <w:sz w:val="20"/>
          <w:szCs w:val="20"/>
        </w:rPr>
      </w:pPr>
      <w:r w:rsidRPr="00956748">
        <w:rPr>
          <w:rFonts w:ascii="Calibri Light" w:hAnsi="Calibri Light" w:cs="Calibri Light"/>
          <w:sz w:val="20"/>
          <w:szCs w:val="20"/>
        </w:rPr>
        <w:t xml:space="preserve">1) Maszyny i Urządzenia są oczyszczone, konserwowane oraz odłączone od źródeł zasilania, </w:t>
      </w:r>
    </w:p>
    <w:p w14:paraId="44EFE538" w14:textId="77777777" w:rsidR="0010769F" w:rsidRPr="00956748" w:rsidRDefault="0010769F" w:rsidP="0010769F">
      <w:pPr>
        <w:widowControl w:val="0"/>
        <w:overflowPunct w:val="0"/>
        <w:autoSpaceDE w:val="0"/>
        <w:spacing w:after="0"/>
        <w:ind w:left="360"/>
        <w:jc w:val="both"/>
        <w:textAlignment w:val="auto"/>
        <w:rPr>
          <w:rFonts w:ascii="Calibri Light" w:hAnsi="Calibri Light" w:cs="Calibri Light"/>
          <w:sz w:val="20"/>
          <w:szCs w:val="20"/>
        </w:rPr>
      </w:pPr>
      <w:r w:rsidRPr="00956748">
        <w:rPr>
          <w:rFonts w:ascii="Calibri Light" w:hAnsi="Calibri Light" w:cs="Calibri Light"/>
          <w:sz w:val="20"/>
          <w:szCs w:val="20"/>
        </w:rPr>
        <w:t>2) z instalacji wodno-kanalizacyjnych i technologicznych została usunięta woda, inne ciecze oraz para.</w:t>
      </w:r>
    </w:p>
    <w:p w14:paraId="42397584" w14:textId="77777777" w:rsidR="0010769F" w:rsidRPr="00956748" w:rsidRDefault="0010769F" w:rsidP="0010769F">
      <w:pPr>
        <w:widowControl w:val="0"/>
        <w:overflowPunct w:val="0"/>
        <w:autoSpaceDE w:val="0"/>
        <w:spacing w:after="0"/>
        <w:ind w:left="360"/>
        <w:jc w:val="both"/>
        <w:textAlignment w:val="auto"/>
        <w:rPr>
          <w:rFonts w:ascii="Calibri Light" w:hAnsi="Calibri Light" w:cs="Calibri Light"/>
          <w:sz w:val="20"/>
          <w:szCs w:val="20"/>
          <w:lang w:eastAsia="zh-CN"/>
        </w:rPr>
      </w:pPr>
      <w:r w:rsidRPr="00956748">
        <w:rPr>
          <w:rFonts w:ascii="Calibri Light" w:hAnsi="Calibri Light" w:cs="Calibri Light"/>
          <w:sz w:val="20"/>
          <w:szCs w:val="20"/>
        </w:rPr>
        <w:t>Mienie wyłączone z eksploatacji ze względu na zły stan techniczny lub przeznaczone do likwidacji pozostaje poza zakresem ubezpieczenia.</w:t>
      </w:r>
    </w:p>
    <w:p w14:paraId="315E14C8" w14:textId="77777777" w:rsidR="0010769F" w:rsidRPr="00956748" w:rsidRDefault="0010769F" w:rsidP="0010769F">
      <w:pPr>
        <w:widowControl w:val="0"/>
        <w:overflowPunct w:val="0"/>
        <w:autoSpaceDE w:val="0"/>
        <w:spacing w:after="0"/>
        <w:ind w:left="360"/>
        <w:jc w:val="both"/>
        <w:textAlignment w:val="auto"/>
        <w:rPr>
          <w:rFonts w:ascii="Calibri Light" w:hAnsi="Calibri Light" w:cs="Calibri Light"/>
          <w:sz w:val="20"/>
          <w:szCs w:val="20"/>
        </w:rPr>
      </w:pPr>
      <w:r w:rsidRPr="00956748">
        <w:rPr>
          <w:rFonts w:ascii="Calibri Light" w:hAnsi="Calibri Light" w:cs="Calibri Light"/>
          <w:b/>
          <w:bCs/>
          <w:sz w:val="20"/>
          <w:szCs w:val="20"/>
          <w:lang w:eastAsia="zh-CN"/>
        </w:rPr>
        <w:t>Limit</w:t>
      </w:r>
      <w:r w:rsidRPr="00956748">
        <w:rPr>
          <w:rFonts w:ascii="Calibri Light" w:hAnsi="Calibri Light" w:cs="Calibri Light"/>
          <w:sz w:val="20"/>
          <w:szCs w:val="20"/>
          <w:lang w:eastAsia="zh-CN"/>
        </w:rPr>
        <w:t xml:space="preserve">: 2 000 000,00 zł </w:t>
      </w:r>
      <w:r w:rsidRPr="00956748">
        <w:rPr>
          <w:rFonts w:ascii="Calibri Light" w:hAnsi="Calibri Light" w:cs="Calibri Light"/>
          <w:iCs/>
          <w:sz w:val="20"/>
          <w:szCs w:val="20"/>
        </w:rPr>
        <w:t>na jedno i wszystkie zdarzenia</w:t>
      </w:r>
    </w:p>
    <w:p w14:paraId="01500F9B" w14:textId="77777777" w:rsidR="0010769F" w:rsidRPr="00631A93" w:rsidRDefault="0010769F" w:rsidP="0010769F">
      <w:pPr>
        <w:pStyle w:val="styl1"/>
        <w:spacing w:before="0" w:after="0" w:line="276" w:lineRule="auto"/>
        <w:jc w:val="both"/>
        <w:rPr>
          <w:rFonts w:ascii="Calibri Light" w:hAnsi="Calibri Light" w:cs="Calibri Light"/>
          <w:color w:val="EE0000"/>
          <w:sz w:val="20"/>
          <w:szCs w:val="20"/>
        </w:rPr>
      </w:pPr>
    </w:p>
    <w:p w14:paraId="777363B4" w14:textId="79E423AD" w:rsidR="0010769F" w:rsidRPr="00631A93" w:rsidRDefault="0010769F" w:rsidP="00762A11">
      <w:pPr>
        <w:numPr>
          <w:ilvl w:val="0"/>
          <w:numId w:val="17"/>
        </w:numPr>
        <w:spacing w:after="0"/>
        <w:jc w:val="both"/>
        <w:rPr>
          <w:rFonts w:ascii="Calibri Light" w:hAnsi="Calibri Light" w:cs="Calibri Light"/>
          <w:b/>
          <w:sz w:val="20"/>
          <w:szCs w:val="20"/>
        </w:rPr>
      </w:pPr>
      <w:r w:rsidRPr="00631A93">
        <w:rPr>
          <w:rFonts w:ascii="Calibri Light" w:hAnsi="Calibri Light" w:cs="Calibri Light"/>
          <w:b/>
          <w:sz w:val="20"/>
          <w:szCs w:val="20"/>
        </w:rPr>
        <w:t xml:space="preserve">Podatku vat </w:t>
      </w:r>
      <w:r w:rsidR="009A5538">
        <w:rPr>
          <w:rFonts w:ascii="Calibri Light" w:hAnsi="Calibri Light" w:cs="Calibri Light"/>
          <w:b/>
          <w:sz w:val="20"/>
          <w:szCs w:val="20"/>
        </w:rPr>
        <w:t>(</w:t>
      </w:r>
      <w:r w:rsidRPr="00631A93">
        <w:rPr>
          <w:rFonts w:ascii="Calibri Light" w:hAnsi="Calibri Light" w:cs="Calibri Light"/>
          <w:b/>
          <w:sz w:val="20"/>
          <w:szCs w:val="20"/>
        </w:rPr>
        <w:t>AR,</w:t>
      </w:r>
      <w:r w:rsidR="00EC36F1">
        <w:rPr>
          <w:rFonts w:ascii="Calibri Light" w:hAnsi="Calibri Light" w:cs="Calibri Light"/>
          <w:b/>
          <w:sz w:val="20"/>
          <w:szCs w:val="20"/>
        </w:rPr>
        <w:t xml:space="preserve"> </w:t>
      </w:r>
      <w:r w:rsidRPr="00631A93">
        <w:rPr>
          <w:rFonts w:ascii="Calibri Light" w:hAnsi="Calibri Light" w:cs="Calibri Light"/>
          <w:b/>
          <w:sz w:val="20"/>
          <w:szCs w:val="20"/>
        </w:rPr>
        <w:t>EEI</w:t>
      </w:r>
      <w:r>
        <w:rPr>
          <w:rFonts w:ascii="Calibri Light" w:hAnsi="Calibri Light" w:cs="Calibri Light"/>
          <w:b/>
          <w:sz w:val="20"/>
          <w:szCs w:val="20"/>
        </w:rPr>
        <w:t>, MB</w:t>
      </w:r>
      <w:r w:rsidR="007174FF">
        <w:rPr>
          <w:rFonts w:ascii="Calibri Light" w:hAnsi="Calibri Light" w:cs="Calibri Light"/>
          <w:b/>
          <w:sz w:val="20"/>
          <w:szCs w:val="20"/>
        </w:rPr>
        <w:t>)</w:t>
      </w:r>
    </w:p>
    <w:p w14:paraId="20C4EBA7" w14:textId="77777777" w:rsidR="0010769F" w:rsidRPr="00631A93" w:rsidRDefault="0010769F" w:rsidP="0010769F">
      <w:pPr>
        <w:spacing w:after="0"/>
        <w:ind w:left="360"/>
        <w:jc w:val="both"/>
        <w:rPr>
          <w:rFonts w:ascii="Calibri Light" w:hAnsi="Calibri Light" w:cs="Calibri Light"/>
          <w:bCs/>
          <w:sz w:val="20"/>
          <w:szCs w:val="20"/>
        </w:rPr>
      </w:pPr>
      <w:r w:rsidRPr="00631A93">
        <w:rPr>
          <w:rFonts w:ascii="Calibri Light" w:hAnsi="Calibri Light" w:cs="Calibri Light"/>
          <w:bCs/>
          <w:sz w:val="20"/>
          <w:szCs w:val="20"/>
        </w:rPr>
        <w:t xml:space="preserve">Ustala się że odszkodowanie będzie wypłacane łącznie z podatkiem od towarów i usług vat, jeśli </w:t>
      </w:r>
      <w:r>
        <w:rPr>
          <w:rFonts w:ascii="Calibri Light" w:hAnsi="Calibri Light" w:cs="Calibri Light"/>
          <w:bCs/>
          <w:sz w:val="20"/>
          <w:szCs w:val="20"/>
        </w:rPr>
        <w:t>Zamawiający</w:t>
      </w:r>
      <w:r w:rsidRPr="00631A93">
        <w:rPr>
          <w:rFonts w:ascii="Calibri Light" w:hAnsi="Calibri Light" w:cs="Calibri Light"/>
          <w:bCs/>
          <w:sz w:val="20"/>
          <w:szCs w:val="20"/>
        </w:rPr>
        <w:t xml:space="preserve"> nie może tego podatku rozliczyć. Warunkiem koniecznym i wystarczającym jest złożenie oświadczenia (na piśmie) przez </w:t>
      </w:r>
      <w:r>
        <w:rPr>
          <w:rFonts w:ascii="Calibri Light" w:hAnsi="Calibri Light" w:cs="Calibri Light"/>
          <w:bCs/>
          <w:sz w:val="20"/>
          <w:szCs w:val="20"/>
        </w:rPr>
        <w:t>Zamawiającego</w:t>
      </w:r>
      <w:r w:rsidRPr="00631A93">
        <w:rPr>
          <w:rFonts w:ascii="Calibri Light" w:hAnsi="Calibri Light" w:cs="Calibri Light"/>
          <w:bCs/>
          <w:sz w:val="20"/>
          <w:szCs w:val="20"/>
        </w:rPr>
        <w:t>.</w:t>
      </w:r>
    </w:p>
    <w:p w14:paraId="3D911D0A" w14:textId="77777777" w:rsidR="0010769F" w:rsidRDefault="0010769F" w:rsidP="0010769F">
      <w:pPr>
        <w:tabs>
          <w:tab w:val="left" w:pos="1276"/>
        </w:tabs>
        <w:suppressAutoHyphens w:val="0"/>
        <w:autoSpaceDE w:val="0"/>
        <w:spacing w:after="0"/>
        <w:jc w:val="both"/>
        <w:textAlignment w:val="auto"/>
        <w:rPr>
          <w:rFonts w:ascii="Calibri Light" w:hAnsi="Calibri Light" w:cs="Calibri Light"/>
          <w:color w:val="EE0000"/>
          <w:sz w:val="20"/>
          <w:szCs w:val="20"/>
        </w:rPr>
      </w:pPr>
    </w:p>
    <w:p w14:paraId="45034F67" w14:textId="77777777" w:rsidR="004F7368" w:rsidRDefault="004F7368" w:rsidP="0010769F">
      <w:pPr>
        <w:tabs>
          <w:tab w:val="left" w:pos="1276"/>
        </w:tabs>
        <w:suppressAutoHyphens w:val="0"/>
        <w:autoSpaceDE w:val="0"/>
        <w:spacing w:after="0"/>
        <w:jc w:val="both"/>
        <w:textAlignment w:val="auto"/>
        <w:rPr>
          <w:rFonts w:ascii="Calibri Light" w:hAnsi="Calibri Light" w:cs="Calibri Light"/>
          <w:color w:val="EE0000"/>
          <w:sz w:val="20"/>
          <w:szCs w:val="20"/>
        </w:rPr>
      </w:pPr>
    </w:p>
    <w:p w14:paraId="3AF0ECB3" w14:textId="77777777" w:rsidR="004F7368" w:rsidRPr="00631A93" w:rsidRDefault="004F7368" w:rsidP="0010769F">
      <w:pPr>
        <w:tabs>
          <w:tab w:val="left" w:pos="1276"/>
        </w:tabs>
        <w:suppressAutoHyphens w:val="0"/>
        <w:autoSpaceDE w:val="0"/>
        <w:spacing w:after="0"/>
        <w:jc w:val="both"/>
        <w:textAlignment w:val="auto"/>
        <w:rPr>
          <w:rFonts w:ascii="Calibri Light" w:hAnsi="Calibri Light" w:cs="Calibri Light"/>
          <w:color w:val="EE0000"/>
          <w:sz w:val="20"/>
          <w:szCs w:val="20"/>
        </w:rPr>
      </w:pPr>
    </w:p>
    <w:p w14:paraId="0313EB64" w14:textId="0EFD754B" w:rsidR="0010769F" w:rsidRPr="0072619F" w:rsidRDefault="0010769F" w:rsidP="00762A11">
      <w:pPr>
        <w:pStyle w:val="ListParagraph"/>
        <w:numPr>
          <w:ilvl w:val="0"/>
          <w:numId w:val="17"/>
        </w:numPr>
        <w:tabs>
          <w:tab w:val="left" w:pos="426"/>
        </w:tabs>
        <w:suppressAutoHyphens w:val="0"/>
        <w:autoSpaceDE w:val="0"/>
        <w:spacing w:after="0"/>
        <w:jc w:val="both"/>
        <w:textAlignment w:val="auto"/>
        <w:rPr>
          <w:rFonts w:ascii="Calibri Light" w:hAnsi="Calibri Light" w:cs="Calibri Light"/>
          <w:b/>
          <w:sz w:val="20"/>
          <w:szCs w:val="20"/>
        </w:rPr>
      </w:pPr>
      <w:r w:rsidRPr="0072619F">
        <w:rPr>
          <w:rFonts w:ascii="Calibri Light" w:hAnsi="Calibri Light" w:cs="Calibri Light"/>
          <w:b/>
          <w:sz w:val="20"/>
          <w:szCs w:val="20"/>
        </w:rPr>
        <w:t xml:space="preserve">Klauzula kosztów dostosowania się do zaleceń organów państwowych </w:t>
      </w:r>
      <w:r w:rsidR="00675BDA">
        <w:rPr>
          <w:rFonts w:ascii="Calibri Light" w:hAnsi="Calibri Light" w:cs="Calibri Light"/>
          <w:b/>
          <w:sz w:val="20"/>
          <w:szCs w:val="20"/>
        </w:rPr>
        <w:t>(</w:t>
      </w:r>
      <w:r w:rsidRPr="0072619F">
        <w:rPr>
          <w:rFonts w:ascii="Calibri Light" w:hAnsi="Calibri Light" w:cs="Calibri Light"/>
          <w:b/>
          <w:sz w:val="20"/>
          <w:szCs w:val="20"/>
        </w:rPr>
        <w:t>AR,</w:t>
      </w:r>
      <w:r w:rsidR="00DF31D4">
        <w:rPr>
          <w:rFonts w:ascii="Calibri Light" w:hAnsi="Calibri Light" w:cs="Calibri Light"/>
          <w:b/>
          <w:sz w:val="20"/>
          <w:szCs w:val="20"/>
        </w:rPr>
        <w:t xml:space="preserve"> </w:t>
      </w:r>
      <w:r w:rsidRPr="0072619F">
        <w:rPr>
          <w:rFonts w:ascii="Calibri Light" w:hAnsi="Calibri Light" w:cs="Calibri Light"/>
          <w:b/>
          <w:sz w:val="20"/>
          <w:szCs w:val="20"/>
        </w:rPr>
        <w:t>EEI</w:t>
      </w:r>
      <w:r w:rsidR="005F7A1E">
        <w:rPr>
          <w:rFonts w:ascii="Calibri Light" w:hAnsi="Calibri Light" w:cs="Calibri Light"/>
          <w:b/>
          <w:sz w:val="20"/>
          <w:szCs w:val="20"/>
        </w:rPr>
        <w:t>)</w:t>
      </w:r>
    </w:p>
    <w:p w14:paraId="2E3A1E3E" w14:textId="5302185B" w:rsidR="0010769F" w:rsidRPr="0072619F" w:rsidRDefault="0010769F" w:rsidP="0010769F">
      <w:pPr>
        <w:tabs>
          <w:tab w:val="left" w:pos="1276"/>
        </w:tabs>
        <w:suppressAutoHyphens w:val="0"/>
        <w:autoSpaceDE w:val="0"/>
        <w:spacing w:after="0"/>
        <w:ind w:left="360"/>
        <w:jc w:val="both"/>
        <w:textAlignment w:val="auto"/>
        <w:rPr>
          <w:rFonts w:ascii="Calibri Light" w:hAnsi="Calibri Light" w:cs="Calibri Light"/>
          <w:bCs/>
          <w:sz w:val="20"/>
          <w:szCs w:val="20"/>
        </w:rPr>
      </w:pPr>
      <w:r w:rsidRPr="0072619F">
        <w:rPr>
          <w:rFonts w:ascii="Calibri Light" w:hAnsi="Calibri Light" w:cs="Calibri Light"/>
          <w:bCs/>
          <w:sz w:val="20"/>
          <w:szCs w:val="20"/>
        </w:rPr>
        <w:t xml:space="preserve">W przypadku gdy po powstaniu szkody właściwe organy administracji publicznej ograniczą lub zmienią </w:t>
      </w:r>
      <w:r w:rsidR="004F7368">
        <w:rPr>
          <w:rFonts w:ascii="Calibri Light" w:hAnsi="Calibri Light" w:cs="Calibri Light"/>
          <w:bCs/>
          <w:sz w:val="20"/>
          <w:szCs w:val="20"/>
        </w:rPr>
        <w:br/>
      </w:r>
      <w:r w:rsidRPr="0072619F">
        <w:rPr>
          <w:rFonts w:ascii="Calibri Light" w:hAnsi="Calibri Light" w:cs="Calibri Light"/>
          <w:bCs/>
          <w:sz w:val="20"/>
          <w:szCs w:val="20"/>
        </w:rPr>
        <w:t xml:space="preserve">możliwość odtworzenia mienia, nałożą dodatkowe wymogi lub opłaty albo uzależnią wydanie zgód </w:t>
      </w:r>
      <w:r w:rsidR="004F7368">
        <w:rPr>
          <w:rFonts w:ascii="Calibri Light" w:hAnsi="Calibri Light" w:cs="Calibri Light"/>
          <w:bCs/>
          <w:sz w:val="20"/>
          <w:szCs w:val="20"/>
        </w:rPr>
        <w:br/>
      </w:r>
      <w:r w:rsidRPr="0072619F">
        <w:rPr>
          <w:rFonts w:ascii="Calibri Light" w:hAnsi="Calibri Light" w:cs="Calibri Light"/>
          <w:bCs/>
          <w:sz w:val="20"/>
          <w:szCs w:val="20"/>
        </w:rPr>
        <w:t xml:space="preserve">od spełnienia określonych warunków, Wykonawca pokryje na rzecz Zamawiającego/Ubezpieczonego </w:t>
      </w:r>
      <w:r w:rsidR="004F7368">
        <w:rPr>
          <w:rFonts w:ascii="Calibri Light" w:hAnsi="Calibri Light" w:cs="Calibri Light"/>
          <w:bCs/>
          <w:sz w:val="20"/>
          <w:szCs w:val="20"/>
        </w:rPr>
        <w:br/>
      </w:r>
      <w:r w:rsidRPr="0072619F">
        <w:rPr>
          <w:rFonts w:ascii="Calibri Light" w:hAnsi="Calibri Light" w:cs="Calibri Light"/>
          <w:bCs/>
          <w:sz w:val="20"/>
          <w:szCs w:val="20"/>
        </w:rPr>
        <w:t>dodatkowe, udokumentowane koszty pozostające w związku z tym zdarzeniem, w tym w szczególności:</w:t>
      </w:r>
    </w:p>
    <w:p w14:paraId="06A6EBDF" w14:textId="77777777" w:rsidR="0010769F" w:rsidRPr="0072619F" w:rsidRDefault="0010769F" w:rsidP="0010769F">
      <w:pPr>
        <w:tabs>
          <w:tab w:val="left" w:pos="1276"/>
        </w:tabs>
        <w:suppressAutoHyphens w:val="0"/>
        <w:autoSpaceDE w:val="0"/>
        <w:spacing w:after="0"/>
        <w:ind w:left="360"/>
        <w:jc w:val="both"/>
        <w:textAlignment w:val="auto"/>
        <w:rPr>
          <w:rFonts w:ascii="Calibri Light" w:hAnsi="Calibri Light" w:cs="Calibri Light"/>
          <w:bCs/>
          <w:sz w:val="20"/>
          <w:szCs w:val="20"/>
        </w:rPr>
      </w:pPr>
      <w:r w:rsidRPr="0072619F">
        <w:rPr>
          <w:rFonts w:ascii="Calibri Light" w:hAnsi="Calibri Light" w:cs="Calibri Light"/>
          <w:bCs/>
          <w:sz w:val="20"/>
          <w:szCs w:val="20"/>
        </w:rPr>
        <w:t xml:space="preserve">- różnicę pomiędzy kosztem odtworzenia mienia według stanu sprzed szkody a kosztem faktycznie poniesionym w związku z koniecznymi zmianami sposobu odbudowy, </w:t>
      </w:r>
    </w:p>
    <w:p w14:paraId="4CB38F18" w14:textId="77777777" w:rsidR="0010769F" w:rsidRPr="0072619F" w:rsidRDefault="0010769F" w:rsidP="0010769F">
      <w:pPr>
        <w:tabs>
          <w:tab w:val="left" w:pos="1276"/>
        </w:tabs>
        <w:suppressAutoHyphens w:val="0"/>
        <w:autoSpaceDE w:val="0"/>
        <w:spacing w:after="0"/>
        <w:ind w:left="360"/>
        <w:jc w:val="both"/>
        <w:textAlignment w:val="auto"/>
        <w:rPr>
          <w:rFonts w:ascii="Calibri Light" w:hAnsi="Calibri Light" w:cs="Calibri Light"/>
          <w:bCs/>
          <w:sz w:val="20"/>
          <w:szCs w:val="20"/>
        </w:rPr>
      </w:pPr>
      <w:r w:rsidRPr="0072619F">
        <w:rPr>
          <w:rFonts w:ascii="Calibri Light" w:hAnsi="Calibri Light" w:cs="Calibri Light"/>
          <w:bCs/>
          <w:sz w:val="20"/>
          <w:szCs w:val="20"/>
        </w:rPr>
        <w:t xml:space="preserve">- koszty i straty wynikające z opóźnień lub przestoju spowodowanych decyzjami organów lub obowiązującymi przepisami, </w:t>
      </w:r>
    </w:p>
    <w:p w14:paraId="1F8577B1" w14:textId="77777777" w:rsidR="0010769F" w:rsidRPr="0072619F" w:rsidRDefault="0010769F" w:rsidP="0010769F">
      <w:pPr>
        <w:tabs>
          <w:tab w:val="left" w:pos="1276"/>
        </w:tabs>
        <w:suppressAutoHyphens w:val="0"/>
        <w:autoSpaceDE w:val="0"/>
        <w:spacing w:after="0"/>
        <w:ind w:left="360"/>
        <w:jc w:val="both"/>
        <w:textAlignment w:val="auto"/>
        <w:rPr>
          <w:rFonts w:ascii="Calibri Light" w:hAnsi="Calibri Light" w:cs="Calibri Light"/>
          <w:bCs/>
          <w:sz w:val="20"/>
          <w:szCs w:val="20"/>
        </w:rPr>
      </w:pPr>
      <w:r w:rsidRPr="0072619F">
        <w:rPr>
          <w:rFonts w:ascii="Calibri Light" w:hAnsi="Calibri Light" w:cs="Calibri Light"/>
          <w:bCs/>
          <w:sz w:val="20"/>
          <w:szCs w:val="20"/>
        </w:rPr>
        <w:t xml:space="preserve">- opłaty, honoraria oraz inne niezbędne koszty uzyskania wymaganych zgód i decyzji administracyjnych, </w:t>
      </w:r>
    </w:p>
    <w:p w14:paraId="5E4D9153" w14:textId="126D4CF4" w:rsidR="0010769F" w:rsidRPr="0072619F" w:rsidRDefault="0010769F" w:rsidP="0010769F">
      <w:pPr>
        <w:tabs>
          <w:tab w:val="left" w:pos="1276"/>
        </w:tabs>
        <w:suppressAutoHyphens w:val="0"/>
        <w:autoSpaceDE w:val="0"/>
        <w:spacing w:after="0"/>
        <w:ind w:left="360"/>
        <w:jc w:val="both"/>
        <w:textAlignment w:val="auto"/>
        <w:rPr>
          <w:rFonts w:ascii="Calibri Light" w:hAnsi="Calibri Light" w:cs="Calibri Light"/>
          <w:bCs/>
          <w:sz w:val="20"/>
          <w:szCs w:val="20"/>
        </w:rPr>
      </w:pPr>
      <w:r w:rsidRPr="0072619F">
        <w:rPr>
          <w:rFonts w:ascii="Calibri Light" w:hAnsi="Calibri Light" w:cs="Calibri Light"/>
          <w:bCs/>
          <w:sz w:val="20"/>
          <w:szCs w:val="20"/>
        </w:rPr>
        <w:t xml:space="preserve">- dodatkowe koszty zmian w dokumentacji, projektach lub specyfikacji wynikające z konieczności </w:t>
      </w:r>
      <w:r w:rsidR="004F7368">
        <w:rPr>
          <w:rFonts w:ascii="Calibri Light" w:hAnsi="Calibri Light" w:cs="Calibri Light"/>
          <w:bCs/>
          <w:sz w:val="20"/>
          <w:szCs w:val="20"/>
        </w:rPr>
        <w:br/>
      </w:r>
      <w:r w:rsidRPr="0072619F">
        <w:rPr>
          <w:rFonts w:ascii="Calibri Light" w:hAnsi="Calibri Light" w:cs="Calibri Light"/>
          <w:bCs/>
          <w:sz w:val="20"/>
          <w:szCs w:val="20"/>
        </w:rPr>
        <w:t xml:space="preserve">dostosowania do wymogów formalnych. </w:t>
      </w:r>
    </w:p>
    <w:p w14:paraId="60CCF6B1" w14:textId="062DE3B7" w:rsidR="0010769F" w:rsidRPr="0072619F" w:rsidRDefault="0010769F" w:rsidP="0010769F">
      <w:pPr>
        <w:tabs>
          <w:tab w:val="left" w:pos="1276"/>
        </w:tabs>
        <w:suppressAutoHyphens w:val="0"/>
        <w:autoSpaceDE w:val="0"/>
        <w:spacing w:after="0"/>
        <w:ind w:left="360"/>
        <w:jc w:val="both"/>
        <w:textAlignment w:val="auto"/>
        <w:rPr>
          <w:rFonts w:ascii="Calibri Light" w:hAnsi="Calibri Light" w:cs="Calibri Light"/>
          <w:bCs/>
          <w:sz w:val="20"/>
          <w:szCs w:val="20"/>
        </w:rPr>
      </w:pPr>
      <w:r w:rsidRPr="0072619F">
        <w:rPr>
          <w:rFonts w:ascii="Calibri Light" w:hAnsi="Calibri Light" w:cs="Calibri Light"/>
          <w:bCs/>
          <w:sz w:val="20"/>
          <w:szCs w:val="20"/>
        </w:rPr>
        <w:t xml:space="preserve">Zakres ochrony nie obejmuje kosztów wynikających z obowiązku dostosowania nieuszkodzonych części </w:t>
      </w:r>
      <w:r w:rsidR="004F7368">
        <w:rPr>
          <w:rFonts w:ascii="Calibri Light" w:hAnsi="Calibri Light" w:cs="Calibri Light"/>
          <w:bCs/>
          <w:sz w:val="20"/>
          <w:szCs w:val="20"/>
        </w:rPr>
        <w:br/>
      </w:r>
      <w:r w:rsidRPr="0072619F">
        <w:rPr>
          <w:rFonts w:ascii="Calibri Light" w:hAnsi="Calibri Light" w:cs="Calibri Light"/>
          <w:bCs/>
          <w:sz w:val="20"/>
          <w:szCs w:val="20"/>
        </w:rPr>
        <w:t>mienia ani kosztów, o których Zamawiający wiedział lub powinien był wiedzieć przed powstaniem szkody.</w:t>
      </w:r>
    </w:p>
    <w:p w14:paraId="3220C077" w14:textId="77777777" w:rsidR="0010769F" w:rsidRPr="0072619F" w:rsidRDefault="0010769F" w:rsidP="0010769F">
      <w:pPr>
        <w:tabs>
          <w:tab w:val="left" w:pos="1276"/>
        </w:tabs>
        <w:suppressAutoHyphens w:val="0"/>
        <w:autoSpaceDE w:val="0"/>
        <w:spacing w:after="0"/>
        <w:ind w:left="360"/>
        <w:jc w:val="both"/>
        <w:textAlignment w:val="auto"/>
        <w:rPr>
          <w:rFonts w:ascii="Calibri Light" w:hAnsi="Calibri Light" w:cs="Calibri Light"/>
          <w:bCs/>
          <w:sz w:val="20"/>
          <w:szCs w:val="20"/>
        </w:rPr>
      </w:pPr>
      <w:r w:rsidRPr="0072619F">
        <w:rPr>
          <w:rFonts w:ascii="Calibri Light" w:hAnsi="Calibri Light" w:cs="Calibri Light"/>
          <w:b/>
          <w:sz w:val="20"/>
          <w:szCs w:val="20"/>
        </w:rPr>
        <w:t>Limit:</w:t>
      </w:r>
      <w:r w:rsidRPr="0072619F">
        <w:rPr>
          <w:rFonts w:ascii="Calibri Light" w:hAnsi="Calibri Light" w:cs="Calibri Light"/>
          <w:bCs/>
          <w:sz w:val="20"/>
          <w:szCs w:val="20"/>
        </w:rPr>
        <w:t xml:space="preserve"> 100.000,00 zł ponad sumę ubezpieczenia.</w:t>
      </w:r>
    </w:p>
    <w:p w14:paraId="2D8458BE" w14:textId="77777777" w:rsidR="0010769F" w:rsidRPr="0072619F" w:rsidRDefault="0010769F" w:rsidP="0010769F">
      <w:pPr>
        <w:tabs>
          <w:tab w:val="left" w:pos="1276"/>
        </w:tabs>
        <w:suppressAutoHyphens w:val="0"/>
        <w:autoSpaceDE w:val="0"/>
        <w:spacing w:after="0"/>
        <w:jc w:val="both"/>
        <w:textAlignment w:val="auto"/>
        <w:rPr>
          <w:rFonts w:ascii="Calibri Light" w:hAnsi="Calibri Light" w:cs="Calibri Light"/>
          <w:sz w:val="20"/>
          <w:szCs w:val="20"/>
        </w:rPr>
      </w:pPr>
    </w:p>
    <w:p w14:paraId="7628866E" w14:textId="77777777" w:rsidR="0010769F" w:rsidRPr="00631A93" w:rsidRDefault="0010769F" w:rsidP="0010769F">
      <w:pPr>
        <w:spacing w:after="0"/>
        <w:jc w:val="both"/>
        <w:rPr>
          <w:rFonts w:ascii="Calibri Light" w:hAnsi="Calibri Light" w:cs="Calibri Light"/>
          <w:color w:val="EE0000"/>
          <w:sz w:val="20"/>
          <w:szCs w:val="20"/>
        </w:rPr>
      </w:pPr>
    </w:p>
    <w:p w14:paraId="0BBA1E8E" w14:textId="3FABE842" w:rsidR="0010769F" w:rsidRPr="00631A93" w:rsidRDefault="0010769F" w:rsidP="00762A11">
      <w:pPr>
        <w:numPr>
          <w:ilvl w:val="0"/>
          <w:numId w:val="17"/>
        </w:numPr>
        <w:spacing w:after="0"/>
        <w:jc w:val="both"/>
        <w:rPr>
          <w:rFonts w:ascii="Calibri Light" w:hAnsi="Calibri Light" w:cs="Calibri Light"/>
          <w:sz w:val="20"/>
          <w:szCs w:val="20"/>
        </w:rPr>
      </w:pPr>
      <w:r w:rsidRPr="00631A93">
        <w:rPr>
          <w:rFonts w:ascii="Calibri Light" w:hAnsi="Calibri Light" w:cs="Calibri Light"/>
          <w:b/>
          <w:bCs/>
          <w:sz w:val="20"/>
          <w:szCs w:val="20"/>
        </w:rPr>
        <w:t xml:space="preserve">Kosztów utraty mediów </w:t>
      </w:r>
      <w:r w:rsidR="00C32029">
        <w:rPr>
          <w:rFonts w:ascii="Calibri Light" w:hAnsi="Calibri Light" w:cs="Calibri Light"/>
          <w:b/>
          <w:bCs/>
          <w:sz w:val="20"/>
          <w:szCs w:val="20"/>
        </w:rPr>
        <w:t>(</w:t>
      </w:r>
      <w:r w:rsidRPr="00631A93">
        <w:rPr>
          <w:rFonts w:ascii="Calibri Light" w:hAnsi="Calibri Light" w:cs="Calibri Light"/>
          <w:b/>
          <w:bCs/>
          <w:sz w:val="20"/>
          <w:szCs w:val="20"/>
        </w:rPr>
        <w:t>AR,</w:t>
      </w:r>
      <w:r w:rsidR="00255FD9">
        <w:rPr>
          <w:rFonts w:ascii="Calibri Light" w:hAnsi="Calibri Light" w:cs="Calibri Light"/>
          <w:b/>
          <w:bCs/>
          <w:sz w:val="20"/>
          <w:szCs w:val="20"/>
        </w:rPr>
        <w:t xml:space="preserve"> </w:t>
      </w:r>
      <w:r w:rsidRPr="00921811">
        <w:rPr>
          <w:rFonts w:ascii="Calibri Light" w:hAnsi="Calibri Light" w:cs="Calibri Light"/>
          <w:b/>
          <w:bCs/>
          <w:sz w:val="20"/>
          <w:szCs w:val="20"/>
        </w:rPr>
        <w:t>EEI</w:t>
      </w:r>
      <w:r w:rsidR="002773F7" w:rsidRPr="00921811">
        <w:rPr>
          <w:rFonts w:ascii="Calibri Light" w:hAnsi="Calibri Light" w:cs="Calibri Light"/>
          <w:b/>
          <w:bCs/>
          <w:sz w:val="20"/>
          <w:szCs w:val="20"/>
        </w:rPr>
        <w:t>)</w:t>
      </w:r>
    </w:p>
    <w:p w14:paraId="7E32D2F9" w14:textId="77777777" w:rsidR="0010769F" w:rsidRDefault="0010769F" w:rsidP="0010769F">
      <w:pPr>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zobowiązuje się do zapłaty poniesionych przez </w:t>
      </w:r>
      <w:r>
        <w:rPr>
          <w:rFonts w:ascii="Calibri Light" w:hAnsi="Calibri Light" w:cs="Calibri Light"/>
          <w:sz w:val="20"/>
          <w:szCs w:val="20"/>
        </w:rPr>
        <w:t>Zamawiającego</w:t>
      </w:r>
      <w:r w:rsidRPr="00631A93">
        <w:rPr>
          <w:rFonts w:ascii="Calibri Light" w:hAnsi="Calibri Light" w:cs="Calibri Light"/>
          <w:sz w:val="20"/>
          <w:szCs w:val="20"/>
        </w:rPr>
        <w:t xml:space="preserve">  kosztów utraty mediów tj. m.in. wody, gazu, prądu czy oleju opałowego, będącej wynikiem szkód objętych zakresem ochrony, a także awarii instalacji/sieci. </w:t>
      </w:r>
    </w:p>
    <w:p w14:paraId="7ED48CCB" w14:textId="77777777" w:rsidR="0010769F" w:rsidRPr="00631A93" w:rsidRDefault="0010769F" w:rsidP="0010769F">
      <w:pPr>
        <w:spacing w:after="0"/>
        <w:ind w:left="360"/>
        <w:jc w:val="both"/>
        <w:rPr>
          <w:rFonts w:ascii="Calibri Light" w:hAnsi="Calibri Light" w:cs="Calibri Light"/>
          <w:sz w:val="20"/>
          <w:szCs w:val="20"/>
        </w:rPr>
      </w:pPr>
      <w:r w:rsidRPr="00FA53D1">
        <w:rPr>
          <w:rFonts w:ascii="Calibri Light" w:hAnsi="Calibri Light" w:cs="Calibri Light"/>
          <w:b/>
          <w:bCs/>
          <w:sz w:val="20"/>
          <w:szCs w:val="20"/>
        </w:rPr>
        <w:t>Limit</w:t>
      </w:r>
      <w:r>
        <w:rPr>
          <w:rFonts w:ascii="Calibri Light" w:hAnsi="Calibri Light" w:cs="Calibri Light"/>
          <w:sz w:val="20"/>
          <w:szCs w:val="20"/>
        </w:rPr>
        <w:t>:</w:t>
      </w:r>
      <w:r w:rsidRPr="00631A93">
        <w:rPr>
          <w:rFonts w:ascii="Calibri Light" w:hAnsi="Calibri Light" w:cs="Calibri Light"/>
          <w:sz w:val="20"/>
          <w:szCs w:val="20"/>
        </w:rPr>
        <w:t xml:space="preserve"> 10 000,00 zł</w:t>
      </w:r>
      <w:r>
        <w:rPr>
          <w:rFonts w:ascii="Calibri Light" w:hAnsi="Calibri Light" w:cs="Calibri Light"/>
          <w:sz w:val="20"/>
          <w:szCs w:val="20"/>
        </w:rPr>
        <w:t xml:space="preserve"> </w:t>
      </w:r>
      <w:r w:rsidRPr="00084E63">
        <w:rPr>
          <w:rFonts w:ascii="Calibri Light" w:hAnsi="Calibri Light" w:cs="Calibri Light"/>
          <w:iCs/>
          <w:sz w:val="20"/>
          <w:szCs w:val="20"/>
        </w:rPr>
        <w:t>na jedno i wszystkie zdarzenia</w:t>
      </w:r>
    </w:p>
    <w:p w14:paraId="3B2A4F24" w14:textId="77777777" w:rsidR="0010769F" w:rsidRPr="00631A93" w:rsidRDefault="0010769F" w:rsidP="0010769F">
      <w:pPr>
        <w:spacing w:after="0"/>
        <w:ind w:left="360"/>
        <w:jc w:val="both"/>
        <w:rPr>
          <w:rFonts w:ascii="Calibri Light" w:hAnsi="Calibri Light" w:cs="Calibri Light"/>
          <w:sz w:val="20"/>
          <w:szCs w:val="20"/>
        </w:rPr>
      </w:pPr>
    </w:p>
    <w:p w14:paraId="612AFA9B" w14:textId="68C00EFC" w:rsidR="0010769F" w:rsidRPr="0072619F" w:rsidRDefault="0010769F" w:rsidP="00762A11">
      <w:pPr>
        <w:pStyle w:val="ListParagraph"/>
        <w:numPr>
          <w:ilvl w:val="0"/>
          <w:numId w:val="17"/>
        </w:numPr>
        <w:spacing w:after="0"/>
        <w:jc w:val="both"/>
        <w:rPr>
          <w:rFonts w:ascii="Calibri Light" w:hAnsi="Calibri Light" w:cs="Calibri Light"/>
          <w:b/>
          <w:bCs/>
          <w:sz w:val="20"/>
          <w:szCs w:val="20"/>
        </w:rPr>
      </w:pPr>
      <w:r w:rsidRPr="0072619F">
        <w:rPr>
          <w:rFonts w:ascii="Calibri Light" w:hAnsi="Calibri Light" w:cs="Calibri Light"/>
          <w:b/>
          <w:bCs/>
          <w:sz w:val="20"/>
          <w:szCs w:val="20"/>
        </w:rPr>
        <w:t xml:space="preserve">Klauzula szkód w wyniku przerwy w dostawie mediów </w:t>
      </w:r>
      <w:r w:rsidR="00B519E0">
        <w:rPr>
          <w:rFonts w:ascii="Calibri Light" w:hAnsi="Calibri Light" w:cs="Calibri Light"/>
          <w:b/>
          <w:bCs/>
          <w:sz w:val="20"/>
          <w:szCs w:val="20"/>
        </w:rPr>
        <w:t>(</w:t>
      </w:r>
      <w:r w:rsidRPr="0072619F">
        <w:rPr>
          <w:rFonts w:ascii="Calibri Light" w:hAnsi="Calibri Light" w:cs="Calibri Light"/>
          <w:b/>
          <w:bCs/>
          <w:sz w:val="20"/>
          <w:szCs w:val="20"/>
        </w:rPr>
        <w:t>AR</w:t>
      </w:r>
      <w:r w:rsidR="00654B0E">
        <w:rPr>
          <w:rFonts w:ascii="Calibri Light" w:hAnsi="Calibri Light" w:cs="Calibri Light"/>
          <w:b/>
          <w:bCs/>
          <w:sz w:val="20"/>
          <w:szCs w:val="20"/>
        </w:rPr>
        <w:t>)</w:t>
      </w:r>
    </w:p>
    <w:p w14:paraId="48DD070A" w14:textId="77777777" w:rsidR="0010769F" w:rsidRPr="0072619F" w:rsidRDefault="0010769F" w:rsidP="0010769F">
      <w:pPr>
        <w:spacing w:after="0"/>
        <w:ind w:left="360"/>
        <w:jc w:val="both"/>
        <w:rPr>
          <w:rFonts w:ascii="Calibri Light" w:hAnsi="Calibri Light" w:cs="Calibri Light"/>
          <w:sz w:val="20"/>
          <w:szCs w:val="20"/>
          <w:lang w:eastAsia="pl-PL"/>
        </w:rPr>
      </w:pPr>
      <w:r w:rsidRPr="0072619F">
        <w:rPr>
          <w:rFonts w:ascii="Calibri Light" w:hAnsi="Calibri Light" w:cs="Calibri Light"/>
          <w:sz w:val="20"/>
          <w:szCs w:val="20"/>
          <w:lang w:eastAsia="pl-PL"/>
        </w:rPr>
        <w:t xml:space="preserve">ochroną objęte zostają szkody materialne w ubezpieczonym mieniu będące następstwem braku prądu, wody lub gazu. </w:t>
      </w:r>
    </w:p>
    <w:p w14:paraId="6263F8B3" w14:textId="77777777" w:rsidR="0010769F" w:rsidRPr="00631A93" w:rsidRDefault="0010769F" w:rsidP="0010769F">
      <w:pPr>
        <w:spacing w:after="0"/>
        <w:ind w:left="360"/>
        <w:jc w:val="both"/>
        <w:rPr>
          <w:rFonts w:ascii="Calibri Light" w:hAnsi="Calibri Light" w:cs="Calibri Light"/>
          <w:sz w:val="20"/>
          <w:szCs w:val="20"/>
        </w:rPr>
      </w:pPr>
      <w:r w:rsidRPr="0072619F">
        <w:rPr>
          <w:rFonts w:ascii="Calibri Light" w:hAnsi="Calibri Light" w:cs="Calibri Light"/>
          <w:b/>
          <w:bCs/>
          <w:sz w:val="20"/>
          <w:szCs w:val="20"/>
          <w:lang w:eastAsia="pl-PL"/>
        </w:rPr>
        <w:t>Limit:</w:t>
      </w:r>
      <w:r w:rsidRPr="0072619F">
        <w:rPr>
          <w:rFonts w:ascii="Calibri Light" w:hAnsi="Calibri Light" w:cs="Calibri Light"/>
          <w:sz w:val="20"/>
          <w:szCs w:val="20"/>
          <w:lang w:eastAsia="pl-PL"/>
        </w:rPr>
        <w:t xml:space="preserve"> 500.000,00 zł </w:t>
      </w:r>
      <w:r w:rsidRPr="0072619F">
        <w:rPr>
          <w:rFonts w:ascii="Calibri Light" w:hAnsi="Calibri Light" w:cs="Calibri Light"/>
          <w:iCs/>
          <w:sz w:val="20"/>
          <w:szCs w:val="20"/>
        </w:rPr>
        <w:t>na jedno i wszystkie zdarzenia</w:t>
      </w:r>
    </w:p>
    <w:p w14:paraId="3048E4B6" w14:textId="77777777" w:rsidR="0010769F" w:rsidRPr="00631A93" w:rsidRDefault="0010769F" w:rsidP="0010769F">
      <w:pPr>
        <w:spacing w:after="0"/>
        <w:jc w:val="both"/>
        <w:rPr>
          <w:rFonts w:ascii="Calibri Light" w:hAnsi="Calibri Light" w:cs="Calibri Light"/>
          <w:color w:val="EE0000"/>
          <w:sz w:val="20"/>
          <w:szCs w:val="20"/>
        </w:rPr>
      </w:pPr>
    </w:p>
    <w:p w14:paraId="777AF35B" w14:textId="64E7CAD6" w:rsidR="0010769F" w:rsidRPr="00631A93" w:rsidRDefault="0010769F" w:rsidP="00762A11">
      <w:pPr>
        <w:numPr>
          <w:ilvl w:val="0"/>
          <w:numId w:val="17"/>
        </w:numPr>
        <w:autoSpaceDE w:val="0"/>
        <w:spacing w:after="0"/>
        <w:jc w:val="both"/>
        <w:rPr>
          <w:rFonts w:ascii="Calibri Light" w:hAnsi="Calibri Light" w:cs="Calibri Light"/>
          <w:iCs/>
          <w:sz w:val="20"/>
          <w:szCs w:val="20"/>
          <w:lang w:eastAsia="zh-CN"/>
        </w:rPr>
      </w:pPr>
      <w:r w:rsidRPr="00631A93">
        <w:rPr>
          <w:rFonts w:ascii="Calibri Light" w:hAnsi="Calibri Light" w:cs="Calibri Light"/>
          <w:b/>
          <w:bCs/>
          <w:iCs/>
          <w:sz w:val="20"/>
          <w:szCs w:val="20"/>
          <w:lang w:eastAsia="zh-CN"/>
        </w:rPr>
        <w:t>Klauzula wypłaty odszkodowania</w:t>
      </w:r>
      <w:r w:rsidR="00ED0429">
        <w:rPr>
          <w:rFonts w:ascii="Calibri Light" w:hAnsi="Calibri Light" w:cs="Calibri Light"/>
          <w:b/>
          <w:bCs/>
          <w:iCs/>
          <w:sz w:val="20"/>
          <w:szCs w:val="20"/>
          <w:lang w:eastAsia="zh-CN"/>
        </w:rPr>
        <w:t xml:space="preserve"> (</w:t>
      </w:r>
      <w:r w:rsidR="00AB500B">
        <w:rPr>
          <w:rFonts w:ascii="Calibri Light" w:hAnsi="Calibri Light" w:cs="Calibri Light"/>
          <w:b/>
          <w:bCs/>
          <w:iCs/>
          <w:sz w:val="20"/>
          <w:szCs w:val="20"/>
          <w:lang w:eastAsia="zh-CN"/>
        </w:rPr>
        <w:t>AR</w:t>
      </w:r>
      <w:r w:rsidR="009B72FC">
        <w:rPr>
          <w:rFonts w:ascii="Calibri Light" w:hAnsi="Calibri Light" w:cs="Calibri Light"/>
          <w:b/>
          <w:bCs/>
          <w:iCs/>
          <w:sz w:val="20"/>
          <w:szCs w:val="20"/>
          <w:lang w:eastAsia="zh-CN"/>
        </w:rPr>
        <w:t xml:space="preserve">, EEI, </w:t>
      </w:r>
      <w:r w:rsidR="00A824ED">
        <w:rPr>
          <w:rFonts w:ascii="Calibri Light" w:hAnsi="Calibri Light" w:cs="Calibri Light"/>
          <w:b/>
          <w:bCs/>
          <w:iCs/>
          <w:sz w:val="20"/>
          <w:szCs w:val="20"/>
          <w:lang w:eastAsia="zh-CN"/>
        </w:rPr>
        <w:t>MB</w:t>
      </w:r>
      <w:r w:rsidR="00B33129">
        <w:rPr>
          <w:rFonts w:ascii="Calibri Light" w:hAnsi="Calibri Light" w:cs="Calibri Light"/>
          <w:b/>
          <w:bCs/>
          <w:iCs/>
          <w:sz w:val="20"/>
          <w:szCs w:val="20"/>
          <w:lang w:eastAsia="zh-CN"/>
        </w:rPr>
        <w:t>)</w:t>
      </w:r>
    </w:p>
    <w:p w14:paraId="42D6D0B6" w14:textId="2985AA5D" w:rsidR="0010769F" w:rsidRPr="00631A93" w:rsidRDefault="0010769F" w:rsidP="0010769F">
      <w:pPr>
        <w:autoSpaceDE w:val="0"/>
        <w:spacing w:after="0"/>
        <w:ind w:left="360"/>
        <w:jc w:val="both"/>
        <w:rPr>
          <w:rFonts w:ascii="Calibri Light" w:hAnsi="Calibri Light" w:cs="Calibri Light"/>
          <w:sz w:val="20"/>
          <w:szCs w:val="20"/>
        </w:rPr>
      </w:pPr>
      <w:r>
        <w:rPr>
          <w:rFonts w:ascii="Calibri Light" w:hAnsi="Calibri Light" w:cs="Calibri Light"/>
          <w:sz w:val="20"/>
          <w:szCs w:val="20"/>
        </w:rPr>
        <w:t>Wykonawca</w:t>
      </w:r>
      <w:r w:rsidRPr="00631A93">
        <w:rPr>
          <w:rFonts w:ascii="Calibri Light" w:hAnsi="Calibri Light" w:cs="Calibri Light"/>
          <w:sz w:val="20"/>
          <w:szCs w:val="20"/>
        </w:rPr>
        <w:t xml:space="preserve"> nie będzie uzależniał wypłaty należnego odszkodowania od dostarczenia postanowienia prokuratury o umorzeniu postępowania w sprawie, jeżeli odpowiedzialność </w:t>
      </w:r>
      <w:r>
        <w:rPr>
          <w:rFonts w:ascii="Calibri Light" w:hAnsi="Calibri Light" w:cs="Calibri Light"/>
          <w:sz w:val="20"/>
          <w:szCs w:val="20"/>
        </w:rPr>
        <w:t>Wykonawcy</w:t>
      </w:r>
      <w:r w:rsidRPr="00631A93">
        <w:rPr>
          <w:rFonts w:ascii="Calibri Light" w:hAnsi="Calibri Light" w:cs="Calibri Light"/>
          <w:sz w:val="20"/>
          <w:szCs w:val="20"/>
        </w:rPr>
        <w:t xml:space="preserve"> będzie bezsporna, </w:t>
      </w:r>
      <w:r w:rsidR="004F7368">
        <w:rPr>
          <w:rFonts w:ascii="Calibri Light" w:hAnsi="Calibri Light" w:cs="Calibri Light"/>
          <w:sz w:val="20"/>
          <w:szCs w:val="20"/>
        </w:rPr>
        <w:br/>
      </w:r>
      <w:r w:rsidRPr="00631A93">
        <w:rPr>
          <w:rFonts w:ascii="Calibri Light" w:hAnsi="Calibri Light" w:cs="Calibri Light"/>
          <w:sz w:val="20"/>
          <w:szCs w:val="20"/>
        </w:rPr>
        <w:t xml:space="preserve">o ile postępowanie nie jest prowadzone przeciwko </w:t>
      </w:r>
      <w:r>
        <w:rPr>
          <w:rFonts w:ascii="Calibri Light" w:hAnsi="Calibri Light" w:cs="Calibri Light"/>
          <w:sz w:val="20"/>
          <w:szCs w:val="20"/>
        </w:rPr>
        <w:t>Zamawiającemu</w:t>
      </w:r>
      <w:r w:rsidRPr="00631A93">
        <w:rPr>
          <w:rFonts w:ascii="Calibri Light" w:hAnsi="Calibri Light" w:cs="Calibri Light"/>
          <w:sz w:val="20"/>
          <w:szCs w:val="20"/>
        </w:rPr>
        <w:t xml:space="preserve"> / reprezentantowi </w:t>
      </w:r>
      <w:r>
        <w:rPr>
          <w:rFonts w:ascii="Calibri Light" w:hAnsi="Calibri Light" w:cs="Calibri Light"/>
          <w:sz w:val="20"/>
          <w:szCs w:val="20"/>
        </w:rPr>
        <w:t>Zamawiającego</w:t>
      </w:r>
      <w:r w:rsidRPr="00631A93">
        <w:rPr>
          <w:rFonts w:ascii="Calibri Light" w:hAnsi="Calibri Light" w:cs="Calibri Light"/>
          <w:sz w:val="20"/>
          <w:szCs w:val="20"/>
        </w:rPr>
        <w:t>.</w:t>
      </w:r>
    </w:p>
    <w:p w14:paraId="4611AA43" w14:textId="77777777" w:rsidR="0010769F" w:rsidRPr="00631A93" w:rsidRDefault="0010769F" w:rsidP="0010769F">
      <w:pPr>
        <w:widowControl w:val="0"/>
        <w:autoSpaceDE w:val="0"/>
        <w:spacing w:after="0"/>
        <w:jc w:val="both"/>
        <w:textAlignment w:val="auto"/>
        <w:rPr>
          <w:rFonts w:ascii="Calibri Light" w:hAnsi="Calibri Light" w:cs="Calibri Light"/>
          <w:iCs/>
          <w:color w:val="EE0000"/>
          <w:sz w:val="20"/>
          <w:szCs w:val="20"/>
          <w:lang w:eastAsia="zh-CN"/>
        </w:rPr>
      </w:pPr>
    </w:p>
    <w:p w14:paraId="2EBDA582" w14:textId="4647FE25" w:rsidR="0010769F" w:rsidRPr="00631A93" w:rsidRDefault="0010769F" w:rsidP="00762A11">
      <w:pPr>
        <w:numPr>
          <w:ilvl w:val="0"/>
          <w:numId w:val="17"/>
        </w:numPr>
        <w:overflowPunct w:val="0"/>
        <w:autoSpaceDE w:val="0"/>
        <w:spacing w:after="0"/>
        <w:jc w:val="both"/>
        <w:rPr>
          <w:rFonts w:ascii="Calibri Light" w:hAnsi="Calibri Light" w:cs="Calibri Light"/>
          <w:b/>
          <w:bCs/>
          <w:sz w:val="20"/>
          <w:szCs w:val="20"/>
        </w:rPr>
      </w:pPr>
      <w:r w:rsidRPr="00631A93">
        <w:rPr>
          <w:rFonts w:ascii="Calibri Light" w:hAnsi="Calibri Light" w:cs="Calibri Light"/>
          <w:b/>
          <w:bCs/>
          <w:sz w:val="20"/>
          <w:szCs w:val="20"/>
        </w:rPr>
        <w:t xml:space="preserve">Klauzula błędna obsługa, niepoprawne użytkowanie, zaniedbanie i nieostrożność </w:t>
      </w:r>
      <w:r w:rsidR="00EE1503">
        <w:rPr>
          <w:rFonts w:ascii="Calibri Light" w:hAnsi="Calibri Light" w:cs="Calibri Light"/>
          <w:b/>
          <w:bCs/>
          <w:sz w:val="20"/>
          <w:szCs w:val="20"/>
        </w:rPr>
        <w:t>(</w:t>
      </w:r>
      <w:r w:rsidRPr="00631A93">
        <w:rPr>
          <w:rFonts w:ascii="Calibri Light" w:hAnsi="Calibri Light" w:cs="Calibri Light"/>
          <w:b/>
          <w:bCs/>
          <w:sz w:val="20"/>
          <w:szCs w:val="20"/>
        </w:rPr>
        <w:t>AR</w:t>
      </w:r>
      <w:r w:rsidR="00AC17FF">
        <w:rPr>
          <w:rFonts w:ascii="Calibri Light" w:hAnsi="Calibri Light" w:cs="Calibri Light"/>
          <w:b/>
          <w:bCs/>
          <w:sz w:val="20"/>
          <w:szCs w:val="20"/>
        </w:rPr>
        <w:t>)</w:t>
      </w:r>
    </w:p>
    <w:p w14:paraId="3C83258C" w14:textId="77777777" w:rsidR="0010769F" w:rsidRPr="00631A93" w:rsidRDefault="0010769F" w:rsidP="0010769F">
      <w:pPr>
        <w:overflowPunct w:val="0"/>
        <w:autoSpaceDE w:val="0"/>
        <w:spacing w:after="0"/>
        <w:ind w:left="360"/>
        <w:contextualSpacing/>
        <w:jc w:val="both"/>
        <w:rPr>
          <w:rFonts w:ascii="Calibri Light" w:hAnsi="Calibri Light" w:cs="Calibri Light"/>
          <w:sz w:val="20"/>
          <w:szCs w:val="20"/>
        </w:rPr>
      </w:pPr>
      <w:r w:rsidRPr="00631A93">
        <w:rPr>
          <w:rFonts w:ascii="Calibri Light" w:hAnsi="Calibri Light" w:cs="Calibri Light"/>
          <w:sz w:val="20"/>
          <w:szCs w:val="20"/>
        </w:rPr>
        <w:t xml:space="preserve">Ustala się, że zakres ubezpieczenia rozszerza się o  szkody wynikające z błędnej obsługi, niepoprawnego użytkowania, zaniedbania i nieostrożności jeśli niniejsze nie jest wyrządzone umyślnie przez </w:t>
      </w:r>
      <w:r>
        <w:rPr>
          <w:rFonts w:ascii="Calibri Light" w:hAnsi="Calibri Light" w:cs="Calibri Light"/>
          <w:sz w:val="20"/>
          <w:szCs w:val="20"/>
        </w:rPr>
        <w:t>Zamawiającego</w:t>
      </w:r>
      <w:r w:rsidRPr="00631A93">
        <w:rPr>
          <w:rFonts w:ascii="Calibri Light" w:hAnsi="Calibri Light" w:cs="Calibri Light"/>
          <w:sz w:val="20"/>
          <w:szCs w:val="20"/>
        </w:rPr>
        <w:t xml:space="preserve">. </w:t>
      </w:r>
      <w:r w:rsidRPr="00FA5774">
        <w:rPr>
          <w:rFonts w:ascii="Calibri Light" w:hAnsi="Calibri Light" w:cs="Calibri Light"/>
          <w:b/>
          <w:bCs/>
          <w:sz w:val="20"/>
          <w:szCs w:val="20"/>
        </w:rPr>
        <w:t>Limit:</w:t>
      </w:r>
      <w:r>
        <w:rPr>
          <w:rFonts w:ascii="Calibri Light" w:hAnsi="Calibri Light" w:cs="Calibri Light"/>
          <w:sz w:val="20"/>
          <w:szCs w:val="20"/>
        </w:rPr>
        <w:t xml:space="preserve"> </w:t>
      </w:r>
      <w:r w:rsidRPr="00631A93">
        <w:rPr>
          <w:rFonts w:ascii="Calibri Light" w:hAnsi="Calibri Light" w:cs="Calibri Light"/>
          <w:sz w:val="20"/>
          <w:szCs w:val="20"/>
        </w:rPr>
        <w:t>100.000 zł</w:t>
      </w:r>
      <w:r>
        <w:rPr>
          <w:rFonts w:ascii="Calibri Light" w:hAnsi="Calibri Light" w:cs="Calibri Light"/>
          <w:sz w:val="20"/>
          <w:szCs w:val="20"/>
        </w:rPr>
        <w:t xml:space="preserve"> </w:t>
      </w:r>
      <w:r w:rsidRPr="00084E63">
        <w:rPr>
          <w:rFonts w:ascii="Calibri Light" w:hAnsi="Calibri Light" w:cs="Calibri Light"/>
          <w:iCs/>
          <w:sz w:val="20"/>
          <w:szCs w:val="20"/>
        </w:rPr>
        <w:t>na jedno i wszystkie zdarzenia</w:t>
      </w:r>
    </w:p>
    <w:p w14:paraId="0E4443FA" w14:textId="77777777" w:rsidR="0010769F" w:rsidRPr="00631A93" w:rsidRDefault="0010769F" w:rsidP="0010769F">
      <w:pPr>
        <w:overflowPunct w:val="0"/>
        <w:autoSpaceDE w:val="0"/>
        <w:spacing w:after="0"/>
        <w:contextualSpacing/>
        <w:jc w:val="both"/>
        <w:rPr>
          <w:rFonts w:ascii="Calibri Light" w:hAnsi="Calibri Light" w:cs="Calibri Light"/>
          <w:sz w:val="20"/>
          <w:szCs w:val="20"/>
        </w:rPr>
      </w:pPr>
    </w:p>
    <w:p w14:paraId="6BF098AC" w14:textId="171AB238" w:rsidR="0010769F" w:rsidRPr="0072619F" w:rsidRDefault="0010769F" w:rsidP="00762A11">
      <w:pPr>
        <w:pStyle w:val="ListParagraph"/>
        <w:numPr>
          <w:ilvl w:val="0"/>
          <w:numId w:val="17"/>
        </w:numPr>
        <w:autoSpaceDE w:val="0"/>
        <w:spacing w:after="0"/>
        <w:jc w:val="both"/>
        <w:rPr>
          <w:rFonts w:ascii="Calibri Light" w:hAnsi="Calibri Light" w:cs="Calibri Light"/>
          <w:b/>
          <w:bCs/>
          <w:sz w:val="20"/>
          <w:szCs w:val="20"/>
        </w:rPr>
      </w:pPr>
      <w:r w:rsidRPr="0072619F">
        <w:rPr>
          <w:rFonts w:ascii="Calibri Light" w:hAnsi="Calibri Light" w:cs="Calibri Light"/>
          <w:b/>
          <w:bCs/>
          <w:sz w:val="20"/>
          <w:szCs w:val="20"/>
        </w:rPr>
        <w:t>Klauzula utraty oleju smarowego, czynników chłodniczych i płynów chłodzących</w:t>
      </w:r>
      <w:r w:rsidR="004D4CFE">
        <w:rPr>
          <w:rFonts w:ascii="Calibri Light" w:hAnsi="Calibri Light" w:cs="Calibri Light"/>
          <w:b/>
          <w:bCs/>
          <w:sz w:val="20"/>
          <w:szCs w:val="20"/>
        </w:rPr>
        <w:t xml:space="preserve"> </w:t>
      </w:r>
      <w:r w:rsidR="00057D63" w:rsidRPr="00AB3B4D">
        <w:rPr>
          <w:rFonts w:ascii="Calibri Light" w:hAnsi="Calibri Light" w:cs="Calibri Light"/>
          <w:b/>
          <w:bCs/>
          <w:sz w:val="20"/>
          <w:szCs w:val="20"/>
        </w:rPr>
        <w:t>(MB)</w:t>
      </w:r>
    </w:p>
    <w:p w14:paraId="081DE9EF" w14:textId="77777777" w:rsidR="0010769F" w:rsidRPr="0072619F" w:rsidRDefault="0010769F" w:rsidP="0010769F">
      <w:pPr>
        <w:autoSpaceDE w:val="0"/>
        <w:spacing w:after="0"/>
        <w:ind w:left="360"/>
        <w:jc w:val="both"/>
        <w:rPr>
          <w:rFonts w:ascii="Calibri Light" w:hAnsi="Calibri Light" w:cs="Calibri Light"/>
          <w:sz w:val="20"/>
          <w:szCs w:val="20"/>
        </w:rPr>
      </w:pPr>
      <w:r w:rsidRPr="0072619F">
        <w:rPr>
          <w:rFonts w:ascii="Calibri Light" w:hAnsi="Calibri Light" w:cs="Calibri Light"/>
          <w:sz w:val="20"/>
          <w:szCs w:val="20"/>
        </w:rPr>
        <w:t>ochrona ubezpieczeniowa zostaje rozszerzona o koszty utraty oleju smarowego, czynników chłodniczych oraz płynów chłodzących, które stanowiły elementy eksploatacyjne ubezpieczonych maszyn i urządzeń, o ile ich utrata powstała w następstwie zdarzenia objętego zakresem ubezpieczenia.</w:t>
      </w:r>
    </w:p>
    <w:p w14:paraId="7EA43B94" w14:textId="77777777" w:rsidR="0010769F" w:rsidRPr="0072619F" w:rsidRDefault="0010769F" w:rsidP="0010769F">
      <w:pPr>
        <w:autoSpaceDE w:val="0"/>
        <w:spacing w:after="0"/>
        <w:ind w:left="360"/>
        <w:jc w:val="both"/>
        <w:rPr>
          <w:rFonts w:ascii="Calibri Light" w:hAnsi="Calibri Light" w:cs="Calibri Light"/>
          <w:sz w:val="20"/>
          <w:szCs w:val="20"/>
        </w:rPr>
      </w:pPr>
      <w:r w:rsidRPr="0072619F">
        <w:rPr>
          <w:rFonts w:ascii="Calibri Light" w:hAnsi="Calibri Light" w:cs="Calibri Light"/>
          <w:sz w:val="20"/>
          <w:szCs w:val="20"/>
        </w:rPr>
        <w:t>Odpowiedzialność Wykonawcy obejmuje wyłącznie koszty nabycia oraz uzupełnienia utraconych materiałów eksploatacyjnych.</w:t>
      </w:r>
    </w:p>
    <w:p w14:paraId="7D8EA116" w14:textId="77777777" w:rsidR="0010769F" w:rsidRPr="0072619F" w:rsidRDefault="0010769F" w:rsidP="0010769F">
      <w:pPr>
        <w:autoSpaceDE w:val="0"/>
        <w:spacing w:after="0"/>
        <w:ind w:left="360"/>
        <w:jc w:val="both"/>
        <w:rPr>
          <w:rFonts w:ascii="Calibri Light" w:hAnsi="Calibri Light" w:cs="Calibri Light"/>
          <w:sz w:val="20"/>
          <w:szCs w:val="20"/>
        </w:rPr>
      </w:pPr>
      <w:r w:rsidRPr="0072619F">
        <w:rPr>
          <w:rFonts w:ascii="Calibri Light" w:hAnsi="Calibri Light" w:cs="Calibri Light"/>
          <w:sz w:val="20"/>
          <w:szCs w:val="20"/>
        </w:rPr>
        <w:t>Wysokość odszkodowania ustala się z uwzględnieniem stopnia zużycia materiałów eksploatacyjnych na dzień powstania szkody.</w:t>
      </w:r>
    </w:p>
    <w:p w14:paraId="63C6C0CD" w14:textId="77777777" w:rsidR="0010769F" w:rsidRPr="0072619F" w:rsidRDefault="0010769F" w:rsidP="0010769F">
      <w:pPr>
        <w:autoSpaceDE w:val="0"/>
        <w:spacing w:after="0"/>
        <w:ind w:left="360"/>
        <w:jc w:val="both"/>
        <w:rPr>
          <w:rFonts w:ascii="Calibri Light" w:hAnsi="Calibri Light" w:cs="Calibri Light"/>
          <w:sz w:val="20"/>
          <w:szCs w:val="20"/>
        </w:rPr>
      </w:pPr>
      <w:r w:rsidRPr="0072619F">
        <w:rPr>
          <w:rFonts w:ascii="Calibri Light" w:hAnsi="Calibri Light" w:cs="Calibri Light"/>
          <w:sz w:val="20"/>
          <w:szCs w:val="20"/>
        </w:rPr>
        <w:t>Ochrona nie obejmuje kosztów wynikających z naturalnych ubytków eksploatacyjnych, nieszczelności, parowania, ani stopniowego zużycia, niezwiązanego ze zdarzeniem ubezpieczeniowym.</w:t>
      </w:r>
    </w:p>
    <w:p w14:paraId="5ADF6365" w14:textId="77777777" w:rsidR="0010769F" w:rsidRPr="0072619F" w:rsidRDefault="0010769F" w:rsidP="0010769F">
      <w:pPr>
        <w:autoSpaceDE w:val="0"/>
        <w:spacing w:after="0"/>
        <w:ind w:left="360"/>
        <w:jc w:val="both"/>
        <w:rPr>
          <w:rFonts w:ascii="Calibri Light" w:hAnsi="Calibri Light" w:cs="Calibri Light"/>
          <w:sz w:val="20"/>
          <w:szCs w:val="20"/>
        </w:rPr>
      </w:pPr>
      <w:r w:rsidRPr="0072619F">
        <w:rPr>
          <w:rFonts w:ascii="Calibri Light" w:hAnsi="Calibri Light" w:cs="Calibri Light"/>
          <w:sz w:val="20"/>
          <w:szCs w:val="20"/>
        </w:rPr>
        <w:t>Jeżeli utrata materiałów eksploatacyjnych nie nastąpiła w bezpośrednim związku ze szkodą w ubezpieczonej maszynie, odpowiedzialność Wykonawcy nie powstaje.</w:t>
      </w:r>
    </w:p>
    <w:p w14:paraId="46F4FB3F" w14:textId="41B9A70A" w:rsidR="0010769F" w:rsidRPr="0072619F" w:rsidRDefault="0010769F" w:rsidP="0010769F">
      <w:pPr>
        <w:autoSpaceDE w:val="0"/>
        <w:spacing w:after="0"/>
        <w:ind w:left="360"/>
        <w:jc w:val="both"/>
        <w:rPr>
          <w:rFonts w:ascii="Calibri Light" w:hAnsi="Calibri Light" w:cs="Calibri Light"/>
          <w:sz w:val="20"/>
          <w:szCs w:val="20"/>
        </w:rPr>
      </w:pPr>
      <w:r w:rsidRPr="00AB3B4D">
        <w:rPr>
          <w:rFonts w:ascii="Calibri Light" w:hAnsi="Calibri Light" w:cs="Calibri Light"/>
          <w:b/>
          <w:bCs/>
          <w:sz w:val="20"/>
          <w:szCs w:val="20"/>
        </w:rPr>
        <w:t>Limit:</w:t>
      </w:r>
      <w:r>
        <w:rPr>
          <w:rFonts w:ascii="Calibri Light" w:hAnsi="Calibri Light" w:cs="Calibri Light"/>
          <w:sz w:val="20"/>
          <w:szCs w:val="20"/>
        </w:rPr>
        <w:t xml:space="preserve"> 400.000,00 zł wspólny dla klauzul nr 5</w:t>
      </w:r>
      <w:r w:rsidR="004F54D6">
        <w:rPr>
          <w:rFonts w:ascii="Calibri Light" w:hAnsi="Calibri Light" w:cs="Calibri Light"/>
          <w:sz w:val="20"/>
          <w:szCs w:val="20"/>
        </w:rPr>
        <w:t>2</w:t>
      </w:r>
      <w:r>
        <w:rPr>
          <w:rFonts w:ascii="Calibri Light" w:hAnsi="Calibri Light" w:cs="Calibri Light"/>
          <w:sz w:val="20"/>
          <w:szCs w:val="20"/>
        </w:rPr>
        <w:t>, 5</w:t>
      </w:r>
      <w:r w:rsidR="004F54D6">
        <w:rPr>
          <w:rFonts w:ascii="Calibri Light" w:hAnsi="Calibri Light" w:cs="Calibri Light"/>
          <w:sz w:val="20"/>
          <w:szCs w:val="20"/>
        </w:rPr>
        <w:t>3</w:t>
      </w:r>
      <w:r>
        <w:rPr>
          <w:rFonts w:ascii="Calibri Light" w:hAnsi="Calibri Light" w:cs="Calibri Light"/>
          <w:sz w:val="20"/>
          <w:szCs w:val="20"/>
        </w:rPr>
        <w:t>, 5</w:t>
      </w:r>
      <w:r w:rsidR="004F54D6">
        <w:rPr>
          <w:rFonts w:ascii="Calibri Light" w:hAnsi="Calibri Light" w:cs="Calibri Light"/>
          <w:sz w:val="20"/>
          <w:szCs w:val="20"/>
        </w:rPr>
        <w:t>4</w:t>
      </w:r>
    </w:p>
    <w:p w14:paraId="3F578CC2" w14:textId="77777777" w:rsidR="0010769F" w:rsidRPr="00631A93" w:rsidRDefault="0010769F" w:rsidP="0010769F">
      <w:pPr>
        <w:pStyle w:val="ListParagraph"/>
        <w:autoSpaceDE w:val="0"/>
        <w:spacing w:after="0"/>
        <w:ind w:left="360"/>
        <w:jc w:val="both"/>
        <w:rPr>
          <w:rFonts w:ascii="Calibri Light" w:hAnsi="Calibri Light" w:cs="Calibri Light"/>
          <w:b/>
          <w:bCs/>
          <w:sz w:val="20"/>
          <w:szCs w:val="20"/>
          <w:highlight w:val="cyan"/>
        </w:rPr>
      </w:pPr>
    </w:p>
    <w:p w14:paraId="1CBFC565" w14:textId="77777777" w:rsidR="0010769F" w:rsidRPr="00AB3B4D" w:rsidRDefault="0010769F" w:rsidP="00762A11">
      <w:pPr>
        <w:pStyle w:val="ListParagraph"/>
        <w:numPr>
          <w:ilvl w:val="0"/>
          <w:numId w:val="17"/>
        </w:numPr>
        <w:autoSpaceDE w:val="0"/>
        <w:spacing w:after="0"/>
        <w:jc w:val="both"/>
        <w:rPr>
          <w:rFonts w:ascii="Calibri Light" w:hAnsi="Calibri Light" w:cs="Calibri Light"/>
          <w:b/>
          <w:bCs/>
          <w:sz w:val="20"/>
          <w:szCs w:val="20"/>
        </w:rPr>
      </w:pPr>
      <w:r w:rsidRPr="00AB3B4D">
        <w:rPr>
          <w:rFonts w:ascii="Calibri Light" w:hAnsi="Calibri Light" w:cs="Calibri Light"/>
          <w:b/>
          <w:bCs/>
          <w:sz w:val="20"/>
          <w:szCs w:val="20"/>
        </w:rPr>
        <w:t>Klauzula ubezpieczenia taśm i łańcuchów przenośników (MB)</w:t>
      </w:r>
    </w:p>
    <w:p w14:paraId="04048225" w14:textId="77777777" w:rsidR="0010769F" w:rsidRPr="00AB3B4D" w:rsidRDefault="0010769F" w:rsidP="0010769F">
      <w:pPr>
        <w:autoSpaceDE w:val="0"/>
        <w:spacing w:after="0"/>
        <w:ind w:left="360"/>
        <w:jc w:val="both"/>
        <w:rPr>
          <w:rFonts w:ascii="Calibri Light" w:hAnsi="Calibri Light" w:cs="Calibri Light"/>
          <w:sz w:val="20"/>
          <w:szCs w:val="20"/>
        </w:rPr>
      </w:pPr>
      <w:r w:rsidRPr="00AB3B4D">
        <w:rPr>
          <w:rFonts w:ascii="Calibri Light" w:hAnsi="Calibri Light" w:cs="Calibri Light"/>
          <w:sz w:val="20"/>
          <w:szCs w:val="20"/>
        </w:rPr>
        <w:t>ochrona ubezpieczeniowa zostaje rozszerzona o szkody w taśmach i łańcuchach przenośników objętych ubezpieczeniem, powstałe w miejscu ubezpieczenia wskazanym w umowie ubezpieczenia.</w:t>
      </w:r>
    </w:p>
    <w:p w14:paraId="3C017FBC" w14:textId="0D6AB1CE" w:rsidR="0010769F" w:rsidRPr="0072619F" w:rsidRDefault="0010769F" w:rsidP="0010769F">
      <w:pPr>
        <w:autoSpaceDE w:val="0"/>
        <w:spacing w:after="0"/>
        <w:ind w:left="360"/>
        <w:jc w:val="both"/>
        <w:rPr>
          <w:rFonts w:ascii="Calibri Light" w:hAnsi="Calibri Light" w:cs="Calibri Light"/>
          <w:sz w:val="20"/>
          <w:szCs w:val="20"/>
        </w:rPr>
      </w:pPr>
      <w:r w:rsidRPr="00AB3B4D">
        <w:rPr>
          <w:rFonts w:ascii="Calibri Light" w:hAnsi="Calibri Light" w:cs="Calibri Light"/>
          <w:b/>
          <w:bCs/>
          <w:sz w:val="20"/>
          <w:szCs w:val="20"/>
        </w:rPr>
        <w:t>Limit:</w:t>
      </w:r>
      <w:r>
        <w:rPr>
          <w:rFonts w:ascii="Calibri Light" w:hAnsi="Calibri Light" w:cs="Calibri Light"/>
          <w:sz w:val="20"/>
          <w:szCs w:val="20"/>
        </w:rPr>
        <w:t xml:space="preserve"> 400.000,00 zł wspólny dla klauzul nr </w:t>
      </w:r>
      <w:r w:rsidR="004F54D6">
        <w:rPr>
          <w:rFonts w:ascii="Calibri Light" w:hAnsi="Calibri Light" w:cs="Calibri Light"/>
          <w:sz w:val="20"/>
          <w:szCs w:val="20"/>
        </w:rPr>
        <w:t>52, 53, 54</w:t>
      </w:r>
    </w:p>
    <w:p w14:paraId="208E3547" w14:textId="77777777" w:rsidR="0010769F" w:rsidRPr="00631A93" w:rsidRDefault="0010769F" w:rsidP="0010769F">
      <w:pPr>
        <w:pStyle w:val="ListParagraph"/>
        <w:autoSpaceDE w:val="0"/>
        <w:spacing w:after="0"/>
        <w:ind w:left="360"/>
        <w:jc w:val="both"/>
        <w:rPr>
          <w:rFonts w:ascii="Calibri Light" w:hAnsi="Calibri Light" w:cs="Calibri Light"/>
          <w:b/>
          <w:bCs/>
          <w:sz w:val="20"/>
          <w:szCs w:val="20"/>
          <w:highlight w:val="cyan"/>
        </w:rPr>
      </w:pPr>
    </w:p>
    <w:p w14:paraId="0A9EA071" w14:textId="77777777" w:rsidR="0010769F" w:rsidRPr="00AB3B4D" w:rsidRDefault="0010769F" w:rsidP="00762A11">
      <w:pPr>
        <w:pStyle w:val="ListParagraph"/>
        <w:numPr>
          <w:ilvl w:val="0"/>
          <w:numId w:val="17"/>
        </w:numPr>
        <w:autoSpaceDE w:val="0"/>
        <w:spacing w:after="0"/>
        <w:jc w:val="both"/>
        <w:rPr>
          <w:rFonts w:ascii="Calibri Light" w:hAnsi="Calibri Light" w:cs="Calibri Light"/>
          <w:b/>
          <w:bCs/>
          <w:sz w:val="20"/>
          <w:szCs w:val="20"/>
        </w:rPr>
      </w:pPr>
      <w:r w:rsidRPr="00AB3B4D">
        <w:rPr>
          <w:rFonts w:ascii="Calibri Light" w:hAnsi="Calibri Light" w:cs="Calibri Light"/>
          <w:b/>
          <w:bCs/>
          <w:sz w:val="20"/>
          <w:szCs w:val="20"/>
        </w:rPr>
        <w:t>Klauzula szkód w przewodach elektrycznych, linach i kablach nieelektrycznych (MB)</w:t>
      </w:r>
    </w:p>
    <w:p w14:paraId="027DB2A5" w14:textId="07E5852F" w:rsidR="0010769F" w:rsidRPr="00AB3B4D" w:rsidRDefault="0010769F" w:rsidP="0010769F">
      <w:pPr>
        <w:autoSpaceDE w:val="0"/>
        <w:spacing w:after="0"/>
        <w:ind w:left="360"/>
        <w:jc w:val="both"/>
        <w:rPr>
          <w:rFonts w:ascii="Calibri Light" w:hAnsi="Calibri Light" w:cs="Calibri Light"/>
          <w:sz w:val="20"/>
          <w:szCs w:val="20"/>
        </w:rPr>
      </w:pPr>
      <w:r w:rsidRPr="00AB3B4D">
        <w:rPr>
          <w:rFonts w:ascii="Calibri Light" w:hAnsi="Calibri Light" w:cs="Calibri Light"/>
          <w:sz w:val="20"/>
          <w:szCs w:val="20"/>
        </w:rPr>
        <w:t xml:space="preserve">ochrona ubezpieczeniowa zostaje rozszerzona o szkody w drutach, linach oraz przewodach nieelektrycznych stanowiących elementy ubezpieczonych maszyn i urządzeń, powstałe w miejscu ubezpieczenia wskazanym </w:t>
      </w:r>
      <w:r w:rsidR="004F7368">
        <w:rPr>
          <w:rFonts w:ascii="Calibri Light" w:hAnsi="Calibri Light" w:cs="Calibri Light"/>
          <w:sz w:val="20"/>
          <w:szCs w:val="20"/>
        </w:rPr>
        <w:br/>
      </w:r>
      <w:r w:rsidRPr="00AB3B4D">
        <w:rPr>
          <w:rFonts w:ascii="Calibri Light" w:hAnsi="Calibri Light" w:cs="Calibri Light"/>
          <w:sz w:val="20"/>
          <w:szCs w:val="20"/>
        </w:rPr>
        <w:t>w umowie ubezpieczenia</w:t>
      </w:r>
    </w:p>
    <w:p w14:paraId="2B3B2222" w14:textId="7B1C6EA4" w:rsidR="0010769F" w:rsidRPr="0072619F" w:rsidRDefault="0010769F" w:rsidP="0010769F">
      <w:pPr>
        <w:autoSpaceDE w:val="0"/>
        <w:spacing w:after="0"/>
        <w:ind w:left="360"/>
        <w:jc w:val="both"/>
        <w:rPr>
          <w:rFonts w:ascii="Calibri Light" w:hAnsi="Calibri Light" w:cs="Calibri Light"/>
          <w:sz w:val="20"/>
          <w:szCs w:val="20"/>
        </w:rPr>
      </w:pPr>
      <w:r w:rsidRPr="00AB3B4D">
        <w:rPr>
          <w:rFonts w:ascii="Calibri Light" w:hAnsi="Calibri Light" w:cs="Calibri Light"/>
          <w:b/>
          <w:bCs/>
          <w:sz w:val="20"/>
          <w:szCs w:val="20"/>
        </w:rPr>
        <w:t>Limit:</w:t>
      </w:r>
      <w:r>
        <w:rPr>
          <w:rFonts w:ascii="Calibri Light" w:hAnsi="Calibri Light" w:cs="Calibri Light"/>
          <w:sz w:val="20"/>
          <w:szCs w:val="20"/>
        </w:rPr>
        <w:t xml:space="preserve"> 400.000,00 zł wspólny dla klauzul nr </w:t>
      </w:r>
      <w:r w:rsidR="004F54D6">
        <w:rPr>
          <w:rFonts w:ascii="Calibri Light" w:hAnsi="Calibri Light" w:cs="Calibri Light"/>
          <w:sz w:val="20"/>
          <w:szCs w:val="20"/>
        </w:rPr>
        <w:t>52, 53, 54</w:t>
      </w:r>
    </w:p>
    <w:p w14:paraId="2C3C57B2" w14:textId="3E7CCB91" w:rsidR="007608DF" w:rsidRPr="00877E39" w:rsidRDefault="007608DF" w:rsidP="008901FB">
      <w:pPr>
        <w:autoSpaceDE w:val="0"/>
        <w:spacing w:after="0"/>
        <w:jc w:val="both"/>
        <w:rPr>
          <w:rFonts w:ascii="Calibri Light" w:hAnsi="Calibri Light" w:cs="Calibri Light"/>
          <w:sz w:val="20"/>
          <w:szCs w:val="20"/>
        </w:rPr>
      </w:pPr>
    </w:p>
    <w:sectPr w:rsidR="007608DF" w:rsidRPr="00877E39">
      <w:headerReference w:type="default" r:id="rId10"/>
      <w:footerReference w:type="default" r:id="rId11"/>
      <w:pgSz w:w="11906" w:h="16838"/>
      <w:pgMar w:top="1417" w:right="1417" w:bottom="1417" w:left="1417" w:header="0"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1C86" w14:textId="77777777" w:rsidR="003B50EC" w:rsidRDefault="003B50EC">
      <w:pPr>
        <w:spacing w:after="0" w:line="240" w:lineRule="auto"/>
      </w:pPr>
      <w:r>
        <w:separator/>
      </w:r>
    </w:p>
  </w:endnote>
  <w:endnote w:type="continuationSeparator" w:id="0">
    <w:p w14:paraId="1F6D5240" w14:textId="77777777" w:rsidR="003B50EC" w:rsidRDefault="003B50EC">
      <w:pPr>
        <w:spacing w:after="0" w:line="240" w:lineRule="auto"/>
      </w:pPr>
      <w:r>
        <w:continuationSeparator/>
      </w:r>
    </w:p>
  </w:endnote>
  <w:endnote w:type="continuationNotice" w:id="1">
    <w:p w14:paraId="55E423F8" w14:textId="77777777" w:rsidR="003B50EC" w:rsidRDefault="003B5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 Mincho Light J;msmincho">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 Mincho Light J">
    <w:altName w:val="Calibri"/>
    <w:charset w:val="00"/>
    <w:family w:val="auto"/>
    <w:pitch w:val="variable"/>
  </w:font>
  <w:font w:name="Book Antiqua">
    <w:altName w:val="Cambria"/>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19EE" w14:textId="531F1B23" w:rsidR="00551AF7" w:rsidRDefault="00AA5225">
    <w:r>
      <w:rPr>
        <w:noProof/>
        <w:lang w:eastAsia="pl-PL"/>
      </w:rPr>
      <mc:AlternateContent>
        <mc:Choice Requires="wps">
          <w:drawing>
            <wp:anchor distT="0" distB="0" distL="114300" distR="114300" simplePos="0" relativeHeight="251658254" behindDoc="0" locked="0" layoutInCell="1" allowOverlap="1" wp14:anchorId="722984CE" wp14:editId="3DD8C554">
              <wp:simplePos x="0" y="0"/>
              <wp:positionH relativeFrom="page">
                <wp:posOffset>0</wp:posOffset>
              </wp:positionH>
              <wp:positionV relativeFrom="page">
                <wp:posOffset>0</wp:posOffset>
              </wp:positionV>
              <wp:extent cx="457200" cy="320040"/>
              <wp:effectExtent l="0" t="0" r="0" b="0"/>
              <wp:wrapSquare wrapText="bothSides"/>
              <wp:docPr id="730320670" name="Prostokąt 730320670">
                <a:extLst xmlns:a="http://schemas.openxmlformats.org/drawingml/2006/main">
                  <a:ext uri="{FF2B5EF4-FFF2-40B4-BE49-F238E27FC236}">
                    <a16:creationId xmlns:a16="http://schemas.microsoft.com/office/drawing/2014/main" id="{7E259BD9-BA01-49D9-9DC9-BFF4ABA0DA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cap="flat">
                        <a:noFill/>
                        <a:prstDash val="solid"/>
                      </a:ln>
                    </wps:spPr>
                    <wps:txbx>
                      <w:txbxContent>
                        <w:p w14:paraId="08463601" w14:textId="77777777" w:rsidR="00AA5225" w:rsidRDefault="00AA5225">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wps:txbx>
                    <wps:bodyPr vert="horz" wrap="square" lIns="91440" tIns="45720" rIns="91440" bIns="45720" anchor="b" anchorCtr="0" compatLnSpc="1">
                      <a:noAutofit/>
                    </wps:bodyPr>
                  </wps:wsp>
                </a:graphicData>
              </a:graphic>
              <wp14:sizeRelH relativeFrom="page">
                <wp14:pctWidth>0</wp14:pctWidth>
              </wp14:sizeRelH>
              <wp14:sizeRelV relativeFrom="page">
                <wp14:pctHeight>0</wp14:pctHeight>
              </wp14:sizeRelV>
            </wp:anchor>
          </w:drawing>
        </mc:Choice>
        <mc:Fallback>
          <w:pict>
            <v:rect w14:anchorId="722984CE" id="Prostokąt 730320670" o:spid="_x0000_s1050" style="position:absolute;margin-left:0;margin-top:0;width:36pt;height:25.2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" fillcolor="black" stroked="f">
              <v:textbox>
                <w:txbxContent>
                  <w:p w14:paraId="08463601" w14:textId="77777777" w:rsidR="00AA5225" w:rsidRDefault="00AA5225">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v:textbox>
              <w10:wrap type="square" anchorx="page" anchory="page"/>
            </v:rect>
          </w:pict>
        </mc:Fallback>
      </mc:AlternateContent>
    </w:r>
    <w:r>
      <w:rPr>
        <w:noProof/>
        <w:lang w:eastAsia="pl-PL"/>
      </w:rPr>
      <mc:AlternateContent>
        <mc:Choice Requires="wps">
          <w:drawing>
            <wp:anchor distT="0" distB="0" distL="114300" distR="114300" simplePos="0" relativeHeight="251658252" behindDoc="0" locked="0" layoutInCell="1" allowOverlap="1" wp14:anchorId="4016EFF9" wp14:editId="4B00EFBC">
              <wp:simplePos x="0" y="0"/>
              <wp:positionH relativeFrom="page">
                <wp:posOffset>0</wp:posOffset>
              </wp:positionH>
              <wp:positionV relativeFrom="page">
                <wp:posOffset>0</wp:posOffset>
              </wp:positionV>
              <wp:extent cx="457200" cy="320040"/>
              <wp:effectExtent l="0" t="0" r="0" b="0"/>
              <wp:wrapSquare wrapText="bothSides"/>
              <wp:docPr id="1123493724" name="Prostokąt 1123493724">
                <a:extLst xmlns:a="http://schemas.openxmlformats.org/drawingml/2006/main">
                  <a:ext uri="{FF2B5EF4-FFF2-40B4-BE49-F238E27FC236}">
                    <a16:creationId xmlns:a16="http://schemas.microsoft.com/office/drawing/2014/main" id="{73B76B54-E03B-4E95-A442-9A893F355B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cap="flat">
                        <a:noFill/>
                        <a:prstDash val="solid"/>
                      </a:ln>
                    </wps:spPr>
                    <wps:txbx>
                      <w:txbxContent>
                        <w:p w14:paraId="08927B24" w14:textId="77777777" w:rsidR="00AA5225" w:rsidRDefault="00AA5225">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wps:txbx>
                    <wps:bodyPr vert="horz" wrap="square" lIns="91440" tIns="45720" rIns="91440" bIns="45720" anchor="b" anchorCtr="0" compatLnSpc="1">
                      <a:noAutofit/>
                    </wps:bodyPr>
                  </wps:wsp>
                </a:graphicData>
              </a:graphic>
              <wp14:sizeRelH relativeFrom="page">
                <wp14:pctWidth>0</wp14:pctWidth>
              </wp14:sizeRelH>
              <wp14:sizeRelV relativeFrom="page">
                <wp14:pctHeight>0</wp14:pctHeight>
              </wp14:sizeRelV>
            </wp:anchor>
          </w:drawing>
        </mc:Choice>
        <mc:Fallback>
          <w:pict>
            <v:rect w14:anchorId="4016EFF9" id="Prostokąt 1123493724" o:spid="_x0000_s1051" style="position:absolute;margin-left:0;margin-top:0;width:36pt;height:25.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" fillcolor="black" stroked="f">
              <v:textbox>
                <w:txbxContent>
                  <w:p w14:paraId="08927B24" w14:textId="77777777" w:rsidR="00AA5225" w:rsidRDefault="00AA5225">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v:textbox>
              <w10:wrap type="square" anchorx="page" anchory="page"/>
            </v:rect>
          </w:pict>
        </mc:Fallback>
      </mc:AlternateContent>
    </w:r>
    <w:r>
      <w:rPr>
        <w:noProof/>
        <w:lang w:eastAsia="pl-PL"/>
      </w:rPr>
      <mc:AlternateContent>
        <mc:Choice Requires="wps">
          <w:drawing>
            <wp:anchor distT="0" distB="0" distL="114300" distR="114300" simplePos="0" relativeHeight="251658250" behindDoc="0" locked="0" layoutInCell="1" allowOverlap="1" wp14:anchorId="7DF9D5B0" wp14:editId="7487AB55">
              <wp:simplePos x="0" y="0"/>
              <wp:positionH relativeFrom="page">
                <wp:posOffset>0</wp:posOffset>
              </wp:positionH>
              <wp:positionV relativeFrom="page">
                <wp:posOffset>0</wp:posOffset>
              </wp:positionV>
              <wp:extent cx="457200" cy="320040"/>
              <wp:effectExtent l="0" t="0" r="0" b="0"/>
              <wp:wrapSquare wrapText="bothSides"/>
              <wp:docPr id="4" name="Prostokąt 4">
                <a:extLst xmlns:a="http://schemas.openxmlformats.org/drawingml/2006/main">
                  <a:ext uri="{FF2B5EF4-FFF2-40B4-BE49-F238E27FC236}">
                    <a16:creationId xmlns:a16="http://schemas.microsoft.com/office/drawing/2014/main" id="{941BF8ED-DF7A-464B-B01C-DA70F0178A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cap="flat">
                        <a:noFill/>
                        <a:prstDash val="solid"/>
                      </a:ln>
                    </wps:spPr>
                    <wps:txbx>
                      <w:txbxContent>
                        <w:p w14:paraId="768ABF15" w14:textId="77777777" w:rsidR="00AA5225" w:rsidRDefault="00AA5225">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wps:txbx>
                    <wps:bodyPr vert="horz" wrap="square" lIns="91440" tIns="45720" rIns="91440" bIns="45720" anchor="b" anchorCtr="0" compatLnSpc="1">
                      <a:noAutofit/>
                    </wps:bodyPr>
                  </wps:wsp>
                </a:graphicData>
              </a:graphic>
              <wp14:sizeRelH relativeFrom="page">
                <wp14:pctWidth>0</wp14:pctWidth>
              </wp14:sizeRelH>
              <wp14:sizeRelV relativeFrom="page">
                <wp14:pctHeight>0</wp14:pctHeight>
              </wp14:sizeRelV>
            </wp:anchor>
          </w:drawing>
        </mc:Choice>
        <mc:Fallback>
          <w:pict>
            <v:rect w14:anchorId="7DF9D5B0" id="Prostokąt 4" o:spid="_x0000_s1052" style="position:absolute;margin-left:0;margin-top:0;width:36pt;height:25.2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" fillcolor="black" stroked="f">
              <v:textbox>
                <w:txbxContent>
                  <w:p w14:paraId="768ABF15" w14:textId="77777777" w:rsidR="00AA5225" w:rsidRDefault="00AA5225">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v:textbox>
              <w10:wrap type="square" anchorx="page" anchory="page"/>
            </v:rect>
          </w:pict>
        </mc:Fallback>
      </mc:AlternateContent>
    </w:r>
    <w:r>
      <w:rPr>
        <w:noProof/>
        <w:lang w:eastAsia="pl-PL"/>
      </w:rPr>
      <mc:AlternateContent>
        <mc:Choice Requires="wps">
          <w:drawing>
            <wp:anchor distT="0" distB="0" distL="114300" distR="114300" simplePos="0" relativeHeight="251658248" behindDoc="0" locked="0" layoutInCell="1" allowOverlap="1" wp14:anchorId="13C4D963" wp14:editId="01D46809">
              <wp:simplePos x="0" y="0"/>
              <wp:positionH relativeFrom="page">
                <wp:posOffset>0</wp:posOffset>
              </wp:positionH>
              <wp:positionV relativeFrom="page">
                <wp:posOffset>0</wp:posOffset>
              </wp:positionV>
              <wp:extent cx="457200" cy="320040"/>
              <wp:effectExtent l="0" t="0" r="0" b="0"/>
              <wp:wrapSquare wrapText="bothSides"/>
              <wp:docPr id="317522751" name="Prostokąt 317522751">
                <a:extLst xmlns:a="http://schemas.openxmlformats.org/drawingml/2006/main">
                  <a:ext uri="{FF2B5EF4-FFF2-40B4-BE49-F238E27FC236}">
                    <a16:creationId xmlns:a16="http://schemas.microsoft.com/office/drawing/2014/main" id="{66DFC3C6-E7C7-4936-B884-604A91E282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cap="flat">
                        <a:noFill/>
                        <a:prstDash val="solid"/>
                      </a:ln>
                    </wps:spPr>
                    <wps:txbx>
                      <w:txbxContent>
                        <w:p w14:paraId="43D192DF" w14:textId="77777777" w:rsidR="00AA5225" w:rsidRDefault="00AA5225">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wps:txbx>
                    <wps:bodyPr vert="horz" wrap="square" lIns="91440" tIns="45720" rIns="91440" bIns="45720" anchor="b" anchorCtr="0" compatLnSpc="1">
                      <a:noAutofit/>
                    </wps:bodyPr>
                  </wps:wsp>
                </a:graphicData>
              </a:graphic>
              <wp14:sizeRelH relativeFrom="page">
                <wp14:pctWidth>0</wp14:pctWidth>
              </wp14:sizeRelH>
              <wp14:sizeRelV relativeFrom="page">
                <wp14:pctHeight>0</wp14:pctHeight>
              </wp14:sizeRelV>
            </wp:anchor>
          </w:drawing>
        </mc:Choice>
        <mc:Fallback>
          <w:pict>
            <v:rect w14:anchorId="13C4D963" id="Prostokąt 317522751" o:spid="_x0000_s1053" style="position:absolute;margin-left:0;margin-top:0;width:36pt;height:25.2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" fillcolor="black" stroked="f">
              <v:textbox>
                <w:txbxContent>
                  <w:p w14:paraId="43D192DF" w14:textId="77777777" w:rsidR="00AA5225" w:rsidRDefault="00AA5225">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v:textbox>
              <w10:wrap type="square" anchorx="page" anchory="page"/>
            </v:rect>
          </w:pict>
        </mc:Fallback>
      </mc:AlternateContent>
    </w:r>
    <w:r w:rsidR="002C4060">
      <w:rPr>
        <w:noProof/>
        <w:lang w:eastAsia="pl-PL"/>
      </w:rPr>
      <mc:AlternateContent>
        <mc:Choice Requires="wps">
          <w:drawing>
            <wp:anchor distT="0" distB="0" distL="114300" distR="114300" simplePos="0" relativeHeight="251658246" behindDoc="0" locked="0" layoutInCell="1" allowOverlap="1" wp14:anchorId="33C970BD" wp14:editId="51F6DFB8">
              <wp:simplePos x="0" y="0"/>
              <wp:positionH relativeFrom="page">
                <wp:posOffset>0</wp:posOffset>
              </wp:positionH>
              <wp:positionV relativeFrom="page">
                <wp:posOffset>0</wp:posOffset>
              </wp:positionV>
              <wp:extent cx="457200" cy="320040"/>
              <wp:effectExtent l="0" t="0" r="0" b="0"/>
              <wp:wrapSquare wrapText="bothSides"/>
              <wp:docPr id="1581109587" name="Prostokąt 1581109587">
                <a:extLst xmlns:a="http://schemas.openxmlformats.org/drawingml/2006/main">
                  <a:ext uri="{FF2B5EF4-FFF2-40B4-BE49-F238E27FC236}">
                    <a16:creationId xmlns:a16="http://schemas.microsoft.com/office/drawing/2014/main" id="{A3A9A313-3817-417D-8178-A0D1348133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cap="flat">
                        <a:noFill/>
                        <a:prstDash val="solid"/>
                      </a:ln>
                    </wps:spPr>
                    <wps:txbx>
                      <w:txbxContent>
                        <w:p w14:paraId="46E56929" w14:textId="77777777" w:rsidR="002C4060" w:rsidRDefault="002C4060">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wps:txbx>
                    <wps:bodyPr vert="horz" wrap="square" lIns="91440" tIns="45720" rIns="91440" bIns="45720" anchor="b" anchorCtr="0" compatLnSpc="1">
                      <a:noAutofit/>
                    </wps:bodyPr>
                  </wps:wsp>
                </a:graphicData>
              </a:graphic>
              <wp14:sizeRelH relativeFrom="page">
                <wp14:pctWidth>0</wp14:pctWidth>
              </wp14:sizeRelH>
              <wp14:sizeRelV relativeFrom="page">
                <wp14:pctHeight>0</wp14:pctHeight>
              </wp14:sizeRelV>
            </wp:anchor>
          </w:drawing>
        </mc:Choice>
        <mc:Fallback>
          <w:pict>
            <v:rect w14:anchorId="33C970BD" id="Prostokąt 1581109587" o:spid="_x0000_s1054" style="position:absolute;margin-left:0;margin-top:0;width:36pt;height:25.2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" fillcolor="black" stroked="f">
              <v:textbox>
                <w:txbxContent>
                  <w:p w14:paraId="46E56929" w14:textId="77777777" w:rsidR="002C4060" w:rsidRDefault="002C4060">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v:textbox>
              <w10:wrap type="square" anchorx="page" anchory="page"/>
            </v:rect>
          </w:pict>
        </mc:Fallback>
      </mc:AlternateContent>
    </w:r>
    <w:r w:rsidR="002C4060">
      <w:rPr>
        <w:noProof/>
        <w:lang w:eastAsia="pl-PL"/>
      </w:rPr>
      <mc:AlternateContent>
        <mc:Choice Requires="wps">
          <w:drawing>
            <wp:anchor distT="0" distB="0" distL="114300" distR="114300" simplePos="0" relativeHeight="251658244" behindDoc="0" locked="0" layoutInCell="1" allowOverlap="1" wp14:anchorId="06F1869D" wp14:editId="7AC5F6AB">
              <wp:simplePos x="0" y="0"/>
              <wp:positionH relativeFrom="page">
                <wp:posOffset>0</wp:posOffset>
              </wp:positionH>
              <wp:positionV relativeFrom="page">
                <wp:posOffset>0</wp:posOffset>
              </wp:positionV>
              <wp:extent cx="457200" cy="320040"/>
              <wp:effectExtent l="0" t="0" r="0" b="0"/>
              <wp:wrapSquare wrapText="bothSides"/>
              <wp:docPr id="184835027" name="Prostokąt 184835027">
                <a:extLst xmlns:a="http://schemas.openxmlformats.org/drawingml/2006/main">
                  <a:ext uri="{FF2B5EF4-FFF2-40B4-BE49-F238E27FC236}">
                    <a16:creationId xmlns:a16="http://schemas.microsoft.com/office/drawing/2014/main" id="{AEACF85B-2952-4437-B074-B55AE53B5C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cap="flat">
                        <a:noFill/>
                        <a:prstDash val="solid"/>
                      </a:ln>
                    </wps:spPr>
                    <wps:txbx>
                      <w:txbxContent>
                        <w:p w14:paraId="6A00224F" w14:textId="77777777" w:rsidR="002C4060" w:rsidRDefault="002C4060">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wps:txbx>
                    <wps:bodyPr vert="horz" wrap="square" lIns="91440" tIns="45720" rIns="91440" bIns="45720" anchor="b" anchorCtr="0" compatLnSpc="1">
                      <a:noAutofit/>
                    </wps:bodyPr>
                  </wps:wsp>
                </a:graphicData>
              </a:graphic>
              <wp14:sizeRelH relativeFrom="page">
                <wp14:pctWidth>0</wp14:pctWidth>
              </wp14:sizeRelH>
              <wp14:sizeRelV relativeFrom="page">
                <wp14:pctHeight>0</wp14:pctHeight>
              </wp14:sizeRelV>
            </wp:anchor>
          </w:drawing>
        </mc:Choice>
        <mc:Fallback>
          <w:pict>
            <v:rect w14:anchorId="06F1869D" id="Prostokąt 184835027" o:spid="_x0000_s1055" style="position:absolute;margin-left:0;margin-top:0;width:36pt;height:25.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" fillcolor="black" stroked="f">
              <v:textbox>
                <w:txbxContent>
                  <w:p w14:paraId="6A00224F" w14:textId="77777777" w:rsidR="002C4060" w:rsidRDefault="002C4060">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v:textbox>
              <w10:wrap type="square" anchorx="page" anchory="page"/>
            </v:rect>
          </w:pict>
        </mc:Fallback>
      </mc:AlternateContent>
    </w:r>
    <w:r w:rsidR="003A0093">
      <w:rPr>
        <w:noProof/>
        <w:lang w:eastAsia="pl-PL"/>
      </w:rPr>
      <mc:AlternateContent>
        <mc:Choice Requires="wps">
          <w:drawing>
            <wp:anchor distT="0" distB="0" distL="114300" distR="114300" simplePos="0" relativeHeight="251658242" behindDoc="0" locked="0" layoutInCell="1" allowOverlap="1" wp14:anchorId="4174B2D0" wp14:editId="34FCA211">
              <wp:simplePos x="0" y="0"/>
              <wp:positionH relativeFrom="page">
                <wp:posOffset>0</wp:posOffset>
              </wp:positionH>
              <wp:positionV relativeFrom="page">
                <wp:posOffset>0</wp:posOffset>
              </wp:positionV>
              <wp:extent cx="457200" cy="320040"/>
              <wp:effectExtent l="0" t="0" r="0" b="0"/>
              <wp:wrapSquare wrapText="bothSides"/>
              <wp:docPr id="76535994" name="Prostokąt 76535994">
                <a:extLst xmlns:a="http://schemas.openxmlformats.org/drawingml/2006/main">
                  <a:ext uri="{FF2B5EF4-FFF2-40B4-BE49-F238E27FC236}">
                    <a16:creationId xmlns:a16="http://schemas.microsoft.com/office/drawing/2014/main" id="{1AF1863C-25DD-4665-8C88-0BEF701A04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cap="flat">
                        <a:noFill/>
                        <a:prstDash val="solid"/>
                      </a:ln>
                    </wps:spPr>
                    <wps:txbx>
                      <w:txbxContent>
                        <w:p w14:paraId="2F9A3536" w14:textId="77777777" w:rsidR="003A0093" w:rsidRDefault="003A0093">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wps:txbx>
                    <wps:bodyPr vert="horz" wrap="square" lIns="91440" tIns="45720" rIns="91440" bIns="45720" anchor="b" anchorCtr="0" compatLnSpc="1">
                      <a:noAutofit/>
                    </wps:bodyPr>
                  </wps:wsp>
                </a:graphicData>
              </a:graphic>
              <wp14:sizeRelH relativeFrom="page">
                <wp14:pctWidth>0</wp14:pctWidth>
              </wp14:sizeRelH>
              <wp14:sizeRelV relativeFrom="page">
                <wp14:pctHeight>0</wp14:pctHeight>
              </wp14:sizeRelV>
            </wp:anchor>
          </w:drawing>
        </mc:Choice>
        <mc:Fallback>
          <w:pict>
            <v:rect w14:anchorId="4174B2D0" id="Prostokąt 76535994" o:spid="_x0000_s1056" style="position:absolute;margin-left:0;margin-top:0;width:36pt;height:25.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" fillcolor="black" stroked="f">
              <v:textbox>
                <w:txbxContent>
                  <w:p w14:paraId="2F9A3536" w14:textId="77777777" w:rsidR="003A0093" w:rsidRDefault="003A0093">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v:textbox>
              <w10:wrap type="square" anchorx="page" anchory="page"/>
            </v:rect>
          </w:pict>
        </mc:Fallback>
      </mc:AlternateContent>
    </w:r>
    <w:r w:rsidR="003A0093">
      <w:rPr>
        <w:noProof/>
        <w:lang w:eastAsia="pl-PL"/>
      </w:rPr>
      <mc:AlternateContent>
        <mc:Choice Requires="wps">
          <w:drawing>
            <wp:anchor distT="0" distB="0" distL="114300" distR="114300" simplePos="0" relativeHeight="251658240" behindDoc="0" locked="0" layoutInCell="1" allowOverlap="1" wp14:anchorId="5AE22B1C" wp14:editId="319CAF35">
              <wp:simplePos x="0" y="0"/>
              <wp:positionH relativeFrom="page">
                <wp:posOffset>0</wp:posOffset>
              </wp:positionH>
              <wp:positionV relativeFrom="page">
                <wp:posOffset>0</wp:posOffset>
              </wp:positionV>
              <wp:extent cx="457200" cy="320040"/>
              <wp:effectExtent l="0" t="0" r="0" b="0"/>
              <wp:wrapSquare wrapText="bothSides"/>
              <wp:docPr id="740657853" name="Prostokąt 740657853">
                <a:extLst xmlns:a="http://schemas.openxmlformats.org/drawingml/2006/main">
                  <a:ext uri="{FF2B5EF4-FFF2-40B4-BE49-F238E27FC236}">
                    <a16:creationId xmlns:a16="http://schemas.microsoft.com/office/drawing/2014/main" id="{4C93DF15-4633-4D74-B534-3472D509C4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000000"/>
                      </a:solidFill>
                      <a:ln cap="flat">
                        <a:noFill/>
                        <a:prstDash val="solid"/>
                      </a:ln>
                    </wps:spPr>
                    <wps:txbx>
                      <w:txbxContent>
                        <w:p w14:paraId="49F827BE" w14:textId="77777777" w:rsidR="003A0093" w:rsidRDefault="003A0093">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wps:txbx>
                    <wps:bodyPr vert="horz" wrap="square" lIns="91440" tIns="45720" rIns="91440" bIns="45720" anchor="b" anchorCtr="0" compatLnSpc="1">
                      <a:noAutofit/>
                    </wps:bodyPr>
                  </wps:wsp>
                </a:graphicData>
              </a:graphic>
              <wp14:sizeRelH relativeFrom="page">
                <wp14:pctWidth>0</wp14:pctWidth>
              </wp14:sizeRelH>
              <wp14:sizeRelV relativeFrom="page">
                <wp14:pctHeight>0</wp14:pctHeight>
              </wp14:sizeRelV>
            </wp:anchor>
          </w:drawing>
        </mc:Choice>
        <mc:Fallback>
          <w:pict>
            <v:rect w14:anchorId="5AE22B1C" id="Prostokąt 740657853" o:spid="_x0000_s1057" style="position:absolute;margin-left:0;margin-top:0;width:36pt;height: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" fillcolor="black" stroked="f">
              <v:textbox>
                <w:txbxContent>
                  <w:p w14:paraId="49F827BE" w14:textId="77777777" w:rsidR="003A0093" w:rsidRDefault="003A0093">
                    <w:pPr>
                      <w:jc w:val="right"/>
                    </w:pPr>
                    <w:r>
                      <w:rPr>
                        <w:color w:val="FFFFFF"/>
                        <w:sz w:val="28"/>
                        <w:szCs w:val="28"/>
                      </w:rPr>
                      <w:fldChar w:fldCharType="begin"/>
                    </w:r>
                    <w:r>
                      <w:rPr>
                        <w:color w:val="FFFFFF"/>
                        <w:sz w:val="28"/>
                        <w:szCs w:val="28"/>
                      </w:rPr>
                      <w:instrText xml:space="preserve"> PAGE </w:instrText>
                    </w:r>
                    <w:r>
                      <w:rPr>
                        <w:color w:val="FFFFFF"/>
                        <w:sz w:val="28"/>
                        <w:szCs w:val="28"/>
                      </w:rPr>
                      <w:fldChar w:fldCharType="separate"/>
                    </w:r>
                    <w:r>
                      <w:rPr>
                        <w:noProof/>
                        <w:color w:val="FFFFFF"/>
                        <w:sz w:val="28"/>
                        <w:szCs w:val="28"/>
                      </w:rPr>
                      <w:t>1</w:t>
                    </w:r>
                    <w:r>
                      <w:rPr>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D426" w14:textId="77777777" w:rsidR="003B50EC" w:rsidRDefault="003B50EC">
      <w:pPr>
        <w:spacing w:after="0" w:line="240" w:lineRule="auto"/>
      </w:pPr>
      <w:r>
        <w:rPr>
          <w:color w:val="000000"/>
        </w:rPr>
        <w:separator/>
      </w:r>
    </w:p>
  </w:footnote>
  <w:footnote w:type="continuationSeparator" w:id="0">
    <w:p w14:paraId="5EDA733B" w14:textId="77777777" w:rsidR="003B50EC" w:rsidRDefault="003B50EC">
      <w:pPr>
        <w:spacing w:after="0" w:line="240" w:lineRule="auto"/>
      </w:pPr>
      <w:r>
        <w:continuationSeparator/>
      </w:r>
    </w:p>
  </w:footnote>
  <w:footnote w:type="continuationNotice" w:id="1">
    <w:p w14:paraId="3ABD83AB" w14:textId="77777777" w:rsidR="003B50EC" w:rsidRDefault="003B50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1DEF" w14:textId="3BD8FB00" w:rsidR="00551AF7" w:rsidRPr="001575E8" w:rsidRDefault="0049081D" w:rsidP="002F5324">
    <w:pPr>
      <w:tabs>
        <w:tab w:val="right" w:pos="9639"/>
      </w:tabs>
      <w:suppressAutoHyphens w:val="0"/>
      <w:autoSpaceDN/>
      <w:spacing w:after="0" w:line="240" w:lineRule="auto"/>
      <w:textAlignment w:val="auto"/>
      <w:rPr>
        <w:rFonts w:ascii="Calibri Light" w:hAnsi="Calibri Light" w:cs="Calibri Light"/>
        <w:sz w:val="18"/>
        <w:szCs w:val="18"/>
        <w:lang w:eastAsia="pl-PL"/>
      </w:rPr>
    </w:pPr>
    <w:r w:rsidRPr="0049081D">
      <w:rPr>
        <w:rFonts w:ascii="Calibri Light" w:hAnsi="Calibri Light" w:cs="Calibri Light"/>
        <w:b/>
        <w:bCs/>
        <w:sz w:val="18"/>
        <w:szCs w:val="18"/>
        <w:lang w:eastAsia="ar-SA"/>
      </w:rPr>
      <w:t>Nr ref. 25/ZP/ZGO/2026</w:t>
    </w:r>
    <w:r w:rsidR="00551AF7" w:rsidRPr="00D81768">
      <w:rPr>
        <w:rFonts w:asciiTheme="minorBidi" w:hAnsiTheme="minorBidi" w:cstheme="minorBidi"/>
        <w:sz w:val="18"/>
        <w:szCs w:val="18"/>
        <w:lang w:eastAsia="ar-SA"/>
      </w:rPr>
      <w:tab/>
    </w:r>
    <w:r w:rsidR="00551AF7" w:rsidRPr="0049081D">
      <w:rPr>
        <w:rFonts w:ascii="Calibri Light" w:hAnsi="Calibri Light" w:cs="Calibri Light"/>
        <w:b/>
        <w:bCs/>
        <w:sz w:val="18"/>
        <w:szCs w:val="18"/>
        <w:lang w:eastAsia="pl-PL"/>
      </w:rPr>
      <w:t xml:space="preserve">Załącznik nr </w:t>
    </w:r>
    <w:r w:rsidRPr="0049081D">
      <w:rPr>
        <w:rFonts w:ascii="Calibri Light" w:hAnsi="Calibri Light" w:cs="Calibri Light"/>
        <w:b/>
        <w:bCs/>
        <w:sz w:val="18"/>
        <w:szCs w:val="18"/>
        <w:lang w:eastAsia="pl-PL"/>
      </w:rPr>
      <w:t>1</w:t>
    </w:r>
    <w:r w:rsidR="00551AF7" w:rsidRPr="0049081D">
      <w:rPr>
        <w:rFonts w:ascii="Calibri Light" w:hAnsi="Calibri Light" w:cs="Calibri Light"/>
        <w:b/>
        <w:bCs/>
        <w:sz w:val="18"/>
        <w:szCs w:val="18"/>
        <w:lang w:eastAsia="pl-PL"/>
      </w:rPr>
      <w:t xml:space="preserve"> do SWZ</w:t>
    </w:r>
    <w:r w:rsidR="00AA5225" w:rsidRPr="001575E8">
      <w:rPr>
        <w:rFonts w:ascii="Calibri Light" w:hAnsi="Calibri Light" w:cs="Calibri Light"/>
        <w:noProof/>
        <w:sz w:val="18"/>
        <w:szCs w:val="18"/>
        <w:lang w:eastAsia="pl-PL"/>
      </w:rPr>
      <mc:AlternateContent>
        <mc:Choice Requires="wpg">
          <w:drawing>
            <wp:anchor distT="0" distB="0" distL="114300" distR="114300" simplePos="0" relativeHeight="251658255" behindDoc="0" locked="0" layoutInCell="1" allowOverlap="1" wp14:anchorId="48971070" wp14:editId="665E876E">
              <wp:simplePos x="0" y="0"/>
              <wp:positionH relativeFrom="page">
                <wp:posOffset>422275</wp:posOffset>
              </wp:positionH>
              <wp:positionV relativeFrom="page">
                <wp:posOffset>0</wp:posOffset>
              </wp:positionV>
              <wp:extent cx="5943600" cy="320040"/>
              <wp:effectExtent l="0" t="0" r="0" b="0"/>
              <wp:wrapSquare wrapText="bothSides"/>
              <wp:docPr id="1" name="Grupa 1">
                <a:extLst xmlns:a="http://schemas.openxmlformats.org/drawingml/2006/main">
                  <a:ext uri="{FF2B5EF4-FFF2-40B4-BE49-F238E27FC236}">
                    <a16:creationId xmlns:a16="http://schemas.microsoft.com/office/drawing/2014/main" id="{432CFF8B-DA83-4E21-9395-6CB6595ABCE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43599" cy="320039"/>
                      </a:xfrm>
                    </wpg:grpSpPr>
                    <wps:wsp>
                      <wps:cNvPr id="2" name="Prostokąt 38"/>
                      <wps:cNvSpPr/>
                      <wps:spPr>
                        <a:xfrm>
                          <a:off x="18992" y="0"/>
                          <a:ext cx="5924607" cy="18608"/>
                        </a:xfrm>
                        <a:prstGeom prst="rect">
                          <a:avLst/>
                        </a:prstGeom>
                        <a:solidFill>
                          <a:srgbClr val="000000"/>
                        </a:solidFill>
                        <a:ln cap="flat">
                          <a:noFill/>
                          <a:prstDash val="solid"/>
                        </a:ln>
                      </wps:spPr>
                      <wps:bodyPr lIns="0" tIns="0" rIns="0" bIns="0"/>
                    </wps:wsp>
                    <wps:wsp>
                      <wps:cNvPr id="3" name="Pole tekstowe 39"/>
                      <wps:cNvSpPr txBox="1"/>
                      <wps:spPr>
                        <a:xfrm>
                          <a:off x="0" y="65891"/>
                          <a:ext cx="5924607" cy="254148"/>
                        </a:xfrm>
                        <a:prstGeom prst="rect">
                          <a:avLst/>
                        </a:prstGeom>
                      </wps:spPr>
                      <wps:txbx>
                        <w:txbxContent>
                          <w:p w14:paraId="68F41116" w14:textId="77777777" w:rsidR="00AA5225" w:rsidRDefault="00AA5225">
                            <w:r>
                              <w:rPr>
                                <w:i/>
                                <w:iCs/>
                                <w:color w:val="000000"/>
                                <w:sz w:val="16"/>
                                <w:szCs w:val="16"/>
                              </w:rPr>
                              <w:t>Zakład Gospodarki Odpadami S.A. w Bielsku - Białej</w:t>
                            </w:r>
                          </w:p>
                        </w:txbxContent>
                      </wps:txbx>
                      <wps:bodyPr vert="horz" wrap="square" lIns="91440" tIns="45720" rIns="91440" bIns="0" anchor="b" anchorCtr="0" compatLnSpc="1">
                        <a:noAutofit/>
                      </wps:bodyPr>
                    </wps:wsp>
                  </wpg:wgp>
                </a:graphicData>
              </a:graphic>
              <wp14:sizeRelH relativeFrom="page">
                <wp14:pctWidth>0</wp14:pctWidth>
              </wp14:sizeRelH>
              <wp14:sizeRelV relativeFrom="page">
                <wp14:pctHeight>0</wp14:pctHeight>
              </wp14:sizeRelV>
            </wp:anchor>
          </w:drawing>
        </mc:Choice>
        <mc:Fallback>
          <w:pict>
            <v:group w14:anchorId="48971070" id="Grupa 1" o:spid="_x0000_s1026" style="position:absolute;margin-left:33.25pt;margin-top:0;width:468pt;height:25.2pt;z-index:251658255;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">
              <v:rect id="Prostokąt 38" o:spid="_x0000_s1027"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" fillcolor="black" stroked="f">
                <v:textbox inset="0,0,0,0"/>
              </v:rect>
              <v:shapetype id="_x0000_t202" coordsize="21600,21600" o:spt="202" path="m,l,21600r21600,l21600,xe">
                <v:stroke joinstyle="miter"/>
                <v:path gradientshapeok="t" o:connecttype="rect"/>
              </v:shapetype>
              <v:shape id="Pole tekstowe 39" o:spid="_x0000_s1028"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" filled="f" stroked="f">
                <v:textbox inset=",,,0">
                  <w:txbxContent>
                    <w:p w14:paraId="68F41116" w14:textId="77777777" w:rsidR="00AA5225" w:rsidRDefault="00AA5225">
                      <w:r>
                        <w:rPr>
                          <w:i/>
                          <w:iCs/>
                          <w:color w:val="000000"/>
                          <w:sz w:val="16"/>
                          <w:szCs w:val="16"/>
                        </w:rPr>
                        <w:t>Zakład Gospodarki Odpadami S.A. w Bielsku - Białej</w:t>
                      </w:r>
                    </w:p>
                  </w:txbxContent>
                </v:textbox>
              </v:shape>
              <w10:wrap type="square" anchorx="page" anchory="page"/>
            </v:group>
          </w:pict>
        </mc:Fallback>
      </mc:AlternateContent>
    </w:r>
    <w:r w:rsidR="00AA5225" w:rsidRPr="001575E8">
      <w:rPr>
        <w:rFonts w:ascii="Calibri Light" w:hAnsi="Calibri Light" w:cs="Calibri Light"/>
        <w:noProof/>
        <w:sz w:val="18"/>
        <w:szCs w:val="18"/>
        <w:lang w:eastAsia="pl-PL"/>
      </w:rPr>
      <mc:AlternateContent>
        <mc:Choice Requires="wpg">
          <w:drawing>
            <wp:anchor distT="0" distB="0" distL="114300" distR="114300" simplePos="0" relativeHeight="251658253" behindDoc="0" locked="0" layoutInCell="1" allowOverlap="1" wp14:anchorId="537E72A2" wp14:editId="35008B5E">
              <wp:simplePos x="0" y="0"/>
              <wp:positionH relativeFrom="page">
                <wp:posOffset>422275</wp:posOffset>
              </wp:positionH>
              <wp:positionV relativeFrom="page">
                <wp:posOffset>0</wp:posOffset>
              </wp:positionV>
              <wp:extent cx="5943600" cy="320040"/>
              <wp:effectExtent l="0" t="0" r="0" b="0"/>
              <wp:wrapSquare wrapText="bothSides"/>
              <wp:docPr id="445583704" name="Grupa 445583704">
                <a:extLst xmlns:a="http://schemas.openxmlformats.org/drawingml/2006/main">
                  <a:ext uri="{FF2B5EF4-FFF2-40B4-BE49-F238E27FC236}">
                    <a16:creationId xmlns:a16="http://schemas.microsoft.com/office/drawing/2014/main" id="{A36D4135-088C-4001-9192-C6D00592A35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43599" cy="320039"/>
                      </a:xfrm>
                    </wpg:grpSpPr>
                    <wps:wsp>
                      <wps:cNvPr id="1400079785" name="Prostokąt 38"/>
                      <wps:cNvSpPr/>
                      <wps:spPr>
                        <a:xfrm>
                          <a:off x="18992" y="0"/>
                          <a:ext cx="5924607" cy="18608"/>
                        </a:xfrm>
                        <a:prstGeom prst="rect">
                          <a:avLst/>
                        </a:prstGeom>
                        <a:solidFill>
                          <a:srgbClr val="000000"/>
                        </a:solidFill>
                        <a:ln cap="flat">
                          <a:noFill/>
                          <a:prstDash val="solid"/>
                        </a:ln>
                      </wps:spPr>
                      <wps:bodyPr lIns="0" tIns="0" rIns="0" bIns="0"/>
                    </wps:wsp>
                    <wps:wsp>
                      <wps:cNvPr id="834908352" name="Pole tekstowe 39"/>
                      <wps:cNvSpPr txBox="1"/>
                      <wps:spPr>
                        <a:xfrm>
                          <a:off x="0" y="65891"/>
                          <a:ext cx="5924607" cy="254148"/>
                        </a:xfrm>
                        <a:prstGeom prst="rect">
                          <a:avLst/>
                        </a:prstGeom>
                      </wps:spPr>
                      <wps:txbx>
                        <w:txbxContent>
                          <w:p w14:paraId="764077EB" w14:textId="77777777" w:rsidR="00AA5225" w:rsidRDefault="00AA5225">
                            <w:r>
                              <w:rPr>
                                <w:i/>
                                <w:iCs/>
                                <w:color w:val="000000"/>
                                <w:sz w:val="16"/>
                                <w:szCs w:val="16"/>
                              </w:rPr>
                              <w:t>Zakład Gospodarki Odpadami S.A. w Bielsku - Białej</w:t>
                            </w:r>
                          </w:p>
                        </w:txbxContent>
                      </wps:txbx>
                      <wps:bodyPr vert="horz" wrap="square" lIns="91440" tIns="45720" rIns="91440" bIns="0" anchor="b" anchorCtr="0" compatLnSpc="1">
                        <a:noAutofit/>
                      </wps:bodyPr>
                    </wps:wsp>
                  </wpg:wgp>
                </a:graphicData>
              </a:graphic>
              <wp14:sizeRelH relativeFrom="page">
                <wp14:pctWidth>0</wp14:pctWidth>
              </wp14:sizeRelH>
              <wp14:sizeRelV relativeFrom="page">
                <wp14:pctHeight>0</wp14:pctHeight>
              </wp14:sizeRelV>
            </wp:anchor>
          </w:drawing>
        </mc:Choice>
        <mc:Fallback>
          <w:pict>
            <v:group w14:anchorId="537E72A2" id="Grupa 445583704" o:spid="_x0000_s1029" style="position:absolute;margin-left:33.25pt;margin-top:0;width:468pt;height:25.2pt;z-index:251658253;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">
              <v:rect id="Prostokąt 38" o:spid="_x0000_s1030"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" fillcolor="black" stroked="f">
                <v:textbox inset="0,0,0,0"/>
              </v:rect>
              <v:shape id="Pole tekstowe 39" o:spid="_x0000_s1031"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" filled="f" stroked="f">
                <v:textbox inset=",,,0">
                  <w:txbxContent>
                    <w:p w14:paraId="764077EB" w14:textId="77777777" w:rsidR="00AA5225" w:rsidRDefault="00AA5225">
                      <w:r>
                        <w:rPr>
                          <w:i/>
                          <w:iCs/>
                          <w:color w:val="000000"/>
                          <w:sz w:val="16"/>
                          <w:szCs w:val="16"/>
                        </w:rPr>
                        <w:t>Zakład Gospodarki Odpadami S.A. w Bielsku - Białej</w:t>
                      </w:r>
                    </w:p>
                  </w:txbxContent>
                </v:textbox>
              </v:shape>
              <w10:wrap type="square" anchorx="page" anchory="page"/>
            </v:group>
          </w:pict>
        </mc:Fallback>
      </mc:AlternateContent>
    </w:r>
    <w:r w:rsidR="00AA5225" w:rsidRPr="001575E8">
      <w:rPr>
        <w:rFonts w:ascii="Calibri Light" w:hAnsi="Calibri Light" w:cs="Calibri Light"/>
        <w:noProof/>
        <w:sz w:val="18"/>
        <w:szCs w:val="18"/>
        <w:lang w:eastAsia="pl-PL"/>
      </w:rPr>
      <mc:AlternateContent>
        <mc:Choice Requires="wpg">
          <w:drawing>
            <wp:anchor distT="0" distB="0" distL="114300" distR="114300" simplePos="0" relativeHeight="251658251" behindDoc="0" locked="0" layoutInCell="1" allowOverlap="1" wp14:anchorId="70EF58CE" wp14:editId="292ED7DD">
              <wp:simplePos x="0" y="0"/>
              <wp:positionH relativeFrom="page">
                <wp:posOffset>422275</wp:posOffset>
              </wp:positionH>
              <wp:positionV relativeFrom="page">
                <wp:posOffset>0</wp:posOffset>
              </wp:positionV>
              <wp:extent cx="5943600" cy="320040"/>
              <wp:effectExtent l="0" t="0" r="0" b="0"/>
              <wp:wrapSquare wrapText="bothSides"/>
              <wp:docPr id="1109110092" name="Grupa 1109110092">
                <a:extLst xmlns:a="http://schemas.openxmlformats.org/drawingml/2006/main">
                  <a:ext uri="{FF2B5EF4-FFF2-40B4-BE49-F238E27FC236}">
                    <a16:creationId xmlns:a16="http://schemas.microsoft.com/office/drawing/2014/main" id="{61EEB18A-AB5D-4D36-A095-EF613D1860A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43599" cy="320039"/>
                      </a:xfrm>
                    </wpg:grpSpPr>
                    <wps:wsp>
                      <wps:cNvPr id="402406389" name="Prostokąt 38"/>
                      <wps:cNvSpPr/>
                      <wps:spPr>
                        <a:xfrm>
                          <a:off x="18992" y="0"/>
                          <a:ext cx="5924607" cy="18608"/>
                        </a:xfrm>
                        <a:prstGeom prst="rect">
                          <a:avLst/>
                        </a:prstGeom>
                        <a:solidFill>
                          <a:srgbClr val="000000"/>
                        </a:solidFill>
                        <a:ln cap="flat">
                          <a:noFill/>
                          <a:prstDash val="solid"/>
                        </a:ln>
                      </wps:spPr>
                      <wps:bodyPr lIns="0" tIns="0" rIns="0" bIns="0"/>
                    </wps:wsp>
                    <wps:wsp>
                      <wps:cNvPr id="647658303" name="Pole tekstowe 39"/>
                      <wps:cNvSpPr txBox="1"/>
                      <wps:spPr>
                        <a:xfrm>
                          <a:off x="0" y="65891"/>
                          <a:ext cx="5924607" cy="254148"/>
                        </a:xfrm>
                        <a:prstGeom prst="rect">
                          <a:avLst/>
                        </a:prstGeom>
                      </wps:spPr>
                      <wps:txbx>
                        <w:txbxContent>
                          <w:p w14:paraId="22456709" w14:textId="77777777" w:rsidR="00AA5225" w:rsidRDefault="00AA5225">
                            <w:r>
                              <w:rPr>
                                <w:i/>
                                <w:iCs/>
                                <w:color w:val="000000"/>
                                <w:sz w:val="16"/>
                                <w:szCs w:val="16"/>
                              </w:rPr>
                              <w:t>Zakład Gospodarki Odpadami S.A. w Bielsku - Białej</w:t>
                            </w:r>
                          </w:p>
                        </w:txbxContent>
                      </wps:txbx>
                      <wps:bodyPr vert="horz" wrap="square" lIns="91440" tIns="45720" rIns="91440" bIns="0" anchor="b" anchorCtr="0" compatLnSpc="1">
                        <a:noAutofit/>
                      </wps:bodyPr>
                    </wps:wsp>
                  </wpg:wgp>
                </a:graphicData>
              </a:graphic>
              <wp14:sizeRelH relativeFrom="page">
                <wp14:pctWidth>0</wp14:pctWidth>
              </wp14:sizeRelH>
              <wp14:sizeRelV relativeFrom="page">
                <wp14:pctHeight>0</wp14:pctHeight>
              </wp14:sizeRelV>
            </wp:anchor>
          </w:drawing>
        </mc:Choice>
        <mc:Fallback>
          <w:pict>
            <v:group w14:anchorId="70EF58CE" id="Grupa 1109110092" o:spid="_x0000_s1032" style="position:absolute;margin-left:33.25pt;margin-top:0;width:468pt;height:25.2pt;z-index:251658251;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">
              <v:rect id="Prostokąt 38" o:spid="_x0000_s1033"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" fillcolor="black" stroked="f">
                <v:textbox inset="0,0,0,0"/>
              </v:rect>
              <v:shape id="Pole tekstowe 39" o:spid="_x0000_s1034"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" filled="f" stroked="f">
                <v:textbox inset=",,,0">
                  <w:txbxContent>
                    <w:p w14:paraId="22456709" w14:textId="77777777" w:rsidR="00AA5225" w:rsidRDefault="00AA5225">
                      <w:r>
                        <w:rPr>
                          <w:i/>
                          <w:iCs/>
                          <w:color w:val="000000"/>
                          <w:sz w:val="16"/>
                          <w:szCs w:val="16"/>
                        </w:rPr>
                        <w:t>Zakład Gospodarki Odpadami S.A. w Bielsku - Białej</w:t>
                      </w:r>
                    </w:p>
                  </w:txbxContent>
                </v:textbox>
              </v:shape>
              <w10:wrap type="square" anchorx="page" anchory="page"/>
            </v:group>
          </w:pict>
        </mc:Fallback>
      </mc:AlternateContent>
    </w:r>
    <w:r w:rsidR="00AA5225" w:rsidRPr="001575E8">
      <w:rPr>
        <w:rFonts w:ascii="Calibri Light" w:hAnsi="Calibri Light" w:cs="Calibri Light"/>
        <w:noProof/>
        <w:sz w:val="18"/>
        <w:szCs w:val="18"/>
        <w:lang w:eastAsia="pl-PL"/>
      </w:rPr>
      <mc:AlternateContent>
        <mc:Choice Requires="wpg">
          <w:drawing>
            <wp:anchor distT="0" distB="0" distL="114300" distR="114300" simplePos="0" relativeHeight="251658249" behindDoc="0" locked="0" layoutInCell="1" allowOverlap="1" wp14:anchorId="051C0B09" wp14:editId="1FE01244">
              <wp:simplePos x="0" y="0"/>
              <wp:positionH relativeFrom="page">
                <wp:posOffset>422275</wp:posOffset>
              </wp:positionH>
              <wp:positionV relativeFrom="page">
                <wp:posOffset>0</wp:posOffset>
              </wp:positionV>
              <wp:extent cx="5943600" cy="320040"/>
              <wp:effectExtent l="0" t="0" r="0" b="0"/>
              <wp:wrapSquare wrapText="bothSides"/>
              <wp:docPr id="1108185046" name="Grupa 1108185046">
                <a:extLst xmlns:a="http://schemas.openxmlformats.org/drawingml/2006/main">
                  <a:ext uri="{FF2B5EF4-FFF2-40B4-BE49-F238E27FC236}">
                    <a16:creationId xmlns:a16="http://schemas.microsoft.com/office/drawing/2014/main" id="{28A7D5B6-F753-46DB-9FF0-9E661403AE5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43599" cy="320039"/>
                      </a:xfrm>
                    </wpg:grpSpPr>
                    <wps:wsp>
                      <wps:cNvPr id="177810668" name="Prostokąt 38"/>
                      <wps:cNvSpPr/>
                      <wps:spPr>
                        <a:xfrm>
                          <a:off x="18992" y="0"/>
                          <a:ext cx="5924607" cy="18608"/>
                        </a:xfrm>
                        <a:prstGeom prst="rect">
                          <a:avLst/>
                        </a:prstGeom>
                        <a:solidFill>
                          <a:srgbClr val="000000"/>
                        </a:solidFill>
                        <a:ln cap="flat">
                          <a:noFill/>
                          <a:prstDash val="solid"/>
                        </a:ln>
                      </wps:spPr>
                      <wps:bodyPr lIns="0" tIns="0" rIns="0" bIns="0"/>
                    </wps:wsp>
                    <wps:wsp>
                      <wps:cNvPr id="316174198" name="Pole tekstowe 39"/>
                      <wps:cNvSpPr txBox="1"/>
                      <wps:spPr>
                        <a:xfrm>
                          <a:off x="0" y="65891"/>
                          <a:ext cx="5924607" cy="254148"/>
                        </a:xfrm>
                        <a:prstGeom prst="rect">
                          <a:avLst/>
                        </a:prstGeom>
                      </wps:spPr>
                      <wps:txbx>
                        <w:txbxContent>
                          <w:p w14:paraId="5B8E9710" w14:textId="77777777" w:rsidR="00AA5225" w:rsidRDefault="00AA5225">
                            <w:r>
                              <w:rPr>
                                <w:i/>
                                <w:iCs/>
                                <w:color w:val="000000"/>
                                <w:sz w:val="16"/>
                                <w:szCs w:val="16"/>
                              </w:rPr>
                              <w:t>Zakład Gospodarki Odpadami S.A. w Bielsku - Białej</w:t>
                            </w:r>
                          </w:p>
                        </w:txbxContent>
                      </wps:txbx>
                      <wps:bodyPr vert="horz" wrap="square" lIns="91440" tIns="45720" rIns="91440" bIns="0" anchor="b" anchorCtr="0" compatLnSpc="1">
                        <a:noAutofit/>
                      </wps:bodyPr>
                    </wps:wsp>
                  </wpg:wgp>
                </a:graphicData>
              </a:graphic>
              <wp14:sizeRelH relativeFrom="page">
                <wp14:pctWidth>0</wp14:pctWidth>
              </wp14:sizeRelH>
              <wp14:sizeRelV relativeFrom="page">
                <wp14:pctHeight>0</wp14:pctHeight>
              </wp14:sizeRelV>
            </wp:anchor>
          </w:drawing>
        </mc:Choice>
        <mc:Fallback>
          <w:pict>
            <v:group w14:anchorId="051C0B09" id="Grupa 1108185046" o:spid="_x0000_s1035" style="position:absolute;margin-left:33.25pt;margin-top:0;width:468pt;height:25.2pt;z-index:251658249;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">
              <v:rect id="Prostokąt 38" o:spid="_x0000_s1036"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" fillcolor="black" stroked="f">
                <v:textbox inset="0,0,0,0"/>
              </v:rect>
              <v:shape id="Pole tekstowe 39" o:spid="_x0000_s1037"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" filled="f" stroked="f">
                <v:textbox inset=",,,0">
                  <w:txbxContent>
                    <w:p w14:paraId="5B8E9710" w14:textId="77777777" w:rsidR="00AA5225" w:rsidRDefault="00AA5225">
                      <w:r>
                        <w:rPr>
                          <w:i/>
                          <w:iCs/>
                          <w:color w:val="000000"/>
                          <w:sz w:val="16"/>
                          <w:szCs w:val="16"/>
                        </w:rPr>
                        <w:t>Zakład Gospodarki Odpadami S.A. w Bielsku - Białej</w:t>
                      </w:r>
                    </w:p>
                  </w:txbxContent>
                </v:textbox>
              </v:shape>
              <w10:wrap type="square" anchorx="page" anchory="page"/>
            </v:group>
          </w:pict>
        </mc:Fallback>
      </mc:AlternateContent>
    </w:r>
    <w:r w:rsidR="002C4060" w:rsidRPr="001575E8">
      <w:rPr>
        <w:rFonts w:ascii="Calibri Light" w:hAnsi="Calibri Light" w:cs="Calibri Light"/>
        <w:noProof/>
        <w:sz w:val="18"/>
        <w:szCs w:val="18"/>
        <w:lang w:eastAsia="pl-PL"/>
      </w:rPr>
      <mc:AlternateContent>
        <mc:Choice Requires="wpg">
          <w:drawing>
            <wp:anchor distT="0" distB="0" distL="114300" distR="114300" simplePos="0" relativeHeight="251658247" behindDoc="0" locked="0" layoutInCell="1" allowOverlap="1" wp14:anchorId="5730B890" wp14:editId="03256088">
              <wp:simplePos x="0" y="0"/>
              <wp:positionH relativeFrom="page">
                <wp:posOffset>422275</wp:posOffset>
              </wp:positionH>
              <wp:positionV relativeFrom="page">
                <wp:posOffset>0</wp:posOffset>
              </wp:positionV>
              <wp:extent cx="5943600" cy="320040"/>
              <wp:effectExtent l="0" t="0" r="0" b="0"/>
              <wp:wrapSquare wrapText="bothSides"/>
              <wp:docPr id="378894790" name="Grupa 378894790">
                <a:extLst xmlns:a="http://schemas.openxmlformats.org/drawingml/2006/main">
                  <a:ext uri="{FF2B5EF4-FFF2-40B4-BE49-F238E27FC236}">
                    <a16:creationId xmlns:a16="http://schemas.microsoft.com/office/drawing/2014/main" id="{5D4CBAB7-1D2F-40E0-83D3-D6B04191566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43599" cy="320039"/>
                      </a:xfrm>
                    </wpg:grpSpPr>
                    <wps:wsp>
                      <wps:cNvPr id="1254407445" name="Prostokąt 38"/>
                      <wps:cNvSpPr/>
                      <wps:spPr>
                        <a:xfrm>
                          <a:off x="18992" y="0"/>
                          <a:ext cx="5924607" cy="18608"/>
                        </a:xfrm>
                        <a:prstGeom prst="rect">
                          <a:avLst/>
                        </a:prstGeom>
                        <a:solidFill>
                          <a:srgbClr val="000000"/>
                        </a:solidFill>
                        <a:ln cap="flat">
                          <a:noFill/>
                          <a:prstDash val="solid"/>
                        </a:ln>
                      </wps:spPr>
                      <wps:bodyPr lIns="0" tIns="0" rIns="0" bIns="0"/>
                    </wps:wsp>
                    <wps:wsp>
                      <wps:cNvPr id="497688330" name="Pole tekstowe 39"/>
                      <wps:cNvSpPr txBox="1"/>
                      <wps:spPr>
                        <a:xfrm>
                          <a:off x="0" y="65891"/>
                          <a:ext cx="5924607" cy="254148"/>
                        </a:xfrm>
                        <a:prstGeom prst="rect">
                          <a:avLst/>
                        </a:prstGeom>
                      </wps:spPr>
                      <wps:txbx>
                        <w:txbxContent>
                          <w:p w14:paraId="0F589152" w14:textId="77777777" w:rsidR="002C4060" w:rsidRDefault="002C4060">
                            <w:r>
                              <w:rPr>
                                <w:i/>
                                <w:iCs/>
                                <w:color w:val="000000"/>
                                <w:sz w:val="16"/>
                                <w:szCs w:val="16"/>
                              </w:rPr>
                              <w:t>Zakład Gospodarki Odpadami S.A. w Bielsku - Białej</w:t>
                            </w:r>
                          </w:p>
                        </w:txbxContent>
                      </wps:txbx>
                      <wps:bodyPr vert="horz" wrap="square" lIns="91440" tIns="45720" rIns="91440" bIns="0" anchor="b" anchorCtr="0" compatLnSpc="1">
                        <a:noAutofit/>
                      </wps:bodyPr>
                    </wps:wsp>
                  </wpg:wgp>
                </a:graphicData>
              </a:graphic>
              <wp14:sizeRelH relativeFrom="page">
                <wp14:pctWidth>0</wp14:pctWidth>
              </wp14:sizeRelH>
              <wp14:sizeRelV relativeFrom="page">
                <wp14:pctHeight>0</wp14:pctHeight>
              </wp14:sizeRelV>
            </wp:anchor>
          </w:drawing>
        </mc:Choice>
        <mc:Fallback>
          <w:pict>
            <v:group w14:anchorId="5730B890" id="Grupa 378894790" o:spid="_x0000_s1038" style="position:absolute;margin-left:33.25pt;margin-top:0;width:468pt;height:25.2pt;z-index:251658247;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">
              <v:rect id="Prostokąt 38" o:spid="_x0000_s1039"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" fillcolor="black" stroked="f">
                <v:textbox inset="0,0,0,0"/>
              </v:rect>
              <v:shape id="Pole tekstowe 39" o:spid="_x0000_s1040"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" filled="f" stroked="f">
                <v:textbox inset=",,,0">
                  <w:txbxContent>
                    <w:p w14:paraId="0F589152" w14:textId="77777777" w:rsidR="002C4060" w:rsidRDefault="002C4060">
                      <w:r>
                        <w:rPr>
                          <w:i/>
                          <w:iCs/>
                          <w:color w:val="000000"/>
                          <w:sz w:val="16"/>
                          <w:szCs w:val="16"/>
                        </w:rPr>
                        <w:t>Zakład Gospodarki Odpadami S.A. w Bielsku - Białej</w:t>
                      </w:r>
                    </w:p>
                  </w:txbxContent>
                </v:textbox>
              </v:shape>
              <w10:wrap type="square" anchorx="page" anchory="page"/>
            </v:group>
          </w:pict>
        </mc:Fallback>
      </mc:AlternateContent>
    </w:r>
    <w:r w:rsidR="002C4060" w:rsidRPr="001575E8">
      <w:rPr>
        <w:rFonts w:ascii="Calibri Light" w:hAnsi="Calibri Light" w:cs="Calibri Light"/>
        <w:noProof/>
        <w:sz w:val="18"/>
        <w:szCs w:val="18"/>
        <w:lang w:eastAsia="pl-PL"/>
      </w:rPr>
      <mc:AlternateContent>
        <mc:Choice Requires="wpg">
          <w:drawing>
            <wp:anchor distT="0" distB="0" distL="114300" distR="114300" simplePos="0" relativeHeight="251658245" behindDoc="0" locked="0" layoutInCell="1" allowOverlap="1" wp14:anchorId="4BF4EA51" wp14:editId="0DCE0604">
              <wp:simplePos x="0" y="0"/>
              <wp:positionH relativeFrom="page">
                <wp:posOffset>422275</wp:posOffset>
              </wp:positionH>
              <wp:positionV relativeFrom="page">
                <wp:posOffset>0</wp:posOffset>
              </wp:positionV>
              <wp:extent cx="5943600" cy="320040"/>
              <wp:effectExtent l="0" t="0" r="0" b="0"/>
              <wp:wrapSquare wrapText="bothSides"/>
              <wp:docPr id="622075688" name="Grupa 622075688">
                <a:extLst xmlns:a="http://schemas.openxmlformats.org/drawingml/2006/main">
                  <a:ext uri="{FF2B5EF4-FFF2-40B4-BE49-F238E27FC236}">
                    <a16:creationId xmlns:a16="http://schemas.microsoft.com/office/drawing/2014/main" id="{78F79586-0BFC-41D5-B8CE-B2EF1745F0A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43599" cy="320039"/>
                      </a:xfrm>
                    </wpg:grpSpPr>
                    <wps:wsp>
                      <wps:cNvPr id="37710107" name="Prostokąt 38"/>
                      <wps:cNvSpPr/>
                      <wps:spPr>
                        <a:xfrm>
                          <a:off x="18992" y="0"/>
                          <a:ext cx="5924607" cy="18608"/>
                        </a:xfrm>
                        <a:prstGeom prst="rect">
                          <a:avLst/>
                        </a:prstGeom>
                        <a:solidFill>
                          <a:srgbClr val="000000"/>
                        </a:solidFill>
                        <a:ln cap="flat">
                          <a:noFill/>
                          <a:prstDash val="solid"/>
                        </a:ln>
                      </wps:spPr>
                      <wps:bodyPr lIns="0" tIns="0" rIns="0" bIns="0"/>
                    </wps:wsp>
                    <wps:wsp>
                      <wps:cNvPr id="164385953" name="Pole tekstowe 39"/>
                      <wps:cNvSpPr txBox="1"/>
                      <wps:spPr>
                        <a:xfrm>
                          <a:off x="0" y="65891"/>
                          <a:ext cx="5924607" cy="254148"/>
                        </a:xfrm>
                        <a:prstGeom prst="rect">
                          <a:avLst/>
                        </a:prstGeom>
                      </wps:spPr>
                      <wps:txbx>
                        <w:txbxContent>
                          <w:p w14:paraId="53CBA77E" w14:textId="77777777" w:rsidR="002C4060" w:rsidRDefault="002C4060">
                            <w:r>
                              <w:rPr>
                                <w:i/>
                                <w:iCs/>
                                <w:color w:val="000000"/>
                                <w:sz w:val="16"/>
                                <w:szCs w:val="16"/>
                              </w:rPr>
                              <w:t>Zakład Gospodarki Odpadami S.A. w Bielsku - Białej</w:t>
                            </w:r>
                          </w:p>
                        </w:txbxContent>
                      </wps:txbx>
                      <wps:bodyPr vert="horz" wrap="square" lIns="91440" tIns="45720" rIns="91440" bIns="0" anchor="b" anchorCtr="0" compatLnSpc="1">
                        <a:noAutofit/>
                      </wps:bodyPr>
                    </wps:wsp>
                  </wpg:wgp>
                </a:graphicData>
              </a:graphic>
              <wp14:sizeRelH relativeFrom="page">
                <wp14:pctWidth>0</wp14:pctWidth>
              </wp14:sizeRelH>
              <wp14:sizeRelV relativeFrom="page">
                <wp14:pctHeight>0</wp14:pctHeight>
              </wp14:sizeRelV>
            </wp:anchor>
          </w:drawing>
        </mc:Choice>
        <mc:Fallback>
          <w:pict>
            <v:group w14:anchorId="4BF4EA51" id="Grupa 622075688" o:spid="_x0000_s1041" style="position:absolute;margin-left:33.25pt;margin-top:0;width:468pt;height:25.2pt;z-index:251658245;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">
              <v:rect id="Prostokąt 38" o:spid="_x0000_s1042"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" fillcolor="black" stroked="f">
                <v:textbox inset="0,0,0,0"/>
              </v:rect>
              <v:shape id="Pole tekstowe 39" o:spid="_x0000_s1043"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" filled="f" stroked="f">
                <v:textbox inset=",,,0">
                  <w:txbxContent>
                    <w:p w14:paraId="53CBA77E" w14:textId="77777777" w:rsidR="002C4060" w:rsidRDefault="002C4060">
                      <w:r>
                        <w:rPr>
                          <w:i/>
                          <w:iCs/>
                          <w:color w:val="000000"/>
                          <w:sz w:val="16"/>
                          <w:szCs w:val="16"/>
                        </w:rPr>
                        <w:t>Zakład Gospodarki Odpadami S.A. w Bielsku - Białej</w:t>
                      </w:r>
                    </w:p>
                  </w:txbxContent>
                </v:textbox>
              </v:shape>
              <w10:wrap type="square" anchorx="page" anchory="page"/>
            </v:group>
          </w:pict>
        </mc:Fallback>
      </mc:AlternateContent>
    </w:r>
    <w:r w:rsidR="003A0093" w:rsidRPr="001575E8">
      <w:rPr>
        <w:rFonts w:ascii="Calibri Light" w:hAnsi="Calibri Light" w:cs="Calibri Light"/>
        <w:noProof/>
        <w:sz w:val="18"/>
        <w:szCs w:val="18"/>
        <w:lang w:eastAsia="pl-PL"/>
      </w:rPr>
      <mc:AlternateContent>
        <mc:Choice Requires="wpg">
          <w:drawing>
            <wp:anchor distT="0" distB="0" distL="114300" distR="114300" simplePos="0" relativeHeight="251658243" behindDoc="0" locked="0" layoutInCell="1" allowOverlap="1" wp14:anchorId="57BAE229" wp14:editId="37831716">
              <wp:simplePos x="0" y="0"/>
              <wp:positionH relativeFrom="page">
                <wp:posOffset>422275</wp:posOffset>
              </wp:positionH>
              <wp:positionV relativeFrom="page">
                <wp:posOffset>0</wp:posOffset>
              </wp:positionV>
              <wp:extent cx="5943600" cy="320040"/>
              <wp:effectExtent l="0" t="0" r="0" b="0"/>
              <wp:wrapSquare wrapText="bothSides"/>
              <wp:docPr id="1616152226" name="Grupa 1616152226">
                <a:extLst xmlns:a="http://schemas.openxmlformats.org/drawingml/2006/main">
                  <a:ext uri="{FF2B5EF4-FFF2-40B4-BE49-F238E27FC236}">
                    <a16:creationId xmlns:a16="http://schemas.microsoft.com/office/drawing/2014/main" id="{560817B6-A765-4780-B2E5-D39E4615BE2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43599" cy="320039"/>
                      </a:xfrm>
                    </wpg:grpSpPr>
                    <wps:wsp>
                      <wps:cNvPr id="1248335302" name="Prostokąt 38"/>
                      <wps:cNvSpPr/>
                      <wps:spPr>
                        <a:xfrm>
                          <a:off x="18992" y="0"/>
                          <a:ext cx="5924607" cy="18608"/>
                        </a:xfrm>
                        <a:prstGeom prst="rect">
                          <a:avLst/>
                        </a:prstGeom>
                        <a:solidFill>
                          <a:srgbClr val="000000"/>
                        </a:solidFill>
                        <a:ln cap="flat">
                          <a:noFill/>
                          <a:prstDash val="solid"/>
                        </a:ln>
                      </wps:spPr>
                      <wps:bodyPr lIns="0" tIns="0" rIns="0" bIns="0"/>
                    </wps:wsp>
                    <wps:wsp>
                      <wps:cNvPr id="1520343190" name="Pole tekstowe 39"/>
                      <wps:cNvSpPr txBox="1"/>
                      <wps:spPr>
                        <a:xfrm>
                          <a:off x="0" y="65891"/>
                          <a:ext cx="5924607" cy="254148"/>
                        </a:xfrm>
                        <a:prstGeom prst="rect">
                          <a:avLst/>
                        </a:prstGeom>
                      </wps:spPr>
                      <wps:txbx>
                        <w:txbxContent>
                          <w:p w14:paraId="3D027A31" w14:textId="77777777" w:rsidR="003A0093" w:rsidRDefault="003A0093">
                            <w:r>
                              <w:rPr>
                                <w:i/>
                                <w:iCs/>
                                <w:color w:val="000000"/>
                                <w:sz w:val="16"/>
                                <w:szCs w:val="16"/>
                              </w:rPr>
                              <w:t>Zakład Gospodarki Odpadami S.A. w Bielsku - Białej</w:t>
                            </w:r>
                          </w:p>
                        </w:txbxContent>
                      </wps:txbx>
                      <wps:bodyPr vert="horz" wrap="square" lIns="91440" tIns="45720" rIns="91440" bIns="0" anchor="b" anchorCtr="0" compatLnSpc="1">
                        <a:noAutofit/>
                      </wps:bodyPr>
                    </wps:wsp>
                  </wpg:wgp>
                </a:graphicData>
              </a:graphic>
              <wp14:sizeRelH relativeFrom="page">
                <wp14:pctWidth>0</wp14:pctWidth>
              </wp14:sizeRelH>
              <wp14:sizeRelV relativeFrom="page">
                <wp14:pctHeight>0</wp14:pctHeight>
              </wp14:sizeRelV>
            </wp:anchor>
          </w:drawing>
        </mc:Choice>
        <mc:Fallback>
          <w:pict>
            <v:group w14:anchorId="57BAE229" id="Grupa 1616152226" o:spid="_x0000_s1044" style="position:absolute;margin-left:33.25pt;margin-top:0;width:468pt;height:25.2pt;z-index:251658243;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">
              <v:rect id="Prostokąt 38" o:spid="_x0000_s1045"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" fillcolor="black" stroked="f">
                <v:textbox inset="0,0,0,0"/>
              </v:rect>
              <v:shape id="Pole tekstowe 39" o:spid="_x0000_s1046"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" filled="f" stroked="f">
                <v:textbox inset=",,,0">
                  <w:txbxContent>
                    <w:p w14:paraId="3D027A31" w14:textId="77777777" w:rsidR="003A0093" w:rsidRDefault="003A0093">
                      <w:r>
                        <w:rPr>
                          <w:i/>
                          <w:iCs/>
                          <w:color w:val="000000"/>
                          <w:sz w:val="16"/>
                          <w:szCs w:val="16"/>
                        </w:rPr>
                        <w:t>Zakład Gospodarki Odpadami S.A. w Bielsku - Białej</w:t>
                      </w:r>
                    </w:p>
                  </w:txbxContent>
                </v:textbox>
              </v:shape>
              <w10:wrap type="square" anchorx="page" anchory="page"/>
            </v:group>
          </w:pict>
        </mc:Fallback>
      </mc:AlternateContent>
    </w:r>
    <w:r w:rsidR="003A0093" w:rsidRPr="001575E8">
      <w:rPr>
        <w:rFonts w:ascii="Calibri Light" w:hAnsi="Calibri Light" w:cs="Calibri Light"/>
        <w:noProof/>
        <w:sz w:val="18"/>
        <w:szCs w:val="18"/>
        <w:lang w:eastAsia="pl-PL"/>
      </w:rPr>
      <mc:AlternateContent>
        <mc:Choice Requires="wpg">
          <w:drawing>
            <wp:anchor distT="0" distB="0" distL="114300" distR="114300" simplePos="0" relativeHeight="251658241" behindDoc="0" locked="0" layoutInCell="1" allowOverlap="1" wp14:anchorId="3B1978D1" wp14:editId="5B3CAAE3">
              <wp:simplePos x="0" y="0"/>
              <wp:positionH relativeFrom="page">
                <wp:posOffset>422275</wp:posOffset>
              </wp:positionH>
              <wp:positionV relativeFrom="page">
                <wp:posOffset>0</wp:posOffset>
              </wp:positionV>
              <wp:extent cx="5943600" cy="320040"/>
              <wp:effectExtent l="0" t="0" r="0" b="0"/>
              <wp:wrapSquare wrapText="bothSides"/>
              <wp:docPr id="360640648" name="Grupa 360640648">
                <a:extLst xmlns:a="http://schemas.openxmlformats.org/drawingml/2006/main">
                  <a:ext uri="{FF2B5EF4-FFF2-40B4-BE49-F238E27FC236}">
                    <a16:creationId xmlns:a16="http://schemas.microsoft.com/office/drawing/2014/main" id="{79522DDC-D236-4205-99C9-D5CCD1B27A4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43599" cy="320039"/>
                      </a:xfrm>
                    </wpg:grpSpPr>
                    <wps:wsp>
                      <wps:cNvPr id="614373043" name="Prostokąt 38"/>
                      <wps:cNvSpPr/>
                      <wps:spPr>
                        <a:xfrm>
                          <a:off x="18992" y="0"/>
                          <a:ext cx="5924607" cy="18608"/>
                        </a:xfrm>
                        <a:prstGeom prst="rect">
                          <a:avLst/>
                        </a:prstGeom>
                        <a:solidFill>
                          <a:srgbClr val="000000"/>
                        </a:solidFill>
                        <a:ln cap="flat">
                          <a:noFill/>
                          <a:prstDash val="solid"/>
                        </a:ln>
                      </wps:spPr>
                      <wps:bodyPr lIns="0" tIns="0" rIns="0" bIns="0"/>
                    </wps:wsp>
                    <wps:wsp>
                      <wps:cNvPr id="1730205451" name="Pole tekstowe 39"/>
                      <wps:cNvSpPr txBox="1"/>
                      <wps:spPr>
                        <a:xfrm>
                          <a:off x="0" y="65891"/>
                          <a:ext cx="5924607" cy="254148"/>
                        </a:xfrm>
                        <a:prstGeom prst="rect">
                          <a:avLst/>
                        </a:prstGeom>
                      </wps:spPr>
                      <wps:txbx>
                        <w:txbxContent>
                          <w:p w14:paraId="2316752E" w14:textId="77777777" w:rsidR="003A0093" w:rsidRDefault="003A0093">
                            <w:r>
                              <w:rPr>
                                <w:i/>
                                <w:iCs/>
                                <w:color w:val="000000"/>
                                <w:sz w:val="16"/>
                                <w:szCs w:val="16"/>
                              </w:rPr>
                              <w:t>Zakład Gospodarki Odpadami S.A. w Bielsku - Białej</w:t>
                            </w:r>
                          </w:p>
                        </w:txbxContent>
                      </wps:txbx>
                      <wps:bodyPr vert="horz" wrap="square" lIns="91440" tIns="45720" rIns="91440" bIns="0" anchor="b" anchorCtr="0" compatLnSpc="1">
                        <a:noAutofit/>
                      </wps:bodyPr>
                    </wps:wsp>
                  </wpg:wgp>
                </a:graphicData>
              </a:graphic>
              <wp14:sizeRelH relativeFrom="page">
                <wp14:pctWidth>0</wp14:pctWidth>
              </wp14:sizeRelH>
              <wp14:sizeRelV relativeFrom="page">
                <wp14:pctHeight>0</wp14:pctHeight>
              </wp14:sizeRelV>
            </wp:anchor>
          </w:drawing>
        </mc:Choice>
        <mc:Fallback>
          <w:pict>
            <v:group w14:anchorId="3B1978D1" id="Grupa 360640648" o:spid="_x0000_s1047" style="position:absolute;margin-left:33.25pt;margin-top:0;width:468pt;height:25.2pt;z-index:251658241;mso-position-horizontal-relative:page;mso-position-vertical-relative:page" coordsize="59435,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">
              <v:rect id="Prostokąt 38" o:spid="_x0000_s1048" style="position:absolute;left:189;width:5924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" fillcolor="black" stroked="f">
                <v:textbox inset="0,0,0,0"/>
              </v:rect>
              <v:shape id="Pole tekstowe 39" o:spid="_x0000_s1049" type="#_x0000_t202" style="position:absolute;top:658;width:59246;height:25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" filled="f" stroked="f">
                <v:textbox inset=",,,0">
                  <w:txbxContent>
                    <w:p w14:paraId="2316752E" w14:textId="77777777" w:rsidR="003A0093" w:rsidRDefault="003A0093">
                      <w:r>
                        <w:rPr>
                          <w:i/>
                          <w:iCs/>
                          <w:color w:val="000000"/>
                          <w:sz w:val="16"/>
                          <w:szCs w:val="16"/>
                        </w:rPr>
                        <w:t>Zakład Gospodarki Odpadami S.A. w Bielsku - Białej</w:t>
                      </w:r>
                    </w:p>
                  </w:txbxContent>
                </v:textbox>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AB5"/>
    <w:multiLevelType w:val="hybridMultilevel"/>
    <w:tmpl w:val="805CF0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074E6"/>
    <w:multiLevelType w:val="hybridMultilevel"/>
    <w:tmpl w:val="D91A6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81C8F"/>
    <w:multiLevelType w:val="multilevel"/>
    <w:tmpl w:val="88828708"/>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3A5B95"/>
    <w:multiLevelType w:val="multilevel"/>
    <w:tmpl w:val="5AC235A6"/>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496D1C"/>
    <w:multiLevelType w:val="multilevel"/>
    <w:tmpl w:val="279A8F14"/>
    <w:lvl w:ilvl="0">
      <w:start w:val="1"/>
      <w:numFmt w:val="upperRoman"/>
      <w:lvlText w:val="%1."/>
      <w:lvlJc w:val="right"/>
      <w:pPr>
        <w:ind w:left="360" w:hanging="360"/>
      </w:pPr>
      <w:rPr>
        <w:b/>
        <w:bCs/>
        <w:sz w:val="32"/>
        <w:szCs w:val="32"/>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B53314"/>
    <w:multiLevelType w:val="hybridMultilevel"/>
    <w:tmpl w:val="5C80F4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5F10D8"/>
    <w:multiLevelType w:val="hybridMultilevel"/>
    <w:tmpl w:val="21A4F784"/>
    <w:lvl w:ilvl="0" w:tplc="4D9E38E6">
      <w:start w:val="1"/>
      <w:numFmt w:val="decimal"/>
      <w:lvlText w:val="%1)"/>
      <w:lvlJc w:val="left"/>
      <w:pPr>
        <w:ind w:left="720" w:hanging="360"/>
      </w:pPr>
      <w:rPr>
        <w:rFonts w:eastAsia="HG Mincho Light J;msmincho"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3B5C81"/>
    <w:multiLevelType w:val="hybridMultilevel"/>
    <w:tmpl w:val="06986CF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8077A1"/>
    <w:multiLevelType w:val="hybridMultilevel"/>
    <w:tmpl w:val="69D6A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DB3835"/>
    <w:multiLevelType w:val="hybridMultilevel"/>
    <w:tmpl w:val="18BEB21A"/>
    <w:lvl w:ilvl="0" w:tplc="039E1E2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AE1D3C"/>
    <w:multiLevelType w:val="multilevel"/>
    <w:tmpl w:val="9EDE18AC"/>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o"/>
      <w:lvlJc w:val="left"/>
      <w:pPr>
        <w:ind w:left="2520" w:hanging="360"/>
      </w:pPr>
      <w:rPr>
        <w:rFonts w:ascii="Courier New" w:hAnsi="Courier New" w:cs="Courier New"/>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B7A54CA"/>
    <w:multiLevelType w:val="multilevel"/>
    <w:tmpl w:val="3D30E212"/>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DB445F8"/>
    <w:multiLevelType w:val="hybridMultilevel"/>
    <w:tmpl w:val="0BC032C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231F1F7C"/>
    <w:multiLevelType w:val="hybridMultilevel"/>
    <w:tmpl w:val="022459E2"/>
    <w:lvl w:ilvl="0" w:tplc="04150011">
      <w:start w:val="1"/>
      <w:numFmt w:val="decimal"/>
      <w:lvlText w:val="%1)"/>
      <w:lvlJc w:val="left"/>
      <w:pPr>
        <w:ind w:left="928"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4" w15:restartNumberingAfterBreak="0">
    <w:nsid w:val="238B43A6"/>
    <w:multiLevelType w:val="hybridMultilevel"/>
    <w:tmpl w:val="E3500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701DA3"/>
    <w:multiLevelType w:val="multilevel"/>
    <w:tmpl w:val="31D4F0D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rPr>
        <w:b/>
        <w:bCs/>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B823C5"/>
    <w:multiLevelType w:val="multilevel"/>
    <w:tmpl w:val="0D4C7130"/>
    <w:lvl w:ilvl="0">
      <w:numFmt w:val="bullet"/>
      <w:lvlText w:val="o"/>
      <w:lvlJc w:val="left"/>
      <w:pPr>
        <w:ind w:left="2520" w:hanging="360"/>
      </w:pPr>
      <w:rPr>
        <w:rFonts w:ascii="Courier New" w:hAnsi="Courier New" w:cs="Courier New"/>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17" w15:restartNumberingAfterBreak="0">
    <w:nsid w:val="4763752D"/>
    <w:multiLevelType w:val="hybridMultilevel"/>
    <w:tmpl w:val="A88C9856"/>
    <w:lvl w:ilvl="0" w:tplc="911080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880F70"/>
    <w:multiLevelType w:val="multilevel"/>
    <w:tmpl w:val="F7866D8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19" w15:restartNumberingAfterBreak="0">
    <w:nsid w:val="4FCD2E70"/>
    <w:multiLevelType w:val="hybridMultilevel"/>
    <w:tmpl w:val="640EC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D05FB9"/>
    <w:multiLevelType w:val="hybridMultilevel"/>
    <w:tmpl w:val="1F58C50E"/>
    <w:lvl w:ilvl="0" w:tplc="FFFFFFFF">
      <w:start w:val="1"/>
      <w:numFmt w:val="bullet"/>
      <w:lvlText w:val=""/>
      <w:lvlJc w:val="left"/>
      <w:pPr>
        <w:ind w:left="1428"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5C08765A"/>
    <w:multiLevelType w:val="multilevel"/>
    <w:tmpl w:val="738C2CC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C67ADF"/>
    <w:multiLevelType w:val="hybridMultilevel"/>
    <w:tmpl w:val="F8AA3BC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D82FEB"/>
    <w:multiLevelType w:val="multilevel"/>
    <w:tmpl w:val="0842418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709151F"/>
    <w:multiLevelType w:val="hybridMultilevel"/>
    <w:tmpl w:val="27F080FE"/>
    <w:lvl w:ilvl="0" w:tplc="1902CD04">
      <w:start w:val="1"/>
      <w:numFmt w:val="decimal"/>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2D423C"/>
    <w:multiLevelType w:val="hybridMultilevel"/>
    <w:tmpl w:val="69D44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B92031"/>
    <w:multiLevelType w:val="hybridMultilevel"/>
    <w:tmpl w:val="7DE6769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7383373C"/>
    <w:multiLevelType w:val="hybridMultilevel"/>
    <w:tmpl w:val="4CD4C2BC"/>
    <w:lvl w:ilvl="0" w:tplc="D4FA34FE">
      <w:start w:val="1"/>
      <w:numFmt w:val="decimal"/>
      <w:lvlText w:val="%1)"/>
      <w:lvlJc w:val="left"/>
      <w:pPr>
        <w:ind w:left="720" w:hanging="360"/>
      </w:pPr>
      <w:rPr>
        <w:rFonts w:eastAsia="HG Mincho Light J;msmincho" w:hint="default"/>
        <w:b w:val="0"/>
        <w:color w:val="000000"/>
      </w:rPr>
    </w:lvl>
    <w:lvl w:ilvl="1" w:tplc="30A6CC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11">
      <w:start w:val="1"/>
      <w:numFmt w:val="decimal"/>
      <w:lvlText w:val="%4)"/>
      <w:lvlJc w:val="left"/>
      <w:pPr>
        <w:ind w:left="785"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93229F"/>
    <w:multiLevelType w:val="hybridMultilevel"/>
    <w:tmpl w:val="45043BDA"/>
    <w:lvl w:ilvl="0" w:tplc="89F60EE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2E09B5"/>
    <w:multiLevelType w:val="hybridMultilevel"/>
    <w:tmpl w:val="F0E08C04"/>
    <w:lvl w:ilvl="0" w:tplc="07D6D7A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517729"/>
    <w:multiLevelType w:val="hybridMultilevel"/>
    <w:tmpl w:val="3DAA33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8700F4"/>
    <w:multiLevelType w:val="hybridMultilevel"/>
    <w:tmpl w:val="1F88F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F92309"/>
    <w:multiLevelType w:val="multilevel"/>
    <w:tmpl w:val="8C447AD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A270F07"/>
    <w:multiLevelType w:val="multilevel"/>
    <w:tmpl w:val="66402E0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23095732">
    <w:abstractNumId w:val="5"/>
  </w:num>
  <w:num w:numId="2" w16cid:durableId="1269004581">
    <w:abstractNumId w:val="3"/>
  </w:num>
  <w:num w:numId="3" w16cid:durableId="1382827069">
    <w:abstractNumId w:val="9"/>
  </w:num>
  <w:num w:numId="4" w16cid:durableId="1388456985">
    <w:abstractNumId w:val="25"/>
  </w:num>
  <w:num w:numId="5" w16cid:durableId="1395549557">
    <w:abstractNumId w:val="8"/>
  </w:num>
  <w:num w:numId="6" w16cid:durableId="140773970">
    <w:abstractNumId w:val="31"/>
  </w:num>
  <w:num w:numId="7" w16cid:durableId="1461076094">
    <w:abstractNumId w:val="2"/>
  </w:num>
  <w:num w:numId="8" w16cid:durableId="1497378218">
    <w:abstractNumId w:val="33"/>
  </w:num>
  <w:num w:numId="9" w16cid:durableId="1508668062">
    <w:abstractNumId w:val="30"/>
  </w:num>
  <w:num w:numId="10" w16cid:durableId="1511215689">
    <w:abstractNumId w:val="21"/>
  </w:num>
  <w:num w:numId="11" w16cid:durableId="1645508348">
    <w:abstractNumId w:val="10"/>
  </w:num>
  <w:num w:numId="12" w16cid:durableId="1653362352">
    <w:abstractNumId w:val="26"/>
  </w:num>
  <w:num w:numId="13" w16cid:durableId="1820489571">
    <w:abstractNumId w:val="27"/>
  </w:num>
  <w:num w:numId="14" w16cid:durableId="1859612631">
    <w:abstractNumId w:val="18"/>
  </w:num>
  <w:num w:numId="15" w16cid:durableId="1948266627">
    <w:abstractNumId w:val="19"/>
  </w:num>
  <w:num w:numId="16" w16cid:durableId="201865109">
    <w:abstractNumId w:val="13"/>
  </w:num>
  <w:num w:numId="17" w16cid:durableId="211625270">
    <w:abstractNumId w:val="24"/>
  </w:num>
  <w:num w:numId="18" w16cid:durableId="24214852">
    <w:abstractNumId w:val="29"/>
  </w:num>
  <w:num w:numId="19" w16cid:durableId="26411250">
    <w:abstractNumId w:val="1"/>
  </w:num>
  <w:num w:numId="20" w16cid:durableId="288240680">
    <w:abstractNumId w:val="20"/>
  </w:num>
  <w:num w:numId="21" w16cid:durableId="397557210">
    <w:abstractNumId w:val="32"/>
  </w:num>
  <w:num w:numId="22" w16cid:durableId="461117936">
    <w:abstractNumId w:val="15"/>
  </w:num>
  <w:num w:numId="23" w16cid:durableId="483666918">
    <w:abstractNumId w:val="7"/>
  </w:num>
  <w:num w:numId="24" w16cid:durableId="512569227">
    <w:abstractNumId w:val="23"/>
  </w:num>
  <w:num w:numId="25" w16cid:durableId="526413697">
    <w:abstractNumId w:val="22"/>
  </w:num>
  <w:num w:numId="26" w16cid:durableId="528761837">
    <w:abstractNumId w:val="28"/>
  </w:num>
  <w:num w:numId="27" w16cid:durableId="553197576">
    <w:abstractNumId w:val="11"/>
  </w:num>
  <w:num w:numId="28" w16cid:durableId="657464892">
    <w:abstractNumId w:val="17"/>
  </w:num>
  <w:num w:numId="29" w16cid:durableId="676343100">
    <w:abstractNumId w:val="14"/>
  </w:num>
  <w:num w:numId="30" w16cid:durableId="699670510">
    <w:abstractNumId w:val="16"/>
  </w:num>
  <w:num w:numId="31" w16cid:durableId="729421421">
    <w:abstractNumId w:val="4"/>
  </w:num>
  <w:num w:numId="32" w16cid:durableId="764346998">
    <w:abstractNumId w:val="12"/>
  </w:num>
  <w:num w:numId="33" w16cid:durableId="81489017">
    <w:abstractNumId w:val="6"/>
  </w:num>
  <w:num w:numId="34" w16cid:durableId="83784334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DF"/>
    <w:rsid w:val="0000040F"/>
    <w:rsid w:val="00000A39"/>
    <w:rsid w:val="00001459"/>
    <w:rsid w:val="00001630"/>
    <w:rsid w:val="00002539"/>
    <w:rsid w:val="000025AD"/>
    <w:rsid w:val="000030C2"/>
    <w:rsid w:val="000032EB"/>
    <w:rsid w:val="0000401D"/>
    <w:rsid w:val="00004563"/>
    <w:rsid w:val="0000543F"/>
    <w:rsid w:val="000058C0"/>
    <w:rsid w:val="00006276"/>
    <w:rsid w:val="00006FFA"/>
    <w:rsid w:val="00007CE4"/>
    <w:rsid w:val="000104E7"/>
    <w:rsid w:val="0001052C"/>
    <w:rsid w:val="00010A91"/>
    <w:rsid w:val="00010EBF"/>
    <w:rsid w:val="00011AE8"/>
    <w:rsid w:val="00011B93"/>
    <w:rsid w:val="00011E1C"/>
    <w:rsid w:val="00012328"/>
    <w:rsid w:val="00012D21"/>
    <w:rsid w:val="000138C1"/>
    <w:rsid w:val="000139F9"/>
    <w:rsid w:val="0001420F"/>
    <w:rsid w:val="0001462C"/>
    <w:rsid w:val="000147C5"/>
    <w:rsid w:val="0001602D"/>
    <w:rsid w:val="00016C96"/>
    <w:rsid w:val="00017091"/>
    <w:rsid w:val="00020600"/>
    <w:rsid w:val="00020D4E"/>
    <w:rsid w:val="00021C02"/>
    <w:rsid w:val="0002296F"/>
    <w:rsid w:val="00023337"/>
    <w:rsid w:val="00023B6D"/>
    <w:rsid w:val="00023CD7"/>
    <w:rsid w:val="00024FF4"/>
    <w:rsid w:val="00025259"/>
    <w:rsid w:val="00025972"/>
    <w:rsid w:val="00025E25"/>
    <w:rsid w:val="00025E75"/>
    <w:rsid w:val="00026925"/>
    <w:rsid w:val="00026F2C"/>
    <w:rsid w:val="00027532"/>
    <w:rsid w:val="0003009E"/>
    <w:rsid w:val="00030BD6"/>
    <w:rsid w:val="00030C14"/>
    <w:rsid w:val="00030D99"/>
    <w:rsid w:val="0003257B"/>
    <w:rsid w:val="0003317B"/>
    <w:rsid w:val="00033429"/>
    <w:rsid w:val="00033845"/>
    <w:rsid w:val="0003387C"/>
    <w:rsid w:val="00033F2B"/>
    <w:rsid w:val="00034A2C"/>
    <w:rsid w:val="0003609D"/>
    <w:rsid w:val="0003639C"/>
    <w:rsid w:val="0003682B"/>
    <w:rsid w:val="00036849"/>
    <w:rsid w:val="0003689A"/>
    <w:rsid w:val="00036EC7"/>
    <w:rsid w:val="00037B29"/>
    <w:rsid w:val="000408B4"/>
    <w:rsid w:val="00040A0A"/>
    <w:rsid w:val="00041035"/>
    <w:rsid w:val="0004142F"/>
    <w:rsid w:val="00041F97"/>
    <w:rsid w:val="00042359"/>
    <w:rsid w:val="0004479E"/>
    <w:rsid w:val="00044ABC"/>
    <w:rsid w:val="00045881"/>
    <w:rsid w:val="000459E2"/>
    <w:rsid w:val="0004644D"/>
    <w:rsid w:val="00047121"/>
    <w:rsid w:val="00052B15"/>
    <w:rsid w:val="00052E5D"/>
    <w:rsid w:val="00053AB1"/>
    <w:rsid w:val="00053D77"/>
    <w:rsid w:val="0005411B"/>
    <w:rsid w:val="0005497C"/>
    <w:rsid w:val="000559BE"/>
    <w:rsid w:val="00055B71"/>
    <w:rsid w:val="000564E6"/>
    <w:rsid w:val="0005653C"/>
    <w:rsid w:val="0005676E"/>
    <w:rsid w:val="00057D63"/>
    <w:rsid w:val="00060085"/>
    <w:rsid w:val="000604F6"/>
    <w:rsid w:val="0006127A"/>
    <w:rsid w:val="00061325"/>
    <w:rsid w:val="00062145"/>
    <w:rsid w:val="0006299F"/>
    <w:rsid w:val="00062C56"/>
    <w:rsid w:val="00063560"/>
    <w:rsid w:val="0006418F"/>
    <w:rsid w:val="00064295"/>
    <w:rsid w:val="00064E1B"/>
    <w:rsid w:val="000651B3"/>
    <w:rsid w:val="00065841"/>
    <w:rsid w:val="000666D2"/>
    <w:rsid w:val="00066B80"/>
    <w:rsid w:val="0006701D"/>
    <w:rsid w:val="0006717C"/>
    <w:rsid w:val="00067A9D"/>
    <w:rsid w:val="00067C3C"/>
    <w:rsid w:val="00067C9B"/>
    <w:rsid w:val="00067EFB"/>
    <w:rsid w:val="00070321"/>
    <w:rsid w:val="0007197B"/>
    <w:rsid w:val="00071CF2"/>
    <w:rsid w:val="00072127"/>
    <w:rsid w:val="000725B5"/>
    <w:rsid w:val="000727E3"/>
    <w:rsid w:val="00072937"/>
    <w:rsid w:val="000730A5"/>
    <w:rsid w:val="000741D4"/>
    <w:rsid w:val="000757AF"/>
    <w:rsid w:val="000764F7"/>
    <w:rsid w:val="00076AC4"/>
    <w:rsid w:val="00076BB1"/>
    <w:rsid w:val="00076C2A"/>
    <w:rsid w:val="00076F22"/>
    <w:rsid w:val="000775EF"/>
    <w:rsid w:val="00077985"/>
    <w:rsid w:val="00080CE9"/>
    <w:rsid w:val="00081599"/>
    <w:rsid w:val="000817E7"/>
    <w:rsid w:val="00082093"/>
    <w:rsid w:val="000828FE"/>
    <w:rsid w:val="00082C6B"/>
    <w:rsid w:val="00082E1D"/>
    <w:rsid w:val="00083515"/>
    <w:rsid w:val="0008373A"/>
    <w:rsid w:val="00083FC3"/>
    <w:rsid w:val="000842E0"/>
    <w:rsid w:val="00084320"/>
    <w:rsid w:val="000845D7"/>
    <w:rsid w:val="00084E63"/>
    <w:rsid w:val="00084FB4"/>
    <w:rsid w:val="000851CC"/>
    <w:rsid w:val="00086026"/>
    <w:rsid w:val="000873B7"/>
    <w:rsid w:val="000875B9"/>
    <w:rsid w:val="00087659"/>
    <w:rsid w:val="00087C82"/>
    <w:rsid w:val="0009159D"/>
    <w:rsid w:val="0009171A"/>
    <w:rsid w:val="0009204F"/>
    <w:rsid w:val="00092D2A"/>
    <w:rsid w:val="00092E96"/>
    <w:rsid w:val="00092EEC"/>
    <w:rsid w:val="0009302F"/>
    <w:rsid w:val="000940F7"/>
    <w:rsid w:val="00094292"/>
    <w:rsid w:val="000944C8"/>
    <w:rsid w:val="000946BE"/>
    <w:rsid w:val="00095AAE"/>
    <w:rsid w:val="00095DE1"/>
    <w:rsid w:val="0009678E"/>
    <w:rsid w:val="0009723E"/>
    <w:rsid w:val="00097ADF"/>
    <w:rsid w:val="000A043C"/>
    <w:rsid w:val="000A065C"/>
    <w:rsid w:val="000A07E9"/>
    <w:rsid w:val="000A07EF"/>
    <w:rsid w:val="000A1F2A"/>
    <w:rsid w:val="000A25D1"/>
    <w:rsid w:val="000A2BE4"/>
    <w:rsid w:val="000A2CB2"/>
    <w:rsid w:val="000A3E2B"/>
    <w:rsid w:val="000A4006"/>
    <w:rsid w:val="000A4ADF"/>
    <w:rsid w:val="000A4E72"/>
    <w:rsid w:val="000A6384"/>
    <w:rsid w:val="000A699A"/>
    <w:rsid w:val="000A7B6C"/>
    <w:rsid w:val="000B039E"/>
    <w:rsid w:val="000B0C88"/>
    <w:rsid w:val="000B0DE8"/>
    <w:rsid w:val="000B3FED"/>
    <w:rsid w:val="000B458B"/>
    <w:rsid w:val="000B5C1A"/>
    <w:rsid w:val="000B7905"/>
    <w:rsid w:val="000B7E6D"/>
    <w:rsid w:val="000C096B"/>
    <w:rsid w:val="000C206F"/>
    <w:rsid w:val="000C2A5D"/>
    <w:rsid w:val="000C4064"/>
    <w:rsid w:val="000C4B21"/>
    <w:rsid w:val="000C4DB5"/>
    <w:rsid w:val="000C5978"/>
    <w:rsid w:val="000C5C46"/>
    <w:rsid w:val="000C5E76"/>
    <w:rsid w:val="000C6D67"/>
    <w:rsid w:val="000C6FF5"/>
    <w:rsid w:val="000D0128"/>
    <w:rsid w:val="000D01FF"/>
    <w:rsid w:val="000D069C"/>
    <w:rsid w:val="000D17BB"/>
    <w:rsid w:val="000D1A0E"/>
    <w:rsid w:val="000D1ED6"/>
    <w:rsid w:val="000D1F3D"/>
    <w:rsid w:val="000D216E"/>
    <w:rsid w:val="000D2409"/>
    <w:rsid w:val="000D2F13"/>
    <w:rsid w:val="000D31FB"/>
    <w:rsid w:val="000D34A8"/>
    <w:rsid w:val="000D3F9A"/>
    <w:rsid w:val="000D4409"/>
    <w:rsid w:val="000D4F14"/>
    <w:rsid w:val="000D6B36"/>
    <w:rsid w:val="000D6FCB"/>
    <w:rsid w:val="000D706F"/>
    <w:rsid w:val="000D7186"/>
    <w:rsid w:val="000D773C"/>
    <w:rsid w:val="000D7792"/>
    <w:rsid w:val="000D7B14"/>
    <w:rsid w:val="000E067B"/>
    <w:rsid w:val="000E3D07"/>
    <w:rsid w:val="000E4369"/>
    <w:rsid w:val="000E43A1"/>
    <w:rsid w:val="000E5DDF"/>
    <w:rsid w:val="000E5FC8"/>
    <w:rsid w:val="000E7B8F"/>
    <w:rsid w:val="000F0040"/>
    <w:rsid w:val="000F0344"/>
    <w:rsid w:val="000F05EE"/>
    <w:rsid w:val="000F0AAB"/>
    <w:rsid w:val="000F16AB"/>
    <w:rsid w:val="000F17F9"/>
    <w:rsid w:val="000F2705"/>
    <w:rsid w:val="000F2E97"/>
    <w:rsid w:val="000F3487"/>
    <w:rsid w:val="000F4E48"/>
    <w:rsid w:val="000F53F0"/>
    <w:rsid w:val="000F5E71"/>
    <w:rsid w:val="000F65A7"/>
    <w:rsid w:val="000F6B39"/>
    <w:rsid w:val="000F6C59"/>
    <w:rsid w:val="000F6CFF"/>
    <w:rsid w:val="000F7589"/>
    <w:rsid w:val="000F76C2"/>
    <w:rsid w:val="000F7834"/>
    <w:rsid w:val="000F7DEE"/>
    <w:rsid w:val="00100100"/>
    <w:rsid w:val="0010055E"/>
    <w:rsid w:val="00100602"/>
    <w:rsid w:val="00100BD6"/>
    <w:rsid w:val="001011B0"/>
    <w:rsid w:val="0010129E"/>
    <w:rsid w:val="00101582"/>
    <w:rsid w:val="00101AAE"/>
    <w:rsid w:val="001020ED"/>
    <w:rsid w:val="0010227C"/>
    <w:rsid w:val="00102492"/>
    <w:rsid w:val="001039FA"/>
    <w:rsid w:val="00104C1D"/>
    <w:rsid w:val="00105139"/>
    <w:rsid w:val="00105C12"/>
    <w:rsid w:val="00106D0E"/>
    <w:rsid w:val="00107113"/>
    <w:rsid w:val="0010769F"/>
    <w:rsid w:val="0010789C"/>
    <w:rsid w:val="00107B6C"/>
    <w:rsid w:val="00107C12"/>
    <w:rsid w:val="00110668"/>
    <w:rsid w:val="00110AC5"/>
    <w:rsid w:val="00111264"/>
    <w:rsid w:val="001128F9"/>
    <w:rsid w:val="00112C67"/>
    <w:rsid w:val="00112CE5"/>
    <w:rsid w:val="00113936"/>
    <w:rsid w:val="001155D7"/>
    <w:rsid w:val="001165F6"/>
    <w:rsid w:val="00117A77"/>
    <w:rsid w:val="00120609"/>
    <w:rsid w:val="00120796"/>
    <w:rsid w:val="00120A0F"/>
    <w:rsid w:val="00121945"/>
    <w:rsid w:val="00122172"/>
    <w:rsid w:val="00122BA8"/>
    <w:rsid w:val="00123831"/>
    <w:rsid w:val="00123839"/>
    <w:rsid w:val="00124FE3"/>
    <w:rsid w:val="00125184"/>
    <w:rsid w:val="001252B3"/>
    <w:rsid w:val="001254FD"/>
    <w:rsid w:val="00125521"/>
    <w:rsid w:val="00125E29"/>
    <w:rsid w:val="0012626C"/>
    <w:rsid w:val="00126519"/>
    <w:rsid w:val="00126853"/>
    <w:rsid w:val="00126917"/>
    <w:rsid w:val="00126B69"/>
    <w:rsid w:val="001275F5"/>
    <w:rsid w:val="00127E25"/>
    <w:rsid w:val="001300C8"/>
    <w:rsid w:val="00130764"/>
    <w:rsid w:val="0013103E"/>
    <w:rsid w:val="001324D0"/>
    <w:rsid w:val="00132EA0"/>
    <w:rsid w:val="00133280"/>
    <w:rsid w:val="00133453"/>
    <w:rsid w:val="001339A3"/>
    <w:rsid w:val="001344CA"/>
    <w:rsid w:val="00134A62"/>
    <w:rsid w:val="001350F3"/>
    <w:rsid w:val="00135B2B"/>
    <w:rsid w:val="00135E6C"/>
    <w:rsid w:val="00135EFB"/>
    <w:rsid w:val="00135FA6"/>
    <w:rsid w:val="001370EC"/>
    <w:rsid w:val="001375EC"/>
    <w:rsid w:val="0014049F"/>
    <w:rsid w:val="001407AA"/>
    <w:rsid w:val="00140A69"/>
    <w:rsid w:val="00140C63"/>
    <w:rsid w:val="001411FF"/>
    <w:rsid w:val="0014147A"/>
    <w:rsid w:val="001423E3"/>
    <w:rsid w:val="00142600"/>
    <w:rsid w:val="00142A6A"/>
    <w:rsid w:val="00142FB1"/>
    <w:rsid w:val="00143C38"/>
    <w:rsid w:val="001443D5"/>
    <w:rsid w:val="00144512"/>
    <w:rsid w:val="00144FE0"/>
    <w:rsid w:val="0014530C"/>
    <w:rsid w:val="00145FF6"/>
    <w:rsid w:val="00147367"/>
    <w:rsid w:val="00147493"/>
    <w:rsid w:val="0014783B"/>
    <w:rsid w:val="001478B5"/>
    <w:rsid w:val="00147EAA"/>
    <w:rsid w:val="001505F0"/>
    <w:rsid w:val="001507CC"/>
    <w:rsid w:val="00151CC7"/>
    <w:rsid w:val="00152280"/>
    <w:rsid w:val="00153803"/>
    <w:rsid w:val="00155202"/>
    <w:rsid w:val="0015567C"/>
    <w:rsid w:val="001558B3"/>
    <w:rsid w:val="00155D2C"/>
    <w:rsid w:val="00155E53"/>
    <w:rsid w:val="00156DDB"/>
    <w:rsid w:val="001575E8"/>
    <w:rsid w:val="0016015C"/>
    <w:rsid w:val="00160909"/>
    <w:rsid w:val="00161486"/>
    <w:rsid w:val="00161BE0"/>
    <w:rsid w:val="00161D4B"/>
    <w:rsid w:val="00161F43"/>
    <w:rsid w:val="00162327"/>
    <w:rsid w:val="0016309E"/>
    <w:rsid w:val="00163843"/>
    <w:rsid w:val="00163881"/>
    <w:rsid w:val="00163E53"/>
    <w:rsid w:val="001642C1"/>
    <w:rsid w:val="00164725"/>
    <w:rsid w:val="001649B2"/>
    <w:rsid w:val="00164B50"/>
    <w:rsid w:val="00165964"/>
    <w:rsid w:val="00166440"/>
    <w:rsid w:val="00166464"/>
    <w:rsid w:val="00167137"/>
    <w:rsid w:val="00167992"/>
    <w:rsid w:val="00167AC1"/>
    <w:rsid w:val="0017095B"/>
    <w:rsid w:val="0017115A"/>
    <w:rsid w:val="001711F6"/>
    <w:rsid w:val="00171484"/>
    <w:rsid w:val="00171EE9"/>
    <w:rsid w:val="00171F29"/>
    <w:rsid w:val="00172408"/>
    <w:rsid w:val="00172522"/>
    <w:rsid w:val="001735E7"/>
    <w:rsid w:val="00173F56"/>
    <w:rsid w:val="0017475D"/>
    <w:rsid w:val="001747A6"/>
    <w:rsid w:val="00174A60"/>
    <w:rsid w:val="0017557A"/>
    <w:rsid w:val="00176483"/>
    <w:rsid w:val="00176523"/>
    <w:rsid w:val="001766E6"/>
    <w:rsid w:val="00177794"/>
    <w:rsid w:val="001777F5"/>
    <w:rsid w:val="00177B61"/>
    <w:rsid w:val="00177CA8"/>
    <w:rsid w:val="00177ED0"/>
    <w:rsid w:val="00180E63"/>
    <w:rsid w:val="00181F8A"/>
    <w:rsid w:val="00182337"/>
    <w:rsid w:val="00182D32"/>
    <w:rsid w:val="001840FC"/>
    <w:rsid w:val="00186707"/>
    <w:rsid w:val="00186DDC"/>
    <w:rsid w:val="00187AD4"/>
    <w:rsid w:val="00190D9F"/>
    <w:rsid w:val="001918B7"/>
    <w:rsid w:val="00191CFF"/>
    <w:rsid w:val="001929E5"/>
    <w:rsid w:val="00192E7E"/>
    <w:rsid w:val="00192E91"/>
    <w:rsid w:val="0019366C"/>
    <w:rsid w:val="001937C6"/>
    <w:rsid w:val="00194723"/>
    <w:rsid w:val="00194B09"/>
    <w:rsid w:val="0019646D"/>
    <w:rsid w:val="00197782"/>
    <w:rsid w:val="00197850"/>
    <w:rsid w:val="001A113F"/>
    <w:rsid w:val="001A19FE"/>
    <w:rsid w:val="001A25B4"/>
    <w:rsid w:val="001A291C"/>
    <w:rsid w:val="001A2D19"/>
    <w:rsid w:val="001A3EBD"/>
    <w:rsid w:val="001A411B"/>
    <w:rsid w:val="001A43F1"/>
    <w:rsid w:val="001A45B4"/>
    <w:rsid w:val="001A5882"/>
    <w:rsid w:val="001A5F85"/>
    <w:rsid w:val="001A6FB8"/>
    <w:rsid w:val="001A756F"/>
    <w:rsid w:val="001A772A"/>
    <w:rsid w:val="001A7967"/>
    <w:rsid w:val="001B0F7C"/>
    <w:rsid w:val="001B12E2"/>
    <w:rsid w:val="001B1607"/>
    <w:rsid w:val="001B32B7"/>
    <w:rsid w:val="001B3670"/>
    <w:rsid w:val="001B38A4"/>
    <w:rsid w:val="001B3E11"/>
    <w:rsid w:val="001B3E26"/>
    <w:rsid w:val="001B49FE"/>
    <w:rsid w:val="001B4ECC"/>
    <w:rsid w:val="001B633C"/>
    <w:rsid w:val="001B65DA"/>
    <w:rsid w:val="001B6A15"/>
    <w:rsid w:val="001C030C"/>
    <w:rsid w:val="001C0B5B"/>
    <w:rsid w:val="001C1028"/>
    <w:rsid w:val="001C1134"/>
    <w:rsid w:val="001C11F9"/>
    <w:rsid w:val="001C13F0"/>
    <w:rsid w:val="001C20EE"/>
    <w:rsid w:val="001C3468"/>
    <w:rsid w:val="001C3596"/>
    <w:rsid w:val="001C3E9A"/>
    <w:rsid w:val="001C40AD"/>
    <w:rsid w:val="001C44C8"/>
    <w:rsid w:val="001C4E55"/>
    <w:rsid w:val="001C6065"/>
    <w:rsid w:val="001C6CCA"/>
    <w:rsid w:val="001C7023"/>
    <w:rsid w:val="001D0C5C"/>
    <w:rsid w:val="001D1B86"/>
    <w:rsid w:val="001D1FC1"/>
    <w:rsid w:val="001D3435"/>
    <w:rsid w:val="001D35C8"/>
    <w:rsid w:val="001D45F2"/>
    <w:rsid w:val="001D4D97"/>
    <w:rsid w:val="001D50A5"/>
    <w:rsid w:val="001D5EEE"/>
    <w:rsid w:val="001D5F97"/>
    <w:rsid w:val="001D61CE"/>
    <w:rsid w:val="001D6571"/>
    <w:rsid w:val="001D6EFE"/>
    <w:rsid w:val="001D7067"/>
    <w:rsid w:val="001D7438"/>
    <w:rsid w:val="001D7E76"/>
    <w:rsid w:val="001E089E"/>
    <w:rsid w:val="001E3A4B"/>
    <w:rsid w:val="001E4453"/>
    <w:rsid w:val="001E4ED9"/>
    <w:rsid w:val="001E5F07"/>
    <w:rsid w:val="001E6694"/>
    <w:rsid w:val="001E67DA"/>
    <w:rsid w:val="001E7459"/>
    <w:rsid w:val="001F0C8F"/>
    <w:rsid w:val="001F0D3C"/>
    <w:rsid w:val="001F1F69"/>
    <w:rsid w:val="001F20B4"/>
    <w:rsid w:val="001F287D"/>
    <w:rsid w:val="001F2D47"/>
    <w:rsid w:val="001F3826"/>
    <w:rsid w:val="001F3E75"/>
    <w:rsid w:val="001F446D"/>
    <w:rsid w:val="001F52A1"/>
    <w:rsid w:val="001F5988"/>
    <w:rsid w:val="001F6419"/>
    <w:rsid w:val="001F765B"/>
    <w:rsid w:val="001F7675"/>
    <w:rsid w:val="001F7A5C"/>
    <w:rsid w:val="001F7E78"/>
    <w:rsid w:val="001F7E9D"/>
    <w:rsid w:val="00200074"/>
    <w:rsid w:val="002001D7"/>
    <w:rsid w:val="00200F73"/>
    <w:rsid w:val="002022DC"/>
    <w:rsid w:val="00203037"/>
    <w:rsid w:val="00205AB2"/>
    <w:rsid w:val="002105E7"/>
    <w:rsid w:val="00210C5D"/>
    <w:rsid w:val="00210D97"/>
    <w:rsid w:val="002110E9"/>
    <w:rsid w:val="00211515"/>
    <w:rsid w:val="002123FE"/>
    <w:rsid w:val="00212968"/>
    <w:rsid w:val="00212D2A"/>
    <w:rsid w:val="00212D77"/>
    <w:rsid w:val="00213181"/>
    <w:rsid w:val="0021366E"/>
    <w:rsid w:val="00213840"/>
    <w:rsid w:val="002141F1"/>
    <w:rsid w:val="0021473D"/>
    <w:rsid w:val="00214E7D"/>
    <w:rsid w:val="00215657"/>
    <w:rsid w:val="00216356"/>
    <w:rsid w:val="002163AB"/>
    <w:rsid w:val="0021763E"/>
    <w:rsid w:val="00220631"/>
    <w:rsid w:val="00220A29"/>
    <w:rsid w:val="00220EB0"/>
    <w:rsid w:val="00220F5D"/>
    <w:rsid w:val="00221088"/>
    <w:rsid w:val="00221FC9"/>
    <w:rsid w:val="002224E3"/>
    <w:rsid w:val="0022303B"/>
    <w:rsid w:val="00223A91"/>
    <w:rsid w:val="00223CC4"/>
    <w:rsid w:val="002242D2"/>
    <w:rsid w:val="00224F0D"/>
    <w:rsid w:val="002256A5"/>
    <w:rsid w:val="0023183E"/>
    <w:rsid w:val="002318B9"/>
    <w:rsid w:val="00231B09"/>
    <w:rsid w:val="00231D45"/>
    <w:rsid w:val="00232023"/>
    <w:rsid w:val="00233661"/>
    <w:rsid w:val="00234E80"/>
    <w:rsid w:val="00235068"/>
    <w:rsid w:val="002350AB"/>
    <w:rsid w:val="00235247"/>
    <w:rsid w:val="002352E9"/>
    <w:rsid w:val="002352F6"/>
    <w:rsid w:val="00235B74"/>
    <w:rsid w:val="00236621"/>
    <w:rsid w:val="0023678B"/>
    <w:rsid w:val="00237960"/>
    <w:rsid w:val="00240276"/>
    <w:rsid w:val="002405AE"/>
    <w:rsid w:val="00240FC7"/>
    <w:rsid w:val="00242400"/>
    <w:rsid w:val="0024355B"/>
    <w:rsid w:val="00244092"/>
    <w:rsid w:val="00245475"/>
    <w:rsid w:val="00245FA5"/>
    <w:rsid w:val="00246433"/>
    <w:rsid w:val="00247F77"/>
    <w:rsid w:val="00250693"/>
    <w:rsid w:val="00250EEC"/>
    <w:rsid w:val="002515D4"/>
    <w:rsid w:val="002518A5"/>
    <w:rsid w:val="00255DF4"/>
    <w:rsid w:val="00255FD9"/>
    <w:rsid w:val="00256661"/>
    <w:rsid w:val="00257AC2"/>
    <w:rsid w:val="00260B01"/>
    <w:rsid w:val="00261125"/>
    <w:rsid w:val="00261220"/>
    <w:rsid w:val="00261D2B"/>
    <w:rsid w:val="0026297D"/>
    <w:rsid w:val="00262F91"/>
    <w:rsid w:val="00263557"/>
    <w:rsid w:val="0026371A"/>
    <w:rsid w:val="0026399E"/>
    <w:rsid w:val="00263FFE"/>
    <w:rsid w:val="002643E6"/>
    <w:rsid w:val="00264433"/>
    <w:rsid w:val="002644FB"/>
    <w:rsid w:val="002647D7"/>
    <w:rsid w:val="00265B7B"/>
    <w:rsid w:val="00265B7F"/>
    <w:rsid w:val="00266243"/>
    <w:rsid w:val="002662AA"/>
    <w:rsid w:val="00267AF5"/>
    <w:rsid w:val="00267B46"/>
    <w:rsid w:val="0027027A"/>
    <w:rsid w:val="002708A4"/>
    <w:rsid w:val="00270979"/>
    <w:rsid w:val="00270AE8"/>
    <w:rsid w:val="00270B12"/>
    <w:rsid w:val="00270E28"/>
    <w:rsid w:val="002714A0"/>
    <w:rsid w:val="00271A32"/>
    <w:rsid w:val="00271D9D"/>
    <w:rsid w:val="002720E1"/>
    <w:rsid w:val="0027224E"/>
    <w:rsid w:val="00272631"/>
    <w:rsid w:val="00272999"/>
    <w:rsid w:val="00272D68"/>
    <w:rsid w:val="00272E26"/>
    <w:rsid w:val="002730B9"/>
    <w:rsid w:val="00273F38"/>
    <w:rsid w:val="00274362"/>
    <w:rsid w:val="00274B8F"/>
    <w:rsid w:val="00275326"/>
    <w:rsid w:val="002754B5"/>
    <w:rsid w:val="002771F9"/>
    <w:rsid w:val="002773F7"/>
    <w:rsid w:val="00277572"/>
    <w:rsid w:val="002778F8"/>
    <w:rsid w:val="00277CF1"/>
    <w:rsid w:val="00280BF2"/>
    <w:rsid w:val="00280D34"/>
    <w:rsid w:val="002815B7"/>
    <w:rsid w:val="002818D0"/>
    <w:rsid w:val="00281A28"/>
    <w:rsid w:val="002828E5"/>
    <w:rsid w:val="00282BE3"/>
    <w:rsid w:val="0028370A"/>
    <w:rsid w:val="00284AD8"/>
    <w:rsid w:val="00284DD2"/>
    <w:rsid w:val="00284F41"/>
    <w:rsid w:val="00285231"/>
    <w:rsid w:val="002855B7"/>
    <w:rsid w:val="00285938"/>
    <w:rsid w:val="00285A3F"/>
    <w:rsid w:val="002860A3"/>
    <w:rsid w:val="00286E7D"/>
    <w:rsid w:val="00287196"/>
    <w:rsid w:val="00287258"/>
    <w:rsid w:val="002878BC"/>
    <w:rsid w:val="0029015D"/>
    <w:rsid w:val="00290AF3"/>
    <w:rsid w:val="00290B94"/>
    <w:rsid w:val="00292AE0"/>
    <w:rsid w:val="00292F95"/>
    <w:rsid w:val="002938A0"/>
    <w:rsid w:val="00293BFD"/>
    <w:rsid w:val="00293C15"/>
    <w:rsid w:val="00293F22"/>
    <w:rsid w:val="00294731"/>
    <w:rsid w:val="002948CD"/>
    <w:rsid w:val="00294DE2"/>
    <w:rsid w:val="002959E5"/>
    <w:rsid w:val="00295ED3"/>
    <w:rsid w:val="002960CA"/>
    <w:rsid w:val="00296806"/>
    <w:rsid w:val="00297A15"/>
    <w:rsid w:val="00297BC9"/>
    <w:rsid w:val="002A01F0"/>
    <w:rsid w:val="002A0993"/>
    <w:rsid w:val="002A1708"/>
    <w:rsid w:val="002A1A5C"/>
    <w:rsid w:val="002A1D84"/>
    <w:rsid w:val="002A24F1"/>
    <w:rsid w:val="002A2DCB"/>
    <w:rsid w:val="002A35C2"/>
    <w:rsid w:val="002A37CB"/>
    <w:rsid w:val="002A3995"/>
    <w:rsid w:val="002A41FA"/>
    <w:rsid w:val="002A4404"/>
    <w:rsid w:val="002A522B"/>
    <w:rsid w:val="002A5925"/>
    <w:rsid w:val="002A5FB6"/>
    <w:rsid w:val="002A7565"/>
    <w:rsid w:val="002A75FD"/>
    <w:rsid w:val="002A7EAA"/>
    <w:rsid w:val="002B0C82"/>
    <w:rsid w:val="002B1FF6"/>
    <w:rsid w:val="002B2A88"/>
    <w:rsid w:val="002B2C0E"/>
    <w:rsid w:val="002B351A"/>
    <w:rsid w:val="002B3B3A"/>
    <w:rsid w:val="002B4213"/>
    <w:rsid w:val="002B58FD"/>
    <w:rsid w:val="002B594E"/>
    <w:rsid w:val="002B6318"/>
    <w:rsid w:val="002B7724"/>
    <w:rsid w:val="002B7D78"/>
    <w:rsid w:val="002C1CDA"/>
    <w:rsid w:val="002C3BD3"/>
    <w:rsid w:val="002C3EFB"/>
    <w:rsid w:val="002C4060"/>
    <w:rsid w:val="002C4497"/>
    <w:rsid w:val="002C52AB"/>
    <w:rsid w:val="002C5B84"/>
    <w:rsid w:val="002C6233"/>
    <w:rsid w:val="002C6424"/>
    <w:rsid w:val="002C6624"/>
    <w:rsid w:val="002C6EF1"/>
    <w:rsid w:val="002C72DA"/>
    <w:rsid w:val="002C76F1"/>
    <w:rsid w:val="002C7CD7"/>
    <w:rsid w:val="002C7FA7"/>
    <w:rsid w:val="002D039A"/>
    <w:rsid w:val="002D12D8"/>
    <w:rsid w:val="002D1392"/>
    <w:rsid w:val="002D165F"/>
    <w:rsid w:val="002D17B4"/>
    <w:rsid w:val="002D20F8"/>
    <w:rsid w:val="002D223A"/>
    <w:rsid w:val="002D2715"/>
    <w:rsid w:val="002D3505"/>
    <w:rsid w:val="002D3659"/>
    <w:rsid w:val="002D3C49"/>
    <w:rsid w:val="002D537E"/>
    <w:rsid w:val="002D74B5"/>
    <w:rsid w:val="002D7552"/>
    <w:rsid w:val="002D7E88"/>
    <w:rsid w:val="002E0091"/>
    <w:rsid w:val="002E0AF8"/>
    <w:rsid w:val="002E1103"/>
    <w:rsid w:val="002E1C22"/>
    <w:rsid w:val="002E2200"/>
    <w:rsid w:val="002E281E"/>
    <w:rsid w:val="002E3B72"/>
    <w:rsid w:val="002E5D2E"/>
    <w:rsid w:val="002E5EB8"/>
    <w:rsid w:val="002E6C59"/>
    <w:rsid w:val="002E701E"/>
    <w:rsid w:val="002E76E1"/>
    <w:rsid w:val="002E7B23"/>
    <w:rsid w:val="002F0398"/>
    <w:rsid w:val="002F08AA"/>
    <w:rsid w:val="002F22B3"/>
    <w:rsid w:val="002F2CD4"/>
    <w:rsid w:val="002F398B"/>
    <w:rsid w:val="002F412C"/>
    <w:rsid w:val="002F49B4"/>
    <w:rsid w:val="002F50FA"/>
    <w:rsid w:val="002F5324"/>
    <w:rsid w:val="002F59D1"/>
    <w:rsid w:val="002F65BE"/>
    <w:rsid w:val="002F67EA"/>
    <w:rsid w:val="002F6E05"/>
    <w:rsid w:val="002F7360"/>
    <w:rsid w:val="002F78E8"/>
    <w:rsid w:val="00300135"/>
    <w:rsid w:val="00300974"/>
    <w:rsid w:val="00301437"/>
    <w:rsid w:val="00301653"/>
    <w:rsid w:val="0030184A"/>
    <w:rsid w:val="00301C0C"/>
    <w:rsid w:val="0030245E"/>
    <w:rsid w:val="00302A3F"/>
    <w:rsid w:val="00302AB8"/>
    <w:rsid w:val="00302C23"/>
    <w:rsid w:val="003036B0"/>
    <w:rsid w:val="003053BA"/>
    <w:rsid w:val="00305B9F"/>
    <w:rsid w:val="00307EC3"/>
    <w:rsid w:val="00310083"/>
    <w:rsid w:val="003104E8"/>
    <w:rsid w:val="00310E0E"/>
    <w:rsid w:val="00311819"/>
    <w:rsid w:val="00312F24"/>
    <w:rsid w:val="00313472"/>
    <w:rsid w:val="00313970"/>
    <w:rsid w:val="00313F0F"/>
    <w:rsid w:val="003143F3"/>
    <w:rsid w:val="0031521E"/>
    <w:rsid w:val="00315C6F"/>
    <w:rsid w:val="0031627F"/>
    <w:rsid w:val="003165AF"/>
    <w:rsid w:val="00316D81"/>
    <w:rsid w:val="003206B6"/>
    <w:rsid w:val="003215F8"/>
    <w:rsid w:val="0032284F"/>
    <w:rsid w:val="003229CA"/>
    <w:rsid w:val="00323104"/>
    <w:rsid w:val="0032310B"/>
    <w:rsid w:val="00323420"/>
    <w:rsid w:val="00323A59"/>
    <w:rsid w:val="00324286"/>
    <w:rsid w:val="00324AAD"/>
    <w:rsid w:val="00325DFC"/>
    <w:rsid w:val="0032663A"/>
    <w:rsid w:val="00326992"/>
    <w:rsid w:val="003269BF"/>
    <w:rsid w:val="00326A1B"/>
    <w:rsid w:val="00330B51"/>
    <w:rsid w:val="00330E26"/>
    <w:rsid w:val="00330F66"/>
    <w:rsid w:val="0033269C"/>
    <w:rsid w:val="00332ABD"/>
    <w:rsid w:val="003331B8"/>
    <w:rsid w:val="003336B0"/>
    <w:rsid w:val="00334BCA"/>
    <w:rsid w:val="00334BFE"/>
    <w:rsid w:val="0033547B"/>
    <w:rsid w:val="00336509"/>
    <w:rsid w:val="00337204"/>
    <w:rsid w:val="00342AA5"/>
    <w:rsid w:val="00343827"/>
    <w:rsid w:val="00344EEF"/>
    <w:rsid w:val="00344F53"/>
    <w:rsid w:val="00347AFF"/>
    <w:rsid w:val="00350383"/>
    <w:rsid w:val="00350A47"/>
    <w:rsid w:val="00351637"/>
    <w:rsid w:val="003517C8"/>
    <w:rsid w:val="00351930"/>
    <w:rsid w:val="00353355"/>
    <w:rsid w:val="003535FB"/>
    <w:rsid w:val="00353D78"/>
    <w:rsid w:val="00354749"/>
    <w:rsid w:val="00354753"/>
    <w:rsid w:val="00354919"/>
    <w:rsid w:val="00354B31"/>
    <w:rsid w:val="003555FC"/>
    <w:rsid w:val="00355DC2"/>
    <w:rsid w:val="00355EC8"/>
    <w:rsid w:val="00355ECA"/>
    <w:rsid w:val="0035683C"/>
    <w:rsid w:val="00356B90"/>
    <w:rsid w:val="00360917"/>
    <w:rsid w:val="0036172A"/>
    <w:rsid w:val="00362ED0"/>
    <w:rsid w:val="00362F8E"/>
    <w:rsid w:val="00363966"/>
    <w:rsid w:val="00363DE3"/>
    <w:rsid w:val="003641C7"/>
    <w:rsid w:val="0036448B"/>
    <w:rsid w:val="00364515"/>
    <w:rsid w:val="003645BA"/>
    <w:rsid w:val="003647AE"/>
    <w:rsid w:val="003652CD"/>
    <w:rsid w:val="003652E7"/>
    <w:rsid w:val="0036611D"/>
    <w:rsid w:val="00366277"/>
    <w:rsid w:val="00366921"/>
    <w:rsid w:val="00366932"/>
    <w:rsid w:val="00367893"/>
    <w:rsid w:val="003700B0"/>
    <w:rsid w:val="0037231E"/>
    <w:rsid w:val="00372BB9"/>
    <w:rsid w:val="00372F85"/>
    <w:rsid w:val="0037307D"/>
    <w:rsid w:val="003740F0"/>
    <w:rsid w:val="00375B2A"/>
    <w:rsid w:val="00377654"/>
    <w:rsid w:val="0038031F"/>
    <w:rsid w:val="00380541"/>
    <w:rsid w:val="0038091B"/>
    <w:rsid w:val="00380C63"/>
    <w:rsid w:val="003819D8"/>
    <w:rsid w:val="00381C2C"/>
    <w:rsid w:val="00381D74"/>
    <w:rsid w:val="00381FC1"/>
    <w:rsid w:val="00383933"/>
    <w:rsid w:val="00383D04"/>
    <w:rsid w:val="00383E77"/>
    <w:rsid w:val="0038453D"/>
    <w:rsid w:val="00385350"/>
    <w:rsid w:val="00385613"/>
    <w:rsid w:val="00386230"/>
    <w:rsid w:val="0038629C"/>
    <w:rsid w:val="00386A67"/>
    <w:rsid w:val="00390164"/>
    <w:rsid w:val="00390198"/>
    <w:rsid w:val="0039150C"/>
    <w:rsid w:val="003915B7"/>
    <w:rsid w:val="0039167E"/>
    <w:rsid w:val="00391F1B"/>
    <w:rsid w:val="00392CC1"/>
    <w:rsid w:val="003936AB"/>
    <w:rsid w:val="00394BF3"/>
    <w:rsid w:val="00395279"/>
    <w:rsid w:val="003954E1"/>
    <w:rsid w:val="00395E9C"/>
    <w:rsid w:val="003961E2"/>
    <w:rsid w:val="00397035"/>
    <w:rsid w:val="003979F9"/>
    <w:rsid w:val="00397CFD"/>
    <w:rsid w:val="003A0093"/>
    <w:rsid w:val="003A14D8"/>
    <w:rsid w:val="003A1FD8"/>
    <w:rsid w:val="003A3FD5"/>
    <w:rsid w:val="003A47DB"/>
    <w:rsid w:val="003A4BD1"/>
    <w:rsid w:val="003A5205"/>
    <w:rsid w:val="003A5715"/>
    <w:rsid w:val="003A582A"/>
    <w:rsid w:val="003A5ADF"/>
    <w:rsid w:val="003A5CC9"/>
    <w:rsid w:val="003A6045"/>
    <w:rsid w:val="003A6864"/>
    <w:rsid w:val="003B1D31"/>
    <w:rsid w:val="003B2C00"/>
    <w:rsid w:val="003B32DB"/>
    <w:rsid w:val="003B3363"/>
    <w:rsid w:val="003B36C4"/>
    <w:rsid w:val="003B44DB"/>
    <w:rsid w:val="003B4511"/>
    <w:rsid w:val="003B50EC"/>
    <w:rsid w:val="003B5444"/>
    <w:rsid w:val="003B6325"/>
    <w:rsid w:val="003B6D79"/>
    <w:rsid w:val="003B7BAD"/>
    <w:rsid w:val="003C0121"/>
    <w:rsid w:val="003C1042"/>
    <w:rsid w:val="003C155F"/>
    <w:rsid w:val="003C15A9"/>
    <w:rsid w:val="003C1D22"/>
    <w:rsid w:val="003C3738"/>
    <w:rsid w:val="003C4432"/>
    <w:rsid w:val="003C542C"/>
    <w:rsid w:val="003C5464"/>
    <w:rsid w:val="003C5539"/>
    <w:rsid w:val="003C6952"/>
    <w:rsid w:val="003C6E4F"/>
    <w:rsid w:val="003C6EB6"/>
    <w:rsid w:val="003D13A2"/>
    <w:rsid w:val="003D1469"/>
    <w:rsid w:val="003D1CA1"/>
    <w:rsid w:val="003D3179"/>
    <w:rsid w:val="003D360B"/>
    <w:rsid w:val="003D464B"/>
    <w:rsid w:val="003D4A71"/>
    <w:rsid w:val="003D52F3"/>
    <w:rsid w:val="003D534E"/>
    <w:rsid w:val="003D624C"/>
    <w:rsid w:val="003D675E"/>
    <w:rsid w:val="003E0DD5"/>
    <w:rsid w:val="003E0F43"/>
    <w:rsid w:val="003E17C0"/>
    <w:rsid w:val="003E1EDC"/>
    <w:rsid w:val="003E2166"/>
    <w:rsid w:val="003E2F0E"/>
    <w:rsid w:val="003E31E9"/>
    <w:rsid w:val="003E3238"/>
    <w:rsid w:val="003E3A05"/>
    <w:rsid w:val="003E4469"/>
    <w:rsid w:val="003E4868"/>
    <w:rsid w:val="003E4C52"/>
    <w:rsid w:val="003E508F"/>
    <w:rsid w:val="003E50C9"/>
    <w:rsid w:val="003E697E"/>
    <w:rsid w:val="003E6DE4"/>
    <w:rsid w:val="003E7037"/>
    <w:rsid w:val="003E71C9"/>
    <w:rsid w:val="003E749E"/>
    <w:rsid w:val="003E7647"/>
    <w:rsid w:val="003E7DE1"/>
    <w:rsid w:val="003F0C34"/>
    <w:rsid w:val="003F1CCE"/>
    <w:rsid w:val="003F211B"/>
    <w:rsid w:val="003F21E2"/>
    <w:rsid w:val="003F2435"/>
    <w:rsid w:val="003F2AF0"/>
    <w:rsid w:val="003F2DA7"/>
    <w:rsid w:val="003F2E79"/>
    <w:rsid w:val="003F3A08"/>
    <w:rsid w:val="003F3BCD"/>
    <w:rsid w:val="003F3CCB"/>
    <w:rsid w:val="003F5076"/>
    <w:rsid w:val="003F5E3B"/>
    <w:rsid w:val="003F6D80"/>
    <w:rsid w:val="003F74D4"/>
    <w:rsid w:val="0040050E"/>
    <w:rsid w:val="00400C95"/>
    <w:rsid w:val="00402E4C"/>
    <w:rsid w:val="00402F01"/>
    <w:rsid w:val="00403036"/>
    <w:rsid w:val="00404193"/>
    <w:rsid w:val="004045B8"/>
    <w:rsid w:val="00405129"/>
    <w:rsid w:val="0040526D"/>
    <w:rsid w:val="004066FB"/>
    <w:rsid w:val="00406C98"/>
    <w:rsid w:val="00406F42"/>
    <w:rsid w:val="00406F5F"/>
    <w:rsid w:val="004072A0"/>
    <w:rsid w:val="00407385"/>
    <w:rsid w:val="00407510"/>
    <w:rsid w:val="00407577"/>
    <w:rsid w:val="004075A3"/>
    <w:rsid w:val="00407D3C"/>
    <w:rsid w:val="00410F3B"/>
    <w:rsid w:val="004112D9"/>
    <w:rsid w:val="0041201E"/>
    <w:rsid w:val="00412BF9"/>
    <w:rsid w:val="00412E79"/>
    <w:rsid w:val="00413933"/>
    <w:rsid w:val="0041396E"/>
    <w:rsid w:val="00413F8D"/>
    <w:rsid w:val="004159C3"/>
    <w:rsid w:val="004161C5"/>
    <w:rsid w:val="00416D6D"/>
    <w:rsid w:val="00417109"/>
    <w:rsid w:val="004178BD"/>
    <w:rsid w:val="00417E4F"/>
    <w:rsid w:val="0042058A"/>
    <w:rsid w:val="00420912"/>
    <w:rsid w:val="00420E08"/>
    <w:rsid w:val="00421633"/>
    <w:rsid w:val="00421752"/>
    <w:rsid w:val="00421E37"/>
    <w:rsid w:val="00421F1E"/>
    <w:rsid w:val="00421FA6"/>
    <w:rsid w:val="004223C6"/>
    <w:rsid w:val="00422599"/>
    <w:rsid w:val="00422757"/>
    <w:rsid w:val="004227C8"/>
    <w:rsid w:val="00423BF8"/>
    <w:rsid w:val="00424763"/>
    <w:rsid w:val="0042497E"/>
    <w:rsid w:val="00424AA8"/>
    <w:rsid w:val="004252AE"/>
    <w:rsid w:val="00425E18"/>
    <w:rsid w:val="00427951"/>
    <w:rsid w:val="00427AA9"/>
    <w:rsid w:val="00430435"/>
    <w:rsid w:val="00431219"/>
    <w:rsid w:val="00431230"/>
    <w:rsid w:val="0043145D"/>
    <w:rsid w:val="00431E44"/>
    <w:rsid w:val="0043202F"/>
    <w:rsid w:val="00432910"/>
    <w:rsid w:val="00432A92"/>
    <w:rsid w:val="004338B7"/>
    <w:rsid w:val="0043478C"/>
    <w:rsid w:val="00435D62"/>
    <w:rsid w:val="00437CA0"/>
    <w:rsid w:val="00440D91"/>
    <w:rsid w:val="00441726"/>
    <w:rsid w:val="004419A3"/>
    <w:rsid w:val="00441E4B"/>
    <w:rsid w:val="00442989"/>
    <w:rsid w:val="00443479"/>
    <w:rsid w:val="00443EFE"/>
    <w:rsid w:val="00444112"/>
    <w:rsid w:val="00445472"/>
    <w:rsid w:val="0044581C"/>
    <w:rsid w:val="00445E77"/>
    <w:rsid w:val="00446301"/>
    <w:rsid w:val="00446616"/>
    <w:rsid w:val="00446B09"/>
    <w:rsid w:val="0044722C"/>
    <w:rsid w:val="00447D91"/>
    <w:rsid w:val="00450585"/>
    <w:rsid w:val="00450BA8"/>
    <w:rsid w:val="00450DB0"/>
    <w:rsid w:val="0045231D"/>
    <w:rsid w:val="00452F0A"/>
    <w:rsid w:val="004544FF"/>
    <w:rsid w:val="00455E6F"/>
    <w:rsid w:val="004573B0"/>
    <w:rsid w:val="00457553"/>
    <w:rsid w:val="00460AD3"/>
    <w:rsid w:val="00460D37"/>
    <w:rsid w:val="0046193F"/>
    <w:rsid w:val="00461CC0"/>
    <w:rsid w:val="00461D34"/>
    <w:rsid w:val="004623A4"/>
    <w:rsid w:val="00462831"/>
    <w:rsid w:val="00462971"/>
    <w:rsid w:val="00462D6A"/>
    <w:rsid w:val="00463152"/>
    <w:rsid w:val="00463346"/>
    <w:rsid w:val="004648F5"/>
    <w:rsid w:val="00464C72"/>
    <w:rsid w:val="00465203"/>
    <w:rsid w:val="00465DC6"/>
    <w:rsid w:val="00466623"/>
    <w:rsid w:val="00466C56"/>
    <w:rsid w:val="004671EE"/>
    <w:rsid w:val="00467208"/>
    <w:rsid w:val="00467280"/>
    <w:rsid w:val="00467BBE"/>
    <w:rsid w:val="00470270"/>
    <w:rsid w:val="00470D09"/>
    <w:rsid w:val="0047148D"/>
    <w:rsid w:val="00472AD5"/>
    <w:rsid w:val="00473726"/>
    <w:rsid w:val="00474240"/>
    <w:rsid w:val="00476332"/>
    <w:rsid w:val="004800DA"/>
    <w:rsid w:val="004803C4"/>
    <w:rsid w:val="004817D4"/>
    <w:rsid w:val="004821C8"/>
    <w:rsid w:val="004832D5"/>
    <w:rsid w:val="00483AC0"/>
    <w:rsid w:val="00483E95"/>
    <w:rsid w:val="004844CC"/>
    <w:rsid w:val="00484C99"/>
    <w:rsid w:val="00484EAB"/>
    <w:rsid w:val="00485120"/>
    <w:rsid w:val="004863DC"/>
    <w:rsid w:val="004878A8"/>
    <w:rsid w:val="00490597"/>
    <w:rsid w:val="0049071D"/>
    <w:rsid w:val="0049081D"/>
    <w:rsid w:val="004909BD"/>
    <w:rsid w:val="00490A08"/>
    <w:rsid w:val="00492BBC"/>
    <w:rsid w:val="0049395B"/>
    <w:rsid w:val="00493BF9"/>
    <w:rsid w:val="00493DAA"/>
    <w:rsid w:val="004949B3"/>
    <w:rsid w:val="004953DA"/>
    <w:rsid w:val="00495D9D"/>
    <w:rsid w:val="00495E98"/>
    <w:rsid w:val="0049721C"/>
    <w:rsid w:val="004A0403"/>
    <w:rsid w:val="004A1744"/>
    <w:rsid w:val="004A1F83"/>
    <w:rsid w:val="004A28AF"/>
    <w:rsid w:val="004A2E7D"/>
    <w:rsid w:val="004A33D9"/>
    <w:rsid w:val="004A4F85"/>
    <w:rsid w:val="004A4FA3"/>
    <w:rsid w:val="004A593A"/>
    <w:rsid w:val="004A5EA9"/>
    <w:rsid w:val="004A60C0"/>
    <w:rsid w:val="004A62DA"/>
    <w:rsid w:val="004A62DF"/>
    <w:rsid w:val="004A74D9"/>
    <w:rsid w:val="004B0575"/>
    <w:rsid w:val="004B06E4"/>
    <w:rsid w:val="004B0843"/>
    <w:rsid w:val="004B1033"/>
    <w:rsid w:val="004B2013"/>
    <w:rsid w:val="004B20AF"/>
    <w:rsid w:val="004B2FBE"/>
    <w:rsid w:val="004B37CB"/>
    <w:rsid w:val="004B406D"/>
    <w:rsid w:val="004B5CA1"/>
    <w:rsid w:val="004B66CA"/>
    <w:rsid w:val="004B6AB6"/>
    <w:rsid w:val="004B6B7C"/>
    <w:rsid w:val="004B74E5"/>
    <w:rsid w:val="004B7F4C"/>
    <w:rsid w:val="004C0B3F"/>
    <w:rsid w:val="004C0C66"/>
    <w:rsid w:val="004C19FD"/>
    <w:rsid w:val="004C1E7A"/>
    <w:rsid w:val="004C2446"/>
    <w:rsid w:val="004C3E82"/>
    <w:rsid w:val="004C3F9B"/>
    <w:rsid w:val="004C4151"/>
    <w:rsid w:val="004C48AE"/>
    <w:rsid w:val="004C4C85"/>
    <w:rsid w:val="004C53B9"/>
    <w:rsid w:val="004C6C94"/>
    <w:rsid w:val="004C6EA2"/>
    <w:rsid w:val="004C6F00"/>
    <w:rsid w:val="004C7792"/>
    <w:rsid w:val="004C77EF"/>
    <w:rsid w:val="004D0699"/>
    <w:rsid w:val="004D06D3"/>
    <w:rsid w:val="004D0C17"/>
    <w:rsid w:val="004D0EA2"/>
    <w:rsid w:val="004D1A3E"/>
    <w:rsid w:val="004D2113"/>
    <w:rsid w:val="004D27DF"/>
    <w:rsid w:val="004D42A1"/>
    <w:rsid w:val="004D4859"/>
    <w:rsid w:val="004D4C1A"/>
    <w:rsid w:val="004D4CFE"/>
    <w:rsid w:val="004D4D19"/>
    <w:rsid w:val="004D53C5"/>
    <w:rsid w:val="004D5602"/>
    <w:rsid w:val="004D5790"/>
    <w:rsid w:val="004D5FC1"/>
    <w:rsid w:val="004D5FCD"/>
    <w:rsid w:val="004D65F8"/>
    <w:rsid w:val="004D719B"/>
    <w:rsid w:val="004D7A6F"/>
    <w:rsid w:val="004E06FE"/>
    <w:rsid w:val="004E072F"/>
    <w:rsid w:val="004E07E6"/>
    <w:rsid w:val="004E13EB"/>
    <w:rsid w:val="004E18C1"/>
    <w:rsid w:val="004E1E09"/>
    <w:rsid w:val="004E1FE9"/>
    <w:rsid w:val="004E2486"/>
    <w:rsid w:val="004E2C84"/>
    <w:rsid w:val="004E36A0"/>
    <w:rsid w:val="004E37D5"/>
    <w:rsid w:val="004E3AAA"/>
    <w:rsid w:val="004E4281"/>
    <w:rsid w:val="004E4C37"/>
    <w:rsid w:val="004E5917"/>
    <w:rsid w:val="004E5E24"/>
    <w:rsid w:val="004E6736"/>
    <w:rsid w:val="004E6F51"/>
    <w:rsid w:val="004E7063"/>
    <w:rsid w:val="004E7069"/>
    <w:rsid w:val="004E772B"/>
    <w:rsid w:val="004E79B6"/>
    <w:rsid w:val="004E7C93"/>
    <w:rsid w:val="004E7EC4"/>
    <w:rsid w:val="004F040B"/>
    <w:rsid w:val="004F08F9"/>
    <w:rsid w:val="004F1136"/>
    <w:rsid w:val="004F165C"/>
    <w:rsid w:val="004F1B81"/>
    <w:rsid w:val="004F3EF3"/>
    <w:rsid w:val="004F41D6"/>
    <w:rsid w:val="004F439E"/>
    <w:rsid w:val="004F5366"/>
    <w:rsid w:val="004F54D6"/>
    <w:rsid w:val="004F62D1"/>
    <w:rsid w:val="004F62FB"/>
    <w:rsid w:val="004F7368"/>
    <w:rsid w:val="0050054C"/>
    <w:rsid w:val="00500D03"/>
    <w:rsid w:val="00501285"/>
    <w:rsid w:val="005018D9"/>
    <w:rsid w:val="00501A11"/>
    <w:rsid w:val="005029D0"/>
    <w:rsid w:val="00503576"/>
    <w:rsid w:val="0050378B"/>
    <w:rsid w:val="00503958"/>
    <w:rsid w:val="00504058"/>
    <w:rsid w:val="0050464E"/>
    <w:rsid w:val="0050556B"/>
    <w:rsid w:val="005062A0"/>
    <w:rsid w:val="00506B26"/>
    <w:rsid w:val="00506C82"/>
    <w:rsid w:val="00506CDC"/>
    <w:rsid w:val="00507619"/>
    <w:rsid w:val="005077C8"/>
    <w:rsid w:val="0051074C"/>
    <w:rsid w:val="00510B7E"/>
    <w:rsid w:val="00510D57"/>
    <w:rsid w:val="00510F31"/>
    <w:rsid w:val="005114F9"/>
    <w:rsid w:val="00512870"/>
    <w:rsid w:val="00512D80"/>
    <w:rsid w:val="005132A3"/>
    <w:rsid w:val="005141B7"/>
    <w:rsid w:val="00514A71"/>
    <w:rsid w:val="00514B27"/>
    <w:rsid w:val="00514F5A"/>
    <w:rsid w:val="0051528B"/>
    <w:rsid w:val="0051536E"/>
    <w:rsid w:val="00516068"/>
    <w:rsid w:val="00516C38"/>
    <w:rsid w:val="00517412"/>
    <w:rsid w:val="0051748E"/>
    <w:rsid w:val="0051757D"/>
    <w:rsid w:val="00517703"/>
    <w:rsid w:val="005178B9"/>
    <w:rsid w:val="0052189E"/>
    <w:rsid w:val="005235CB"/>
    <w:rsid w:val="005246A1"/>
    <w:rsid w:val="005251F3"/>
    <w:rsid w:val="0052612E"/>
    <w:rsid w:val="00526D7F"/>
    <w:rsid w:val="005307CA"/>
    <w:rsid w:val="00530FCF"/>
    <w:rsid w:val="005312DE"/>
    <w:rsid w:val="005318C0"/>
    <w:rsid w:val="00532105"/>
    <w:rsid w:val="00532BE7"/>
    <w:rsid w:val="00533194"/>
    <w:rsid w:val="00533751"/>
    <w:rsid w:val="00533BF3"/>
    <w:rsid w:val="00533ECD"/>
    <w:rsid w:val="00534A9C"/>
    <w:rsid w:val="00535553"/>
    <w:rsid w:val="005357A4"/>
    <w:rsid w:val="00535F37"/>
    <w:rsid w:val="00536817"/>
    <w:rsid w:val="00536ADF"/>
    <w:rsid w:val="00537A12"/>
    <w:rsid w:val="00537C05"/>
    <w:rsid w:val="00540485"/>
    <w:rsid w:val="005407F1"/>
    <w:rsid w:val="005408CE"/>
    <w:rsid w:val="00542433"/>
    <w:rsid w:val="0054244E"/>
    <w:rsid w:val="0054252B"/>
    <w:rsid w:val="00542CD4"/>
    <w:rsid w:val="005449BF"/>
    <w:rsid w:val="00544C23"/>
    <w:rsid w:val="00544C86"/>
    <w:rsid w:val="005452EF"/>
    <w:rsid w:val="00545879"/>
    <w:rsid w:val="00546C3C"/>
    <w:rsid w:val="00547610"/>
    <w:rsid w:val="00547B40"/>
    <w:rsid w:val="0055021F"/>
    <w:rsid w:val="00551AF7"/>
    <w:rsid w:val="00552D81"/>
    <w:rsid w:val="0055329C"/>
    <w:rsid w:val="0055343D"/>
    <w:rsid w:val="00553582"/>
    <w:rsid w:val="00553AE4"/>
    <w:rsid w:val="0055576B"/>
    <w:rsid w:val="00556BEA"/>
    <w:rsid w:val="00557288"/>
    <w:rsid w:val="005575CC"/>
    <w:rsid w:val="00560883"/>
    <w:rsid w:val="00560F4A"/>
    <w:rsid w:val="00561269"/>
    <w:rsid w:val="005612A8"/>
    <w:rsid w:val="0056163F"/>
    <w:rsid w:val="0056308B"/>
    <w:rsid w:val="005634E8"/>
    <w:rsid w:val="005638FF"/>
    <w:rsid w:val="00563B8E"/>
    <w:rsid w:val="00564FFD"/>
    <w:rsid w:val="00565E07"/>
    <w:rsid w:val="005664EF"/>
    <w:rsid w:val="005668C3"/>
    <w:rsid w:val="00567673"/>
    <w:rsid w:val="00567A22"/>
    <w:rsid w:val="00570289"/>
    <w:rsid w:val="00570C74"/>
    <w:rsid w:val="00571050"/>
    <w:rsid w:val="0057262B"/>
    <w:rsid w:val="0057372B"/>
    <w:rsid w:val="00573C88"/>
    <w:rsid w:val="00574AD0"/>
    <w:rsid w:val="00574EC3"/>
    <w:rsid w:val="005756D6"/>
    <w:rsid w:val="0057608B"/>
    <w:rsid w:val="00576195"/>
    <w:rsid w:val="00576256"/>
    <w:rsid w:val="0057715D"/>
    <w:rsid w:val="0058028E"/>
    <w:rsid w:val="00580DBE"/>
    <w:rsid w:val="00581007"/>
    <w:rsid w:val="00581158"/>
    <w:rsid w:val="00581194"/>
    <w:rsid w:val="00581D7D"/>
    <w:rsid w:val="00582E68"/>
    <w:rsid w:val="00582EDD"/>
    <w:rsid w:val="00584D56"/>
    <w:rsid w:val="005859DD"/>
    <w:rsid w:val="00585A4F"/>
    <w:rsid w:val="00586B4A"/>
    <w:rsid w:val="0058706D"/>
    <w:rsid w:val="0058785A"/>
    <w:rsid w:val="00587A56"/>
    <w:rsid w:val="00590495"/>
    <w:rsid w:val="0059246C"/>
    <w:rsid w:val="00592577"/>
    <w:rsid w:val="005927D3"/>
    <w:rsid w:val="00592C02"/>
    <w:rsid w:val="00592C4D"/>
    <w:rsid w:val="00592F42"/>
    <w:rsid w:val="005930CE"/>
    <w:rsid w:val="00593852"/>
    <w:rsid w:val="0059389A"/>
    <w:rsid w:val="00593AD4"/>
    <w:rsid w:val="005940C6"/>
    <w:rsid w:val="00594210"/>
    <w:rsid w:val="00594F6E"/>
    <w:rsid w:val="00595367"/>
    <w:rsid w:val="00595542"/>
    <w:rsid w:val="00595C27"/>
    <w:rsid w:val="00595D4F"/>
    <w:rsid w:val="00596B03"/>
    <w:rsid w:val="00597A68"/>
    <w:rsid w:val="005A017E"/>
    <w:rsid w:val="005A034E"/>
    <w:rsid w:val="005A05C8"/>
    <w:rsid w:val="005A1298"/>
    <w:rsid w:val="005A1F8D"/>
    <w:rsid w:val="005A23DA"/>
    <w:rsid w:val="005A27CB"/>
    <w:rsid w:val="005A29DB"/>
    <w:rsid w:val="005A29EC"/>
    <w:rsid w:val="005A2EE7"/>
    <w:rsid w:val="005A31C3"/>
    <w:rsid w:val="005A456A"/>
    <w:rsid w:val="005A4C87"/>
    <w:rsid w:val="005A6A23"/>
    <w:rsid w:val="005A6C5B"/>
    <w:rsid w:val="005A7186"/>
    <w:rsid w:val="005A741C"/>
    <w:rsid w:val="005B01CB"/>
    <w:rsid w:val="005B0325"/>
    <w:rsid w:val="005B0548"/>
    <w:rsid w:val="005B0D36"/>
    <w:rsid w:val="005B19A9"/>
    <w:rsid w:val="005B1D2F"/>
    <w:rsid w:val="005B1EAE"/>
    <w:rsid w:val="005B2257"/>
    <w:rsid w:val="005B25DB"/>
    <w:rsid w:val="005B3237"/>
    <w:rsid w:val="005B381F"/>
    <w:rsid w:val="005B41BD"/>
    <w:rsid w:val="005B4CF9"/>
    <w:rsid w:val="005B4DA8"/>
    <w:rsid w:val="005B5548"/>
    <w:rsid w:val="005B6681"/>
    <w:rsid w:val="005B7CCD"/>
    <w:rsid w:val="005C0A48"/>
    <w:rsid w:val="005C0ED6"/>
    <w:rsid w:val="005C1D73"/>
    <w:rsid w:val="005C2F7D"/>
    <w:rsid w:val="005C3425"/>
    <w:rsid w:val="005C35D8"/>
    <w:rsid w:val="005C4199"/>
    <w:rsid w:val="005C5076"/>
    <w:rsid w:val="005C51FE"/>
    <w:rsid w:val="005C5377"/>
    <w:rsid w:val="005C600E"/>
    <w:rsid w:val="005C73AC"/>
    <w:rsid w:val="005C7C85"/>
    <w:rsid w:val="005C7E44"/>
    <w:rsid w:val="005D1E29"/>
    <w:rsid w:val="005D1F3C"/>
    <w:rsid w:val="005D20DC"/>
    <w:rsid w:val="005D2B88"/>
    <w:rsid w:val="005D2F84"/>
    <w:rsid w:val="005D3816"/>
    <w:rsid w:val="005D38C2"/>
    <w:rsid w:val="005D3EC8"/>
    <w:rsid w:val="005D4E99"/>
    <w:rsid w:val="005D537F"/>
    <w:rsid w:val="005D5559"/>
    <w:rsid w:val="005D67A8"/>
    <w:rsid w:val="005D6871"/>
    <w:rsid w:val="005D7385"/>
    <w:rsid w:val="005E0333"/>
    <w:rsid w:val="005E1166"/>
    <w:rsid w:val="005E116A"/>
    <w:rsid w:val="005E18A2"/>
    <w:rsid w:val="005E19CC"/>
    <w:rsid w:val="005E1C62"/>
    <w:rsid w:val="005E1E6A"/>
    <w:rsid w:val="005E2BEC"/>
    <w:rsid w:val="005E2EB4"/>
    <w:rsid w:val="005E31C3"/>
    <w:rsid w:val="005E39B4"/>
    <w:rsid w:val="005E3DE8"/>
    <w:rsid w:val="005E65E0"/>
    <w:rsid w:val="005E6F1B"/>
    <w:rsid w:val="005E70F2"/>
    <w:rsid w:val="005E7876"/>
    <w:rsid w:val="005E7C31"/>
    <w:rsid w:val="005E7C3E"/>
    <w:rsid w:val="005F0357"/>
    <w:rsid w:val="005F05F5"/>
    <w:rsid w:val="005F0A76"/>
    <w:rsid w:val="005F1A53"/>
    <w:rsid w:val="005F1E77"/>
    <w:rsid w:val="005F2116"/>
    <w:rsid w:val="005F289C"/>
    <w:rsid w:val="005F312F"/>
    <w:rsid w:val="005F3632"/>
    <w:rsid w:val="005F3D33"/>
    <w:rsid w:val="005F4937"/>
    <w:rsid w:val="005F4C04"/>
    <w:rsid w:val="005F4C30"/>
    <w:rsid w:val="005F5381"/>
    <w:rsid w:val="005F5A32"/>
    <w:rsid w:val="005F5B70"/>
    <w:rsid w:val="005F6431"/>
    <w:rsid w:val="005F6669"/>
    <w:rsid w:val="005F69C5"/>
    <w:rsid w:val="005F7893"/>
    <w:rsid w:val="005F7A1E"/>
    <w:rsid w:val="005F7BC1"/>
    <w:rsid w:val="00600559"/>
    <w:rsid w:val="006006B4"/>
    <w:rsid w:val="006011CE"/>
    <w:rsid w:val="00601EB0"/>
    <w:rsid w:val="00603123"/>
    <w:rsid w:val="0060354D"/>
    <w:rsid w:val="00603D6C"/>
    <w:rsid w:val="006042B9"/>
    <w:rsid w:val="006044AF"/>
    <w:rsid w:val="006045CD"/>
    <w:rsid w:val="00604B47"/>
    <w:rsid w:val="00605AD1"/>
    <w:rsid w:val="0060777B"/>
    <w:rsid w:val="0061012C"/>
    <w:rsid w:val="006103E5"/>
    <w:rsid w:val="006117E1"/>
    <w:rsid w:val="00611A8F"/>
    <w:rsid w:val="00612174"/>
    <w:rsid w:val="00612323"/>
    <w:rsid w:val="006140DF"/>
    <w:rsid w:val="00614E4F"/>
    <w:rsid w:val="00614F9A"/>
    <w:rsid w:val="00614FD5"/>
    <w:rsid w:val="006151FC"/>
    <w:rsid w:val="00615904"/>
    <w:rsid w:val="00615E19"/>
    <w:rsid w:val="006163F8"/>
    <w:rsid w:val="00616549"/>
    <w:rsid w:val="0061683F"/>
    <w:rsid w:val="00616CD0"/>
    <w:rsid w:val="00616DAC"/>
    <w:rsid w:val="00616F71"/>
    <w:rsid w:val="00617A8C"/>
    <w:rsid w:val="00620049"/>
    <w:rsid w:val="006203F5"/>
    <w:rsid w:val="00620783"/>
    <w:rsid w:val="00622092"/>
    <w:rsid w:val="006225F0"/>
    <w:rsid w:val="006232D8"/>
    <w:rsid w:val="0062437D"/>
    <w:rsid w:val="0062456A"/>
    <w:rsid w:val="0062460A"/>
    <w:rsid w:val="00624BCE"/>
    <w:rsid w:val="00624EBD"/>
    <w:rsid w:val="006255AA"/>
    <w:rsid w:val="006261D6"/>
    <w:rsid w:val="006261FF"/>
    <w:rsid w:val="00626B53"/>
    <w:rsid w:val="00627DE4"/>
    <w:rsid w:val="00630D01"/>
    <w:rsid w:val="00631A93"/>
    <w:rsid w:val="00631B5C"/>
    <w:rsid w:val="00631DFA"/>
    <w:rsid w:val="00632525"/>
    <w:rsid w:val="00632FDC"/>
    <w:rsid w:val="006336D0"/>
    <w:rsid w:val="0063416E"/>
    <w:rsid w:val="006347A1"/>
    <w:rsid w:val="00635760"/>
    <w:rsid w:val="00635A0C"/>
    <w:rsid w:val="006367EA"/>
    <w:rsid w:val="00636A64"/>
    <w:rsid w:val="00637437"/>
    <w:rsid w:val="0064013F"/>
    <w:rsid w:val="00640269"/>
    <w:rsid w:val="00640760"/>
    <w:rsid w:val="00640A1F"/>
    <w:rsid w:val="006423B7"/>
    <w:rsid w:val="006427A9"/>
    <w:rsid w:val="00642924"/>
    <w:rsid w:val="00642CE2"/>
    <w:rsid w:val="006443F3"/>
    <w:rsid w:val="00644F55"/>
    <w:rsid w:val="0064632C"/>
    <w:rsid w:val="00646B70"/>
    <w:rsid w:val="00647291"/>
    <w:rsid w:val="00647477"/>
    <w:rsid w:val="00647975"/>
    <w:rsid w:val="0065058A"/>
    <w:rsid w:val="00650621"/>
    <w:rsid w:val="006512EF"/>
    <w:rsid w:val="006515B6"/>
    <w:rsid w:val="0065171C"/>
    <w:rsid w:val="00651E93"/>
    <w:rsid w:val="006526B8"/>
    <w:rsid w:val="00652C71"/>
    <w:rsid w:val="00653213"/>
    <w:rsid w:val="006535E4"/>
    <w:rsid w:val="00653856"/>
    <w:rsid w:val="006540C4"/>
    <w:rsid w:val="00654B0E"/>
    <w:rsid w:val="00654E9C"/>
    <w:rsid w:val="006562E5"/>
    <w:rsid w:val="006567D1"/>
    <w:rsid w:val="006568AE"/>
    <w:rsid w:val="00656DE9"/>
    <w:rsid w:val="00657C95"/>
    <w:rsid w:val="0066078B"/>
    <w:rsid w:val="006612BD"/>
    <w:rsid w:val="00661E40"/>
    <w:rsid w:val="00663441"/>
    <w:rsid w:val="00663855"/>
    <w:rsid w:val="0066412B"/>
    <w:rsid w:val="006644FA"/>
    <w:rsid w:val="00664DE0"/>
    <w:rsid w:val="00666310"/>
    <w:rsid w:val="0066729D"/>
    <w:rsid w:val="00670247"/>
    <w:rsid w:val="00670430"/>
    <w:rsid w:val="0067084B"/>
    <w:rsid w:val="00670BEE"/>
    <w:rsid w:val="0067165F"/>
    <w:rsid w:val="0067169E"/>
    <w:rsid w:val="006719EE"/>
    <w:rsid w:val="006732A7"/>
    <w:rsid w:val="00673E29"/>
    <w:rsid w:val="00675BDA"/>
    <w:rsid w:val="00675E9D"/>
    <w:rsid w:val="0067738E"/>
    <w:rsid w:val="006773C8"/>
    <w:rsid w:val="00677552"/>
    <w:rsid w:val="006800FB"/>
    <w:rsid w:val="00680BBC"/>
    <w:rsid w:val="00680D18"/>
    <w:rsid w:val="00681767"/>
    <w:rsid w:val="0068176F"/>
    <w:rsid w:val="00681D0F"/>
    <w:rsid w:val="00682261"/>
    <w:rsid w:val="006822D7"/>
    <w:rsid w:val="00682EB6"/>
    <w:rsid w:val="0068340D"/>
    <w:rsid w:val="0068351C"/>
    <w:rsid w:val="0068407D"/>
    <w:rsid w:val="006850EA"/>
    <w:rsid w:val="00685C38"/>
    <w:rsid w:val="00686E33"/>
    <w:rsid w:val="00687181"/>
    <w:rsid w:val="00690225"/>
    <w:rsid w:val="006907C3"/>
    <w:rsid w:val="00690DE3"/>
    <w:rsid w:val="00691FB9"/>
    <w:rsid w:val="00692889"/>
    <w:rsid w:val="00692C49"/>
    <w:rsid w:val="00695A23"/>
    <w:rsid w:val="006960F8"/>
    <w:rsid w:val="00696B1E"/>
    <w:rsid w:val="00697AF1"/>
    <w:rsid w:val="00697F0F"/>
    <w:rsid w:val="006A05D9"/>
    <w:rsid w:val="006A0BE8"/>
    <w:rsid w:val="006A40D3"/>
    <w:rsid w:val="006A4365"/>
    <w:rsid w:val="006A5234"/>
    <w:rsid w:val="006A5AA2"/>
    <w:rsid w:val="006A76AE"/>
    <w:rsid w:val="006A7753"/>
    <w:rsid w:val="006B05BF"/>
    <w:rsid w:val="006B0C94"/>
    <w:rsid w:val="006B1A74"/>
    <w:rsid w:val="006B1C17"/>
    <w:rsid w:val="006B2CE1"/>
    <w:rsid w:val="006B2E8C"/>
    <w:rsid w:val="006B37F6"/>
    <w:rsid w:val="006B3DAA"/>
    <w:rsid w:val="006B4BC2"/>
    <w:rsid w:val="006B52A4"/>
    <w:rsid w:val="006B54AB"/>
    <w:rsid w:val="006B6739"/>
    <w:rsid w:val="006C03AA"/>
    <w:rsid w:val="006C045A"/>
    <w:rsid w:val="006C07C3"/>
    <w:rsid w:val="006C0E36"/>
    <w:rsid w:val="006C112B"/>
    <w:rsid w:val="006C2675"/>
    <w:rsid w:val="006C2B25"/>
    <w:rsid w:val="006C2C9C"/>
    <w:rsid w:val="006C3132"/>
    <w:rsid w:val="006C3993"/>
    <w:rsid w:val="006C43C7"/>
    <w:rsid w:val="006C469D"/>
    <w:rsid w:val="006C5955"/>
    <w:rsid w:val="006C6295"/>
    <w:rsid w:val="006C6A0D"/>
    <w:rsid w:val="006C728A"/>
    <w:rsid w:val="006C7D01"/>
    <w:rsid w:val="006D0E02"/>
    <w:rsid w:val="006D0E27"/>
    <w:rsid w:val="006D1097"/>
    <w:rsid w:val="006D1DC1"/>
    <w:rsid w:val="006D225E"/>
    <w:rsid w:val="006D2BA6"/>
    <w:rsid w:val="006D2C12"/>
    <w:rsid w:val="006D3582"/>
    <w:rsid w:val="006D3644"/>
    <w:rsid w:val="006D3F4E"/>
    <w:rsid w:val="006D4B7A"/>
    <w:rsid w:val="006D544D"/>
    <w:rsid w:val="006D576E"/>
    <w:rsid w:val="006D58EF"/>
    <w:rsid w:val="006D6167"/>
    <w:rsid w:val="006D6909"/>
    <w:rsid w:val="006D747B"/>
    <w:rsid w:val="006D76D9"/>
    <w:rsid w:val="006E1ECF"/>
    <w:rsid w:val="006E275C"/>
    <w:rsid w:val="006E278C"/>
    <w:rsid w:val="006E29D8"/>
    <w:rsid w:val="006E2A52"/>
    <w:rsid w:val="006E2C8B"/>
    <w:rsid w:val="006E318C"/>
    <w:rsid w:val="006E31F7"/>
    <w:rsid w:val="006E3370"/>
    <w:rsid w:val="006E3A83"/>
    <w:rsid w:val="006E44E9"/>
    <w:rsid w:val="006E5B89"/>
    <w:rsid w:val="006E69DC"/>
    <w:rsid w:val="006E6B82"/>
    <w:rsid w:val="006E6DCB"/>
    <w:rsid w:val="006E736A"/>
    <w:rsid w:val="006E7738"/>
    <w:rsid w:val="006F0BE5"/>
    <w:rsid w:val="006F0E39"/>
    <w:rsid w:val="006F11D5"/>
    <w:rsid w:val="006F196B"/>
    <w:rsid w:val="006F1AB2"/>
    <w:rsid w:val="006F1CFA"/>
    <w:rsid w:val="006F22CB"/>
    <w:rsid w:val="006F2520"/>
    <w:rsid w:val="006F2FCF"/>
    <w:rsid w:val="006F3706"/>
    <w:rsid w:val="006F397C"/>
    <w:rsid w:val="006F4352"/>
    <w:rsid w:val="006F43EB"/>
    <w:rsid w:val="006F4DA7"/>
    <w:rsid w:val="006F540B"/>
    <w:rsid w:val="006F540D"/>
    <w:rsid w:val="006F5F13"/>
    <w:rsid w:val="006F6077"/>
    <w:rsid w:val="006F77FA"/>
    <w:rsid w:val="006F7F1C"/>
    <w:rsid w:val="007004B1"/>
    <w:rsid w:val="007005BA"/>
    <w:rsid w:val="00700645"/>
    <w:rsid w:val="00700851"/>
    <w:rsid w:val="00701E3B"/>
    <w:rsid w:val="007028FC"/>
    <w:rsid w:val="007030B6"/>
    <w:rsid w:val="00703A9E"/>
    <w:rsid w:val="00703DB6"/>
    <w:rsid w:val="00703F88"/>
    <w:rsid w:val="00704A59"/>
    <w:rsid w:val="00704FCD"/>
    <w:rsid w:val="00705D42"/>
    <w:rsid w:val="00705E9A"/>
    <w:rsid w:val="0070608E"/>
    <w:rsid w:val="00706E79"/>
    <w:rsid w:val="0070755C"/>
    <w:rsid w:val="00707E9D"/>
    <w:rsid w:val="00710AE6"/>
    <w:rsid w:val="0071159A"/>
    <w:rsid w:val="00711870"/>
    <w:rsid w:val="00711942"/>
    <w:rsid w:val="00712BAD"/>
    <w:rsid w:val="00714710"/>
    <w:rsid w:val="00714D8F"/>
    <w:rsid w:val="007152C7"/>
    <w:rsid w:val="00715D2B"/>
    <w:rsid w:val="00716100"/>
    <w:rsid w:val="00716330"/>
    <w:rsid w:val="007174FF"/>
    <w:rsid w:val="00717814"/>
    <w:rsid w:val="00717A5A"/>
    <w:rsid w:val="00717A8A"/>
    <w:rsid w:val="00720298"/>
    <w:rsid w:val="00720DC3"/>
    <w:rsid w:val="00720FD7"/>
    <w:rsid w:val="007212F2"/>
    <w:rsid w:val="0072162C"/>
    <w:rsid w:val="00721658"/>
    <w:rsid w:val="00721892"/>
    <w:rsid w:val="0072277A"/>
    <w:rsid w:val="00723496"/>
    <w:rsid w:val="00723B07"/>
    <w:rsid w:val="00723D61"/>
    <w:rsid w:val="007241EA"/>
    <w:rsid w:val="00725254"/>
    <w:rsid w:val="00725417"/>
    <w:rsid w:val="00725925"/>
    <w:rsid w:val="00725B34"/>
    <w:rsid w:val="00725CEF"/>
    <w:rsid w:val="00725DCA"/>
    <w:rsid w:val="00726148"/>
    <w:rsid w:val="0072619F"/>
    <w:rsid w:val="00726394"/>
    <w:rsid w:val="0072641F"/>
    <w:rsid w:val="0072691A"/>
    <w:rsid w:val="00726C03"/>
    <w:rsid w:val="0072785D"/>
    <w:rsid w:val="00727871"/>
    <w:rsid w:val="007279DB"/>
    <w:rsid w:val="00727A58"/>
    <w:rsid w:val="007300B9"/>
    <w:rsid w:val="007304CA"/>
    <w:rsid w:val="00730C7C"/>
    <w:rsid w:val="00730EF9"/>
    <w:rsid w:val="00731209"/>
    <w:rsid w:val="00731D27"/>
    <w:rsid w:val="00732BAE"/>
    <w:rsid w:val="00732DD7"/>
    <w:rsid w:val="00733559"/>
    <w:rsid w:val="00733FD0"/>
    <w:rsid w:val="00735346"/>
    <w:rsid w:val="007359EE"/>
    <w:rsid w:val="00735CAE"/>
    <w:rsid w:val="0073606F"/>
    <w:rsid w:val="007363E9"/>
    <w:rsid w:val="00736530"/>
    <w:rsid w:val="007413C4"/>
    <w:rsid w:val="00741E8D"/>
    <w:rsid w:val="00742968"/>
    <w:rsid w:val="00742A01"/>
    <w:rsid w:val="00742C34"/>
    <w:rsid w:val="00742C35"/>
    <w:rsid w:val="00743AEE"/>
    <w:rsid w:val="00743EDE"/>
    <w:rsid w:val="0074490F"/>
    <w:rsid w:val="00745F3F"/>
    <w:rsid w:val="0074661F"/>
    <w:rsid w:val="00746B33"/>
    <w:rsid w:val="00747B5E"/>
    <w:rsid w:val="00747ED7"/>
    <w:rsid w:val="00750171"/>
    <w:rsid w:val="0075031B"/>
    <w:rsid w:val="007505AA"/>
    <w:rsid w:val="007509EA"/>
    <w:rsid w:val="00750B6E"/>
    <w:rsid w:val="00752557"/>
    <w:rsid w:val="00752A6F"/>
    <w:rsid w:val="00753265"/>
    <w:rsid w:val="007536D5"/>
    <w:rsid w:val="0075435A"/>
    <w:rsid w:val="00754BAE"/>
    <w:rsid w:val="0075522F"/>
    <w:rsid w:val="0075534E"/>
    <w:rsid w:val="00755F6D"/>
    <w:rsid w:val="00756660"/>
    <w:rsid w:val="0076086A"/>
    <w:rsid w:val="007608DF"/>
    <w:rsid w:val="00760CD7"/>
    <w:rsid w:val="0076141A"/>
    <w:rsid w:val="00762636"/>
    <w:rsid w:val="00762A11"/>
    <w:rsid w:val="00763F18"/>
    <w:rsid w:val="007646B2"/>
    <w:rsid w:val="00764FAC"/>
    <w:rsid w:val="007660A8"/>
    <w:rsid w:val="007663BD"/>
    <w:rsid w:val="00766E24"/>
    <w:rsid w:val="00766EAC"/>
    <w:rsid w:val="0076777D"/>
    <w:rsid w:val="007679E4"/>
    <w:rsid w:val="0077144A"/>
    <w:rsid w:val="00772D85"/>
    <w:rsid w:val="0077301F"/>
    <w:rsid w:val="0077310B"/>
    <w:rsid w:val="007737E6"/>
    <w:rsid w:val="0077436F"/>
    <w:rsid w:val="00774425"/>
    <w:rsid w:val="0077456F"/>
    <w:rsid w:val="00774CD2"/>
    <w:rsid w:val="00775694"/>
    <w:rsid w:val="00775921"/>
    <w:rsid w:val="00775CDE"/>
    <w:rsid w:val="00777D42"/>
    <w:rsid w:val="00777D91"/>
    <w:rsid w:val="00777F0D"/>
    <w:rsid w:val="00781BE0"/>
    <w:rsid w:val="0078211B"/>
    <w:rsid w:val="00782533"/>
    <w:rsid w:val="007832D4"/>
    <w:rsid w:val="007834DA"/>
    <w:rsid w:val="007836D1"/>
    <w:rsid w:val="00783BE8"/>
    <w:rsid w:val="00784165"/>
    <w:rsid w:val="00784203"/>
    <w:rsid w:val="00784323"/>
    <w:rsid w:val="00784DE9"/>
    <w:rsid w:val="00784FC5"/>
    <w:rsid w:val="00785719"/>
    <w:rsid w:val="00785D39"/>
    <w:rsid w:val="007860DB"/>
    <w:rsid w:val="00787262"/>
    <w:rsid w:val="00787EC9"/>
    <w:rsid w:val="00790162"/>
    <w:rsid w:val="007910E8"/>
    <w:rsid w:val="007914A6"/>
    <w:rsid w:val="00792369"/>
    <w:rsid w:val="00792964"/>
    <w:rsid w:val="007932EF"/>
    <w:rsid w:val="00793B1E"/>
    <w:rsid w:val="00793B27"/>
    <w:rsid w:val="00793D17"/>
    <w:rsid w:val="00796DE7"/>
    <w:rsid w:val="00796E41"/>
    <w:rsid w:val="007A0B0D"/>
    <w:rsid w:val="007A0FFF"/>
    <w:rsid w:val="007A150A"/>
    <w:rsid w:val="007A2698"/>
    <w:rsid w:val="007A492B"/>
    <w:rsid w:val="007A5C5D"/>
    <w:rsid w:val="007A6D1A"/>
    <w:rsid w:val="007A7081"/>
    <w:rsid w:val="007A7835"/>
    <w:rsid w:val="007A7F84"/>
    <w:rsid w:val="007B11C0"/>
    <w:rsid w:val="007B16D9"/>
    <w:rsid w:val="007B229E"/>
    <w:rsid w:val="007B3458"/>
    <w:rsid w:val="007B37AD"/>
    <w:rsid w:val="007B4B18"/>
    <w:rsid w:val="007B5495"/>
    <w:rsid w:val="007B5823"/>
    <w:rsid w:val="007B5C08"/>
    <w:rsid w:val="007B6704"/>
    <w:rsid w:val="007B6A78"/>
    <w:rsid w:val="007B70AE"/>
    <w:rsid w:val="007B712E"/>
    <w:rsid w:val="007B7870"/>
    <w:rsid w:val="007C0241"/>
    <w:rsid w:val="007C0A26"/>
    <w:rsid w:val="007C0DAD"/>
    <w:rsid w:val="007C1128"/>
    <w:rsid w:val="007C173B"/>
    <w:rsid w:val="007C1FCB"/>
    <w:rsid w:val="007C3085"/>
    <w:rsid w:val="007C337B"/>
    <w:rsid w:val="007C44D3"/>
    <w:rsid w:val="007C4CCC"/>
    <w:rsid w:val="007C5346"/>
    <w:rsid w:val="007C574C"/>
    <w:rsid w:val="007C5D21"/>
    <w:rsid w:val="007C64BC"/>
    <w:rsid w:val="007C6F64"/>
    <w:rsid w:val="007C724B"/>
    <w:rsid w:val="007C7CF3"/>
    <w:rsid w:val="007C7D4C"/>
    <w:rsid w:val="007D0E81"/>
    <w:rsid w:val="007D12D2"/>
    <w:rsid w:val="007D17C1"/>
    <w:rsid w:val="007D1AA2"/>
    <w:rsid w:val="007D1B5F"/>
    <w:rsid w:val="007D2329"/>
    <w:rsid w:val="007D2996"/>
    <w:rsid w:val="007D6607"/>
    <w:rsid w:val="007D6E02"/>
    <w:rsid w:val="007D7242"/>
    <w:rsid w:val="007D725A"/>
    <w:rsid w:val="007D7B7D"/>
    <w:rsid w:val="007D7DB0"/>
    <w:rsid w:val="007E20C1"/>
    <w:rsid w:val="007E296B"/>
    <w:rsid w:val="007E2DE1"/>
    <w:rsid w:val="007E3EB9"/>
    <w:rsid w:val="007E4FA9"/>
    <w:rsid w:val="007E5E78"/>
    <w:rsid w:val="007E61F4"/>
    <w:rsid w:val="007E63F0"/>
    <w:rsid w:val="007E6DB0"/>
    <w:rsid w:val="007E7592"/>
    <w:rsid w:val="007E7893"/>
    <w:rsid w:val="007F03B5"/>
    <w:rsid w:val="007F2A10"/>
    <w:rsid w:val="007F3315"/>
    <w:rsid w:val="007F3421"/>
    <w:rsid w:val="007F36CC"/>
    <w:rsid w:val="007F443B"/>
    <w:rsid w:val="007F479E"/>
    <w:rsid w:val="007F4915"/>
    <w:rsid w:val="007F58CD"/>
    <w:rsid w:val="007F64ED"/>
    <w:rsid w:val="007F6A2E"/>
    <w:rsid w:val="007F721F"/>
    <w:rsid w:val="007F7B5C"/>
    <w:rsid w:val="008001B7"/>
    <w:rsid w:val="008009E1"/>
    <w:rsid w:val="00800BB5"/>
    <w:rsid w:val="00801BB8"/>
    <w:rsid w:val="00801CEA"/>
    <w:rsid w:val="0080381A"/>
    <w:rsid w:val="00803C23"/>
    <w:rsid w:val="00803D3B"/>
    <w:rsid w:val="00803E21"/>
    <w:rsid w:val="0080448A"/>
    <w:rsid w:val="00804DF3"/>
    <w:rsid w:val="00805B6F"/>
    <w:rsid w:val="00805FD2"/>
    <w:rsid w:val="00806769"/>
    <w:rsid w:val="00807492"/>
    <w:rsid w:val="00810097"/>
    <w:rsid w:val="0081088B"/>
    <w:rsid w:val="00810CC0"/>
    <w:rsid w:val="00811493"/>
    <w:rsid w:val="008116F2"/>
    <w:rsid w:val="0081292C"/>
    <w:rsid w:val="008139B6"/>
    <w:rsid w:val="00813B43"/>
    <w:rsid w:val="0081494A"/>
    <w:rsid w:val="008155AF"/>
    <w:rsid w:val="00815A9B"/>
    <w:rsid w:val="00816317"/>
    <w:rsid w:val="00816610"/>
    <w:rsid w:val="00820720"/>
    <w:rsid w:val="00820D21"/>
    <w:rsid w:val="00821932"/>
    <w:rsid w:val="00821A9C"/>
    <w:rsid w:val="008225C4"/>
    <w:rsid w:val="0082382E"/>
    <w:rsid w:val="008244E2"/>
    <w:rsid w:val="00824EFA"/>
    <w:rsid w:val="008252BF"/>
    <w:rsid w:val="008257E8"/>
    <w:rsid w:val="00826A7A"/>
    <w:rsid w:val="00826BE6"/>
    <w:rsid w:val="00827D99"/>
    <w:rsid w:val="00832526"/>
    <w:rsid w:val="00832D46"/>
    <w:rsid w:val="008332C2"/>
    <w:rsid w:val="00833410"/>
    <w:rsid w:val="00833C25"/>
    <w:rsid w:val="00834BA5"/>
    <w:rsid w:val="00835378"/>
    <w:rsid w:val="00835379"/>
    <w:rsid w:val="0083575A"/>
    <w:rsid w:val="00836077"/>
    <w:rsid w:val="0083739B"/>
    <w:rsid w:val="00840632"/>
    <w:rsid w:val="0084063B"/>
    <w:rsid w:val="008412BB"/>
    <w:rsid w:val="008412FA"/>
    <w:rsid w:val="008418BD"/>
    <w:rsid w:val="00842319"/>
    <w:rsid w:val="0084242D"/>
    <w:rsid w:val="00842450"/>
    <w:rsid w:val="00842875"/>
    <w:rsid w:val="00843F65"/>
    <w:rsid w:val="008440A6"/>
    <w:rsid w:val="008451DD"/>
    <w:rsid w:val="00845DD8"/>
    <w:rsid w:val="008463D1"/>
    <w:rsid w:val="008466B5"/>
    <w:rsid w:val="00846CCC"/>
    <w:rsid w:val="00850B0E"/>
    <w:rsid w:val="00851A46"/>
    <w:rsid w:val="00851B6F"/>
    <w:rsid w:val="00852463"/>
    <w:rsid w:val="008525A3"/>
    <w:rsid w:val="00852FF4"/>
    <w:rsid w:val="0085382B"/>
    <w:rsid w:val="00853FFC"/>
    <w:rsid w:val="008543EF"/>
    <w:rsid w:val="0085504B"/>
    <w:rsid w:val="00855440"/>
    <w:rsid w:val="00855699"/>
    <w:rsid w:val="00856C95"/>
    <w:rsid w:val="00856E75"/>
    <w:rsid w:val="00856E96"/>
    <w:rsid w:val="00856F62"/>
    <w:rsid w:val="0085719E"/>
    <w:rsid w:val="00857606"/>
    <w:rsid w:val="008577B4"/>
    <w:rsid w:val="00860174"/>
    <w:rsid w:val="00860DFB"/>
    <w:rsid w:val="00861569"/>
    <w:rsid w:val="008616BD"/>
    <w:rsid w:val="00861767"/>
    <w:rsid w:val="00861B8E"/>
    <w:rsid w:val="008627CC"/>
    <w:rsid w:val="008634A4"/>
    <w:rsid w:val="0086381A"/>
    <w:rsid w:val="00863893"/>
    <w:rsid w:val="00864104"/>
    <w:rsid w:val="00865DB7"/>
    <w:rsid w:val="00866861"/>
    <w:rsid w:val="00867332"/>
    <w:rsid w:val="00867620"/>
    <w:rsid w:val="00867A98"/>
    <w:rsid w:val="00867B55"/>
    <w:rsid w:val="00867D18"/>
    <w:rsid w:val="00870305"/>
    <w:rsid w:val="008704BC"/>
    <w:rsid w:val="00870BCC"/>
    <w:rsid w:val="0087133D"/>
    <w:rsid w:val="008713D2"/>
    <w:rsid w:val="00871416"/>
    <w:rsid w:val="008736FC"/>
    <w:rsid w:val="00873A09"/>
    <w:rsid w:val="008754B3"/>
    <w:rsid w:val="00875A4F"/>
    <w:rsid w:val="00875A5E"/>
    <w:rsid w:val="008769F3"/>
    <w:rsid w:val="008777D6"/>
    <w:rsid w:val="008779FA"/>
    <w:rsid w:val="00877E39"/>
    <w:rsid w:val="008810C3"/>
    <w:rsid w:val="00881111"/>
    <w:rsid w:val="008818C9"/>
    <w:rsid w:val="00881CF4"/>
    <w:rsid w:val="00881E7E"/>
    <w:rsid w:val="00883C38"/>
    <w:rsid w:val="00884EDF"/>
    <w:rsid w:val="008856E2"/>
    <w:rsid w:val="00886AFF"/>
    <w:rsid w:val="0088701F"/>
    <w:rsid w:val="00887BD9"/>
    <w:rsid w:val="00887DD9"/>
    <w:rsid w:val="008901FB"/>
    <w:rsid w:val="008906BF"/>
    <w:rsid w:val="00890E3D"/>
    <w:rsid w:val="0089106F"/>
    <w:rsid w:val="0089233C"/>
    <w:rsid w:val="008925A4"/>
    <w:rsid w:val="0089277A"/>
    <w:rsid w:val="00892C25"/>
    <w:rsid w:val="00893351"/>
    <w:rsid w:val="0089342A"/>
    <w:rsid w:val="008940F5"/>
    <w:rsid w:val="008946E4"/>
    <w:rsid w:val="0089470E"/>
    <w:rsid w:val="00894BE7"/>
    <w:rsid w:val="0089504A"/>
    <w:rsid w:val="0089550E"/>
    <w:rsid w:val="00896519"/>
    <w:rsid w:val="00896D9D"/>
    <w:rsid w:val="00896E08"/>
    <w:rsid w:val="008977BC"/>
    <w:rsid w:val="008A0B6C"/>
    <w:rsid w:val="008A1BA0"/>
    <w:rsid w:val="008A1D3A"/>
    <w:rsid w:val="008A2A29"/>
    <w:rsid w:val="008A2BA0"/>
    <w:rsid w:val="008A3537"/>
    <w:rsid w:val="008A358E"/>
    <w:rsid w:val="008A36ED"/>
    <w:rsid w:val="008A39D5"/>
    <w:rsid w:val="008A39FE"/>
    <w:rsid w:val="008A4194"/>
    <w:rsid w:val="008A4243"/>
    <w:rsid w:val="008A4D5B"/>
    <w:rsid w:val="008A5D36"/>
    <w:rsid w:val="008A6149"/>
    <w:rsid w:val="008A61F0"/>
    <w:rsid w:val="008A645F"/>
    <w:rsid w:val="008A6CBC"/>
    <w:rsid w:val="008A6CFF"/>
    <w:rsid w:val="008A707B"/>
    <w:rsid w:val="008A7DB7"/>
    <w:rsid w:val="008B019B"/>
    <w:rsid w:val="008B0F9E"/>
    <w:rsid w:val="008B13B3"/>
    <w:rsid w:val="008B2AF9"/>
    <w:rsid w:val="008B32FD"/>
    <w:rsid w:val="008B360A"/>
    <w:rsid w:val="008B39B9"/>
    <w:rsid w:val="008B3FFE"/>
    <w:rsid w:val="008B4803"/>
    <w:rsid w:val="008B4E2F"/>
    <w:rsid w:val="008B576C"/>
    <w:rsid w:val="008B5BA7"/>
    <w:rsid w:val="008B5C2E"/>
    <w:rsid w:val="008B5E9C"/>
    <w:rsid w:val="008B6058"/>
    <w:rsid w:val="008B66D0"/>
    <w:rsid w:val="008B6ED7"/>
    <w:rsid w:val="008C0DC1"/>
    <w:rsid w:val="008C1624"/>
    <w:rsid w:val="008C1765"/>
    <w:rsid w:val="008C1E63"/>
    <w:rsid w:val="008C27D3"/>
    <w:rsid w:val="008C29F8"/>
    <w:rsid w:val="008C2A6A"/>
    <w:rsid w:val="008C3137"/>
    <w:rsid w:val="008C418E"/>
    <w:rsid w:val="008C4552"/>
    <w:rsid w:val="008C4880"/>
    <w:rsid w:val="008C488D"/>
    <w:rsid w:val="008C4F2E"/>
    <w:rsid w:val="008C51FD"/>
    <w:rsid w:val="008C5923"/>
    <w:rsid w:val="008C5BB3"/>
    <w:rsid w:val="008C5C51"/>
    <w:rsid w:val="008C6111"/>
    <w:rsid w:val="008C6944"/>
    <w:rsid w:val="008C6A53"/>
    <w:rsid w:val="008C74F9"/>
    <w:rsid w:val="008D0B96"/>
    <w:rsid w:val="008D1744"/>
    <w:rsid w:val="008D1AE4"/>
    <w:rsid w:val="008D31EA"/>
    <w:rsid w:val="008D3D6A"/>
    <w:rsid w:val="008D6F04"/>
    <w:rsid w:val="008D70D7"/>
    <w:rsid w:val="008D7D59"/>
    <w:rsid w:val="008D7F81"/>
    <w:rsid w:val="008E003B"/>
    <w:rsid w:val="008E0043"/>
    <w:rsid w:val="008E0588"/>
    <w:rsid w:val="008E0A48"/>
    <w:rsid w:val="008E0C01"/>
    <w:rsid w:val="008E1881"/>
    <w:rsid w:val="008E1C8D"/>
    <w:rsid w:val="008E38EC"/>
    <w:rsid w:val="008E3C43"/>
    <w:rsid w:val="008E570E"/>
    <w:rsid w:val="008E5A77"/>
    <w:rsid w:val="008E62F5"/>
    <w:rsid w:val="008E6A41"/>
    <w:rsid w:val="008E6E2B"/>
    <w:rsid w:val="008E78B6"/>
    <w:rsid w:val="008E7DF7"/>
    <w:rsid w:val="008F0203"/>
    <w:rsid w:val="008F032C"/>
    <w:rsid w:val="008F0D54"/>
    <w:rsid w:val="008F142E"/>
    <w:rsid w:val="008F15F4"/>
    <w:rsid w:val="008F237A"/>
    <w:rsid w:val="008F2931"/>
    <w:rsid w:val="008F3163"/>
    <w:rsid w:val="008F3237"/>
    <w:rsid w:val="008F4119"/>
    <w:rsid w:val="008F4BD7"/>
    <w:rsid w:val="008F5196"/>
    <w:rsid w:val="008F5A4A"/>
    <w:rsid w:val="008F5C27"/>
    <w:rsid w:val="008F5E1A"/>
    <w:rsid w:val="008F6690"/>
    <w:rsid w:val="008F7BA7"/>
    <w:rsid w:val="0090135D"/>
    <w:rsid w:val="009021F0"/>
    <w:rsid w:val="00902B79"/>
    <w:rsid w:val="009054E6"/>
    <w:rsid w:val="00905A4C"/>
    <w:rsid w:val="00905C80"/>
    <w:rsid w:val="00906CA8"/>
    <w:rsid w:val="009078E0"/>
    <w:rsid w:val="00907F7D"/>
    <w:rsid w:val="00911009"/>
    <w:rsid w:val="00911750"/>
    <w:rsid w:val="00911969"/>
    <w:rsid w:val="00911B3C"/>
    <w:rsid w:val="00911C1E"/>
    <w:rsid w:val="00911F4D"/>
    <w:rsid w:val="00912C33"/>
    <w:rsid w:val="009130FB"/>
    <w:rsid w:val="00913837"/>
    <w:rsid w:val="0091399A"/>
    <w:rsid w:val="00913B91"/>
    <w:rsid w:val="009141AD"/>
    <w:rsid w:val="009164DA"/>
    <w:rsid w:val="009170F5"/>
    <w:rsid w:val="00917317"/>
    <w:rsid w:val="009209BB"/>
    <w:rsid w:val="009212FB"/>
    <w:rsid w:val="00921811"/>
    <w:rsid w:val="0092203F"/>
    <w:rsid w:val="0092280F"/>
    <w:rsid w:val="0092289D"/>
    <w:rsid w:val="00923A4F"/>
    <w:rsid w:val="00924826"/>
    <w:rsid w:val="0092494A"/>
    <w:rsid w:val="00924BD0"/>
    <w:rsid w:val="00925742"/>
    <w:rsid w:val="00925B69"/>
    <w:rsid w:val="00925EA8"/>
    <w:rsid w:val="00930F94"/>
    <w:rsid w:val="00931285"/>
    <w:rsid w:val="00932465"/>
    <w:rsid w:val="009329D3"/>
    <w:rsid w:val="00932A05"/>
    <w:rsid w:val="00932BB1"/>
    <w:rsid w:val="009333C8"/>
    <w:rsid w:val="00934F90"/>
    <w:rsid w:val="0093503D"/>
    <w:rsid w:val="00936045"/>
    <w:rsid w:val="00936662"/>
    <w:rsid w:val="00936C96"/>
    <w:rsid w:val="00936CE6"/>
    <w:rsid w:val="009372D1"/>
    <w:rsid w:val="00940057"/>
    <w:rsid w:val="00940951"/>
    <w:rsid w:val="00940983"/>
    <w:rsid w:val="009411CB"/>
    <w:rsid w:val="0094166F"/>
    <w:rsid w:val="00941EAF"/>
    <w:rsid w:val="00942E1C"/>
    <w:rsid w:val="0094368B"/>
    <w:rsid w:val="00943EB2"/>
    <w:rsid w:val="0094484B"/>
    <w:rsid w:val="00944B2E"/>
    <w:rsid w:val="009457A2"/>
    <w:rsid w:val="00945C7D"/>
    <w:rsid w:val="00945D09"/>
    <w:rsid w:val="00946999"/>
    <w:rsid w:val="00946F97"/>
    <w:rsid w:val="00947131"/>
    <w:rsid w:val="00950179"/>
    <w:rsid w:val="0095038C"/>
    <w:rsid w:val="009515AD"/>
    <w:rsid w:val="00951B2F"/>
    <w:rsid w:val="009520FE"/>
    <w:rsid w:val="00952182"/>
    <w:rsid w:val="00952765"/>
    <w:rsid w:val="0095328D"/>
    <w:rsid w:val="00953331"/>
    <w:rsid w:val="009534B3"/>
    <w:rsid w:val="00953BD1"/>
    <w:rsid w:val="00953D87"/>
    <w:rsid w:val="009543A4"/>
    <w:rsid w:val="009543EC"/>
    <w:rsid w:val="009547AD"/>
    <w:rsid w:val="009560BC"/>
    <w:rsid w:val="00956408"/>
    <w:rsid w:val="00956748"/>
    <w:rsid w:val="00956D17"/>
    <w:rsid w:val="009572D6"/>
    <w:rsid w:val="0095775F"/>
    <w:rsid w:val="00960194"/>
    <w:rsid w:val="0096043B"/>
    <w:rsid w:val="00962107"/>
    <w:rsid w:val="00962C1F"/>
    <w:rsid w:val="00962F71"/>
    <w:rsid w:val="00963992"/>
    <w:rsid w:val="009648A6"/>
    <w:rsid w:val="00964B92"/>
    <w:rsid w:val="00964CC7"/>
    <w:rsid w:val="009656AD"/>
    <w:rsid w:val="00965B92"/>
    <w:rsid w:val="00965C3B"/>
    <w:rsid w:val="009660DD"/>
    <w:rsid w:val="00966745"/>
    <w:rsid w:val="00966B97"/>
    <w:rsid w:val="00970BBF"/>
    <w:rsid w:val="009715A1"/>
    <w:rsid w:val="0097194C"/>
    <w:rsid w:val="009719B8"/>
    <w:rsid w:val="009732DE"/>
    <w:rsid w:val="0097386E"/>
    <w:rsid w:val="009740FF"/>
    <w:rsid w:val="009743B9"/>
    <w:rsid w:val="00974708"/>
    <w:rsid w:val="00974FAC"/>
    <w:rsid w:val="00975AD9"/>
    <w:rsid w:val="00975EF4"/>
    <w:rsid w:val="0097619D"/>
    <w:rsid w:val="00976364"/>
    <w:rsid w:val="0097746E"/>
    <w:rsid w:val="0097784D"/>
    <w:rsid w:val="00977BB9"/>
    <w:rsid w:val="00982E90"/>
    <w:rsid w:val="009837BD"/>
    <w:rsid w:val="00983CD3"/>
    <w:rsid w:val="00983EA2"/>
    <w:rsid w:val="00984DA0"/>
    <w:rsid w:val="00984E7B"/>
    <w:rsid w:val="0098557A"/>
    <w:rsid w:val="0098603E"/>
    <w:rsid w:val="009866B7"/>
    <w:rsid w:val="00986BB1"/>
    <w:rsid w:val="009877DE"/>
    <w:rsid w:val="00987B65"/>
    <w:rsid w:val="00990392"/>
    <w:rsid w:val="00990D92"/>
    <w:rsid w:val="00991B57"/>
    <w:rsid w:val="00991C12"/>
    <w:rsid w:val="00991CD5"/>
    <w:rsid w:val="00992135"/>
    <w:rsid w:val="009943AC"/>
    <w:rsid w:val="009948F7"/>
    <w:rsid w:val="0099657D"/>
    <w:rsid w:val="0099680A"/>
    <w:rsid w:val="009A025E"/>
    <w:rsid w:val="009A07E1"/>
    <w:rsid w:val="009A0B72"/>
    <w:rsid w:val="009A12E0"/>
    <w:rsid w:val="009A17AD"/>
    <w:rsid w:val="009A1C55"/>
    <w:rsid w:val="009A1EBF"/>
    <w:rsid w:val="009A218E"/>
    <w:rsid w:val="009A2C1B"/>
    <w:rsid w:val="009A4946"/>
    <w:rsid w:val="009A5538"/>
    <w:rsid w:val="009A5927"/>
    <w:rsid w:val="009A5C74"/>
    <w:rsid w:val="009A5D0A"/>
    <w:rsid w:val="009B1ED9"/>
    <w:rsid w:val="009B32F3"/>
    <w:rsid w:val="009B3A73"/>
    <w:rsid w:val="009B47D0"/>
    <w:rsid w:val="009B641C"/>
    <w:rsid w:val="009B66BB"/>
    <w:rsid w:val="009B72FC"/>
    <w:rsid w:val="009B768C"/>
    <w:rsid w:val="009B7B98"/>
    <w:rsid w:val="009B7EAA"/>
    <w:rsid w:val="009C00EA"/>
    <w:rsid w:val="009C0464"/>
    <w:rsid w:val="009C1042"/>
    <w:rsid w:val="009C1ED7"/>
    <w:rsid w:val="009C20E9"/>
    <w:rsid w:val="009C23D3"/>
    <w:rsid w:val="009C2848"/>
    <w:rsid w:val="009C2947"/>
    <w:rsid w:val="009C300B"/>
    <w:rsid w:val="009C414A"/>
    <w:rsid w:val="009C485A"/>
    <w:rsid w:val="009C51E1"/>
    <w:rsid w:val="009C54DE"/>
    <w:rsid w:val="009C553C"/>
    <w:rsid w:val="009C587E"/>
    <w:rsid w:val="009C6063"/>
    <w:rsid w:val="009C7BB4"/>
    <w:rsid w:val="009C7E65"/>
    <w:rsid w:val="009D1261"/>
    <w:rsid w:val="009D19D3"/>
    <w:rsid w:val="009D2576"/>
    <w:rsid w:val="009D26B9"/>
    <w:rsid w:val="009D3DA8"/>
    <w:rsid w:val="009D496D"/>
    <w:rsid w:val="009D5AB2"/>
    <w:rsid w:val="009D60B0"/>
    <w:rsid w:val="009D6BDF"/>
    <w:rsid w:val="009D7485"/>
    <w:rsid w:val="009D7F83"/>
    <w:rsid w:val="009E015C"/>
    <w:rsid w:val="009E0245"/>
    <w:rsid w:val="009E04ED"/>
    <w:rsid w:val="009E0869"/>
    <w:rsid w:val="009E101E"/>
    <w:rsid w:val="009E1575"/>
    <w:rsid w:val="009E1981"/>
    <w:rsid w:val="009E1ED9"/>
    <w:rsid w:val="009E2392"/>
    <w:rsid w:val="009E2FF9"/>
    <w:rsid w:val="009E33A5"/>
    <w:rsid w:val="009E349A"/>
    <w:rsid w:val="009E3CDA"/>
    <w:rsid w:val="009E3EBA"/>
    <w:rsid w:val="009E46B8"/>
    <w:rsid w:val="009E4DFD"/>
    <w:rsid w:val="009E5674"/>
    <w:rsid w:val="009E5C05"/>
    <w:rsid w:val="009E5D98"/>
    <w:rsid w:val="009E6AC3"/>
    <w:rsid w:val="009E742C"/>
    <w:rsid w:val="009E7C58"/>
    <w:rsid w:val="009F00E7"/>
    <w:rsid w:val="009F016B"/>
    <w:rsid w:val="009F049E"/>
    <w:rsid w:val="009F20B1"/>
    <w:rsid w:val="009F2572"/>
    <w:rsid w:val="009F258F"/>
    <w:rsid w:val="009F2643"/>
    <w:rsid w:val="009F29B0"/>
    <w:rsid w:val="009F2C15"/>
    <w:rsid w:val="009F4872"/>
    <w:rsid w:val="009F4F83"/>
    <w:rsid w:val="009F5904"/>
    <w:rsid w:val="009F5AD5"/>
    <w:rsid w:val="009F649F"/>
    <w:rsid w:val="009F64FA"/>
    <w:rsid w:val="009F65C1"/>
    <w:rsid w:val="009F742F"/>
    <w:rsid w:val="009F7F05"/>
    <w:rsid w:val="00A007AE"/>
    <w:rsid w:val="00A0117F"/>
    <w:rsid w:val="00A01A82"/>
    <w:rsid w:val="00A01B8D"/>
    <w:rsid w:val="00A02BE5"/>
    <w:rsid w:val="00A03CE1"/>
    <w:rsid w:val="00A03E49"/>
    <w:rsid w:val="00A046E2"/>
    <w:rsid w:val="00A05459"/>
    <w:rsid w:val="00A05548"/>
    <w:rsid w:val="00A06F2D"/>
    <w:rsid w:val="00A0770A"/>
    <w:rsid w:val="00A10AEA"/>
    <w:rsid w:val="00A10B09"/>
    <w:rsid w:val="00A10C27"/>
    <w:rsid w:val="00A10D2C"/>
    <w:rsid w:val="00A11300"/>
    <w:rsid w:val="00A12A5D"/>
    <w:rsid w:val="00A13BF9"/>
    <w:rsid w:val="00A15091"/>
    <w:rsid w:val="00A1516F"/>
    <w:rsid w:val="00A15772"/>
    <w:rsid w:val="00A15856"/>
    <w:rsid w:val="00A158EA"/>
    <w:rsid w:val="00A15ACB"/>
    <w:rsid w:val="00A15C60"/>
    <w:rsid w:val="00A15EC5"/>
    <w:rsid w:val="00A16E9A"/>
    <w:rsid w:val="00A172B7"/>
    <w:rsid w:val="00A1761D"/>
    <w:rsid w:val="00A17874"/>
    <w:rsid w:val="00A205CD"/>
    <w:rsid w:val="00A207F9"/>
    <w:rsid w:val="00A215DC"/>
    <w:rsid w:val="00A216E4"/>
    <w:rsid w:val="00A21A68"/>
    <w:rsid w:val="00A21DC0"/>
    <w:rsid w:val="00A21F36"/>
    <w:rsid w:val="00A22774"/>
    <w:rsid w:val="00A22C9E"/>
    <w:rsid w:val="00A238BC"/>
    <w:rsid w:val="00A24B9E"/>
    <w:rsid w:val="00A250FD"/>
    <w:rsid w:val="00A25574"/>
    <w:rsid w:val="00A25A6E"/>
    <w:rsid w:val="00A26E61"/>
    <w:rsid w:val="00A27217"/>
    <w:rsid w:val="00A3108C"/>
    <w:rsid w:val="00A311C5"/>
    <w:rsid w:val="00A32007"/>
    <w:rsid w:val="00A32556"/>
    <w:rsid w:val="00A32AE7"/>
    <w:rsid w:val="00A3338B"/>
    <w:rsid w:val="00A33CEE"/>
    <w:rsid w:val="00A33E07"/>
    <w:rsid w:val="00A3445E"/>
    <w:rsid w:val="00A34625"/>
    <w:rsid w:val="00A34BDB"/>
    <w:rsid w:val="00A352AD"/>
    <w:rsid w:val="00A35406"/>
    <w:rsid w:val="00A35841"/>
    <w:rsid w:val="00A35A18"/>
    <w:rsid w:val="00A36880"/>
    <w:rsid w:val="00A36B52"/>
    <w:rsid w:val="00A3795F"/>
    <w:rsid w:val="00A4084B"/>
    <w:rsid w:val="00A40D8A"/>
    <w:rsid w:val="00A40E5D"/>
    <w:rsid w:val="00A4202E"/>
    <w:rsid w:val="00A4261A"/>
    <w:rsid w:val="00A42FDF"/>
    <w:rsid w:val="00A43019"/>
    <w:rsid w:val="00A4492C"/>
    <w:rsid w:val="00A45437"/>
    <w:rsid w:val="00A46ABB"/>
    <w:rsid w:val="00A46D96"/>
    <w:rsid w:val="00A4708C"/>
    <w:rsid w:val="00A51776"/>
    <w:rsid w:val="00A51861"/>
    <w:rsid w:val="00A519A0"/>
    <w:rsid w:val="00A5420F"/>
    <w:rsid w:val="00A55191"/>
    <w:rsid w:val="00A551C4"/>
    <w:rsid w:val="00A55725"/>
    <w:rsid w:val="00A5591F"/>
    <w:rsid w:val="00A55C00"/>
    <w:rsid w:val="00A55F0F"/>
    <w:rsid w:val="00A561EB"/>
    <w:rsid w:val="00A61067"/>
    <w:rsid w:val="00A61122"/>
    <w:rsid w:val="00A614D4"/>
    <w:rsid w:val="00A61E2C"/>
    <w:rsid w:val="00A622CF"/>
    <w:rsid w:val="00A62BBE"/>
    <w:rsid w:val="00A637A1"/>
    <w:rsid w:val="00A63EED"/>
    <w:rsid w:val="00A6426C"/>
    <w:rsid w:val="00A64A19"/>
    <w:rsid w:val="00A65CB7"/>
    <w:rsid w:val="00A66B04"/>
    <w:rsid w:val="00A66D91"/>
    <w:rsid w:val="00A6731F"/>
    <w:rsid w:val="00A67A94"/>
    <w:rsid w:val="00A70641"/>
    <w:rsid w:val="00A71D5A"/>
    <w:rsid w:val="00A72DF9"/>
    <w:rsid w:val="00A734EC"/>
    <w:rsid w:val="00A73D22"/>
    <w:rsid w:val="00A74F43"/>
    <w:rsid w:val="00A75D1E"/>
    <w:rsid w:val="00A75EC4"/>
    <w:rsid w:val="00A75FE4"/>
    <w:rsid w:val="00A76042"/>
    <w:rsid w:val="00A76210"/>
    <w:rsid w:val="00A768C9"/>
    <w:rsid w:val="00A77D9A"/>
    <w:rsid w:val="00A8008B"/>
    <w:rsid w:val="00A8070E"/>
    <w:rsid w:val="00A8080A"/>
    <w:rsid w:val="00A813B9"/>
    <w:rsid w:val="00A8171F"/>
    <w:rsid w:val="00A81C9C"/>
    <w:rsid w:val="00A824ED"/>
    <w:rsid w:val="00A82AA5"/>
    <w:rsid w:val="00A83DCB"/>
    <w:rsid w:val="00A84A51"/>
    <w:rsid w:val="00A84DD6"/>
    <w:rsid w:val="00A853E0"/>
    <w:rsid w:val="00A859FB"/>
    <w:rsid w:val="00A85CD0"/>
    <w:rsid w:val="00A86C37"/>
    <w:rsid w:val="00A87214"/>
    <w:rsid w:val="00A872AE"/>
    <w:rsid w:val="00A87B22"/>
    <w:rsid w:val="00A9010F"/>
    <w:rsid w:val="00A902D9"/>
    <w:rsid w:val="00A90A4E"/>
    <w:rsid w:val="00A9161D"/>
    <w:rsid w:val="00A917A7"/>
    <w:rsid w:val="00A91B4E"/>
    <w:rsid w:val="00A91F6A"/>
    <w:rsid w:val="00A92359"/>
    <w:rsid w:val="00A92C5F"/>
    <w:rsid w:val="00A92DEB"/>
    <w:rsid w:val="00A93990"/>
    <w:rsid w:val="00A93C78"/>
    <w:rsid w:val="00A94285"/>
    <w:rsid w:val="00A9498D"/>
    <w:rsid w:val="00A94F65"/>
    <w:rsid w:val="00A960E0"/>
    <w:rsid w:val="00A97DA5"/>
    <w:rsid w:val="00AA049E"/>
    <w:rsid w:val="00AA0B4A"/>
    <w:rsid w:val="00AA2E10"/>
    <w:rsid w:val="00AA30F5"/>
    <w:rsid w:val="00AA4395"/>
    <w:rsid w:val="00AA4637"/>
    <w:rsid w:val="00AA5225"/>
    <w:rsid w:val="00AA578B"/>
    <w:rsid w:val="00AA6504"/>
    <w:rsid w:val="00AA69FD"/>
    <w:rsid w:val="00AA6A36"/>
    <w:rsid w:val="00AA7447"/>
    <w:rsid w:val="00AA7674"/>
    <w:rsid w:val="00AA7759"/>
    <w:rsid w:val="00AA79C6"/>
    <w:rsid w:val="00AB0772"/>
    <w:rsid w:val="00AB0995"/>
    <w:rsid w:val="00AB0EB6"/>
    <w:rsid w:val="00AB1634"/>
    <w:rsid w:val="00AB16F3"/>
    <w:rsid w:val="00AB1D33"/>
    <w:rsid w:val="00AB1D63"/>
    <w:rsid w:val="00AB2631"/>
    <w:rsid w:val="00AB2705"/>
    <w:rsid w:val="00AB27C5"/>
    <w:rsid w:val="00AB290D"/>
    <w:rsid w:val="00AB2B69"/>
    <w:rsid w:val="00AB3985"/>
    <w:rsid w:val="00AB3B4D"/>
    <w:rsid w:val="00AB3B60"/>
    <w:rsid w:val="00AB4166"/>
    <w:rsid w:val="00AB4822"/>
    <w:rsid w:val="00AB500B"/>
    <w:rsid w:val="00AB5C06"/>
    <w:rsid w:val="00AB7843"/>
    <w:rsid w:val="00AB7FB5"/>
    <w:rsid w:val="00AC03C5"/>
    <w:rsid w:val="00AC0473"/>
    <w:rsid w:val="00AC094F"/>
    <w:rsid w:val="00AC0D4A"/>
    <w:rsid w:val="00AC1243"/>
    <w:rsid w:val="00AC14C1"/>
    <w:rsid w:val="00AC17FF"/>
    <w:rsid w:val="00AC21CA"/>
    <w:rsid w:val="00AC2205"/>
    <w:rsid w:val="00AC2483"/>
    <w:rsid w:val="00AC2692"/>
    <w:rsid w:val="00AC2F94"/>
    <w:rsid w:val="00AC39C8"/>
    <w:rsid w:val="00AC4267"/>
    <w:rsid w:val="00AC4724"/>
    <w:rsid w:val="00AC619A"/>
    <w:rsid w:val="00AC683C"/>
    <w:rsid w:val="00AC6B66"/>
    <w:rsid w:val="00AC6B8D"/>
    <w:rsid w:val="00AD003F"/>
    <w:rsid w:val="00AD0407"/>
    <w:rsid w:val="00AD0992"/>
    <w:rsid w:val="00AD0AB7"/>
    <w:rsid w:val="00AD11F2"/>
    <w:rsid w:val="00AD1AEF"/>
    <w:rsid w:val="00AD3468"/>
    <w:rsid w:val="00AD39EB"/>
    <w:rsid w:val="00AD3C19"/>
    <w:rsid w:val="00AD475C"/>
    <w:rsid w:val="00AD48B1"/>
    <w:rsid w:val="00AD4CA6"/>
    <w:rsid w:val="00AD4E39"/>
    <w:rsid w:val="00AD532E"/>
    <w:rsid w:val="00AD5B72"/>
    <w:rsid w:val="00AD5F2F"/>
    <w:rsid w:val="00AD6758"/>
    <w:rsid w:val="00AD726B"/>
    <w:rsid w:val="00AD7318"/>
    <w:rsid w:val="00AD763F"/>
    <w:rsid w:val="00AE05FD"/>
    <w:rsid w:val="00AE0E32"/>
    <w:rsid w:val="00AE13F2"/>
    <w:rsid w:val="00AE245F"/>
    <w:rsid w:val="00AE2D26"/>
    <w:rsid w:val="00AE3A23"/>
    <w:rsid w:val="00AE460C"/>
    <w:rsid w:val="00AE4869"/>
    <w:rsid w:val="00AE6616"/>
    <w:rsid w:val="00AE66FC"/>
    <w:rsid w:val="00AE6870"/>
    <w:rsid w:val="00AE690A"/>
    <w:rsid w:val="00AE799A"/>
    <w:rsid w:val="00AE7F60"/>
    <w:rsid w:val="00AF0286"/>
    <w:rsid w:val="00AF15B1"/>
    <w:rsid w:val="00AF2192"/>
    <w:rsid w:val="00AF2669"/>
    <w:rsid w:val="00AF29A7"/>
    <w:rsid w:val="00AF2F93"/>
    <w:rsid w:val="00AF32A3"/>
    <w:rsid w:val="00AF3634"/>
    <w:rsid w:val="00AF3BFC"/>
    <w:rsid w:val="00AF476B"/>
    <w:rsid w:val="00AF540B"/>
    <w:rsid w:val="00AF55CE"/>
    <w:rsid w:val="00AF6A6F"/>
    <w:rsid w:val="00AF720D"/>
    <w:rsid w:val="00AF72DC"/>
    <w:rsid w:val="00AF7702"/>
    <w:rsid w:val="00AF796F"/>
    <w:rsid w:val="00B005CA"/>
    <w:rsid w:val="00B0076E"/>
    <w:rsid w:val="00B00B63"/>
    <w:rsid w:val="00B0103C"/>
    <w:rsid w:val="00B028F7"/>
    <w:rsid w:val="00B02ED8"/>
    <w:rsid w:val="00B03134"/>
    <w:rsid w:val="00B03C48"/>
    <w:rsid w:val="00B0401E"/>
    <w:rsid w:val="00B049FF"/>
    <w:rsid w:val="00B04B94"/>
    <w:rsid w:val="00B05349"/>
    <w:rsid w:val="00B05516"/>
    <w:rsid w:val="00B055C2"/>
    <w:rsid w:val="00B05F3F"/>
    <w:rsid w:val="00B06CFA"/>
    <w:rsid w:val="00B108B4"/>
    <w:rsid w:val="00B12C38"/>
    <w:rsid w:val="00B130DF"/>
    <w:rsid w:val="00B13260"/>
    <w:rsid w:val="00B13972"/>
    <w:rsid w:val="00B139CC"/>
    <w:rsid w:val="00B139DB"/>
    <w:rsid w:val="00B150D6"/>
    <w:rsid w:val="00B151EF"/>
    <w:rsid w:val="00B1602C"/>
    <w:rsid w:val="00B16203"/>
    <w:rsid w:val="00B17349"/>
    <w:rsid w:val="00B175A7"/>
    <w:rsid w:val="00B17F53"/>
    <w:rsid w:val="00B20ABF"/>
    <w:rsid w:val="00B212EB"/>
    <w:rsid w:val="00B22A79"/>
    <w:rsid w:val="00B22CC3"/>
    <w:rsid w:val="00B22E9C"/>
    <w:rsid w:val="00B22FAE"/>
    <w:rsid w:val="00B235DD"/>
    <w:rsid w:val="00B23B84"/>
    <w:rsid w:val="00B24E06"/>
    <w:rsid w:val="00B24F5B"/>
    <w:rsid w:val="00B2504E"/>
    <w:rsid w:val="00B252C9"/>
    <w:rsid w:val="00B26C60"/>
    <w:rsid w:val="00B27500"/>
    <w:rsid w:val="00B27556"/>
    <w:rsid w:val="00B27729"/>
    <w:rsid w:val="00B30504"/>
    <w:rsid w:val="00B30C93"/>
    <w:rsid w:val="00B31534"/>
    <w:rsid w:val="00B31F8F"/>
    <w:rsid w:val="00B32720"/>
    <w:rsid w:val="00B33129"/>
    <w:rsid w:val="00B3322C"/>
    <w:rsid w:val="00B33830"/>
    <w:rsid w:val="00B33C9F"/>
    <w:rsid w:val="00B34643"/>
    <w:rsid w:val="00B34FC3"/>
    <w:rsid w:val="00B35DBC"/>
    <w:rsid w:val="00B366B7"/>
    <w:rsid w:val="00B36CB8"/>
    <w:rsid w:val="00B37E7B"/>
    <w:rsid w:val="00B400E3"/>
    <w:rsid w:val="00B4087A"/>
    <w:rsid w:val="00B408AA"/>
    <w:rsid w:val="00B40B0F"/>
    <w:rsid w:val="00B40E72"/>
    <w:rsid w:val="00B40E8B"/>
    <w:rsid w:val="00B4139F"/>
    <w:rsid w:val="00B4165B"/>
    <w:rsid w:val="00B41E95"/>
    <w:rsid w:val="00B421CE"/>
    <w:rsid w:val="00B424E3"/>
    <w:rsid w:val="00B443ED"/>
    <w:rsid w:val="00B447B0"/>
    <w:rsid w:val="00B44906"/>
    <w:rsid w:val="00B45061"/>
    <w:rsid w:val="00B4543E"/>
    <w:rsid w:val="00B45D39"/>
    <w:rsid w:val="00B45FD6"/>
    <w:rsid w:val="00B46568"/>
    <w:rsid w:val="00B46F69"/>
    <w:rsid w:val="00B475B5"/>
    <w:rsid w:val="00B50542"/>
    <w:rsid w:val="00B50FF2"/>
    <w:rsid w:val="00B51600"/>
    <w:rsid w:val="00B517F2"/>
    <w:rsid w:val="00B519E0"/>
    <w:rsid w:val="00B51ACC"/>
    <w:rsid w:val="00B51ED8"/>
    <w:rsid w:val="00B51FE0"/>
    <w:rsid w:val="00B53278"/>
    <w:rsid w:val="00B53671"/>
    <w:rsid w:val="00B53A0E"/>
    <w:rsid w:val="00B54B5B"/>
    <w:rsid w:val="00B54C27"/>
    <w:rsid w:val="00B54C28"/>
    <w:rsid w:val="00B551BB"/>
    <w:rsid w:val="00B55924"/>
    <w:rsid w:val="00B55A73"/>
    <w:rsid w:val="00B56335"/>
    <w:rsid w:val="00B56772"/>
    <w:rsid w:val="00B56B0A"/>
    <w:rsid w:val="00B5775D"/>
    <w:rsid w:val="00B60235"/>
    <w:rsid w:val="00B60BA1"/>
    <w:rsid w:val="00B60DAD"/>
    <w:rsid w:val="00B61015"/>
    <w:rsid w:val="00B61D6D"/>
    <w:rsid w:val="00B62090"/>
    <w:rsid w:val="00B62E3B"/>
    <w:rsid w:val="00B63477"/>
    <w:rsid w:val="00B635E1"/>
    <w:rsid w:val="00B63745"/>
    <w:rsid w:val="00B643F6"/>
    <w:rsid w:val="00B661F1"/>
    <w:rsid w:val="00B66F0B"/>
    <w:rsid w:val="00B672F9"/>
    <w:rsid w:val="00B70344"/>
    <w:rsid w:val="00B71378"/>
    <w:rsid w:val="00B71FAB"/>
    <w:rsid w:val="00B73605"/>
    <w:rsid w:val="00B74A1E"/>
    <w:rsid w:val="00B74C1A"/>
    <w:rsid w:val="00B74CA1"/>
    <w:rsid w:val="00B7665F"/>
    <w:rsid w:val="00B769BB"/>
    <w:rsid w:val="00B772A2"/>
    <w:rsid w:val="00B8024D"/>
    <w:rsid w:val="00B8116A"/>
    <w:rsid w:val="00B81D2F"/>
    <w:rsid w:val="00B82B5D"/>
    <w:rsid w:val="00B8344E"/>
    <w:rsid w:val="00B8500F"/>
    <w:rsid w:val="00B857F9"/>
    <w:rsid w:val="00B87416"/>
    <w:rsid w:val="00B87545"/>
    <w:rsid w:val="00B90AB9"/>
    <w:rsid w:val="00B91132"/>
    <w:rsid w:val="00B91417"/>
    <w:rsid w:val="00B91E81"/>
    <w:rsid w:val="00B93B07"/>
    <w:rsid w:val="00B948FD"/>
    <w:rsid w:val="00B949E1"/>
    <w:rsid w:val="00B9567C"/>
    <w:rsid w:val="00B95AAE"/>
    <w:rsid w:val="00B96AF8"/>
    <w:rsid w:val="00B96FE2"/>
    <w:rsid w:val="00B97EDA"/>
    <w:rsid w:val="00BA0E18"/>
    <w:rsid w:val="00BA1B99"/>
    <w:rsid w:val="00BA1C44"/>
    <w:rsid w:val="00BA1CF7"/>
    <w:rsid w:val="00BA23A9"/>
    <w:rsid w:val="00BA27D9"/>
    <w:rsid w:val="00BA2AA7"/>
    <w:rsid w:val="00BA3062"/>
    <w:rsid w:val="00BA38B3"/>
    <w:rsid w:val="00BA3AA8"/>
    <w:rsid w:val="00BA4012"/>
    <w:rsid w:val="00BA40C8"/>
    <w:rsid w:val="00BA43E3"/>
    <w:rsid w:val="00BA51ED"/>
    <w:rsid w:val="00BA53AE"/>
    <w:rsid w:val="00BA61FA"/>
    <w:rsid w:val="00BB05C7"/>
    <w:rsid w:val="00BB0632"/>
    <w:rsid w:val="00BB070B"/>
    <w:rsid w:val="00BB0BB1"/>
    <w:rsid w:val="00BB11CD"/>
    <w:rsid w:val="00BB1214"/>
    <w:rsid w:val="00BB1913"/>
    <w:rsid w:val="00BB2482"/>
    <w:rsid w:val="00BB2BAF"/>
    <w:rsid w:val="00BB4765"/>
    <w:rsid w:val="00BB4925"/>
    <w:rsid w:val="00BB5945"/>
    <w:rsid w:val="00BB5DFA"/>
    <w:rsid w:val="00BB5F23"/>
    <w:rsid w:val="00BB61F6"/>
    <w:rsid w:val="00BB74C3"/>
    <w:rsid w:val="00BB7E82"/>
    <w:rsid w:val="00BC02D6"/>
    <w:rsid w:val="00BC0BBD"/>
    <w:rsid w:val="00BC0D9F"/>
    <w:rsid w:val="00BC1079"/>
    <w:rsid w:val="00BC1F8E"/>
    <w:rsid w:val="00BC36FF"/>
    <w:rsid w:val="00BC37B3"/>
    <w:rsid w:val="00BC3AE3"/>
    <w:rsid w:val="00BC3F7A"/>
    <w:rsid w:val="00BC3FE3"/>
    <w:rsid w:val="00BC5A8F"/>
    <w:rsid w:val="00BC65C4"/>
    <w:rsid w:val="00BC67D7"/>
    <w:rsid w:val="00BD19D7"/>
    <w:rsid w:val="00BD1D59"/>
    <w:rsid w:val="00BD1E92"/>
    <w:rsid w:val="00BD210B"/>
    <w:rsid w:val="00BD2883"/>
    <w:rsid w:val="00BD2B92"/>
    <w:rsid w:val="00BD2CC7"/>
    <w:rsid w:val="00BD2E73"/>
    <w:rsid w:val="00BD33C8"/>
    <w:rsid w:val="00BD34C1"/>
    <w:rsid w:val="00BD36DC"/>
    <w:rsid w:val="00BD40E3"/>
    <w:rsid w:val="00BD4150"/>
    <w:rsid w:val="00BD4253"/>
    <w:rsid w:val="00BD4631"/>
    <w:rsid w:val="00BD4AA8"/>
    <w:rsid w:val="00BD4B8C"/>
    <w:rsid w:val="00BD5025"/>
    <w:rsid w:val="00BD643E"/>
    <w:rsid w:val="00BD6465"/>
    <w:rsid w:val="00BD6F69"/>
    <w:rsid w:val="00BD7142"/>
    <w:rsid w:val="00BD74A2"/>
    <w:rsid w:val="00BD7967"/>
    <w:rsid w:val="00BE02D6"/>
    <w:rsid w:val="00BE10C0"/>
    <w:rsid w:val="00BE25C2"/>
    <w:rsid w:val="00BE39D4"/>
    <w:rsid w:val="00BE43F2"/>
    <w:rsid w:val="00BE4779"/>
    <w:rsid w:val="00BE4957"/>
    <w:rsid w:val="00BE49C0"/>
    <w:rsid w:val="00BE616E"/>
    <w:rsid w:val="00BE66A2"/>
    <w:rsid w:val="00BE6A54"/>
    <w:rsid w:val="00BE6FDB"/>
    <w:rsid w:val="00BF0303"/>
    <w:rsid w:val="00BF1A65"/>
    <w:rsid w:val="00BF20CE"/>
    <w:rsid w:val="00BF20D1"/>
    <w:rsid w:val="00BF232E"/>
    <w:rsid w:val="00BF372C"/>
    <w:rsid w:val="00BF3F51"/>
    <w:rsid w:val="00BF49F3"/>
    <w:rsid w:val="00BF5B57"/>
    <w:rsid w:val="00BF6332"/>
    <w:rsid w:val="00BF6501"/>
    <w:rsid w:val="00BF687E"/>
    <w:rsid w:val="00BF7F0B"/>
    <w:rsid w:val="00BF7F30"/>
    <w:rsid w:val="00C0197F"/>
    <w:rsid w:val="00C020DC"/>
    <w:rsid w:val="00C02116"/>
    <w:rsid w:val="00C0289E"/>
    <w:rsid w:val="00C032A9"/>
    <w:rsid w:val="00C038A3"/>
    <w:rsid w:val="00C044E4"/>
    <w:rsid w:val="00C05131"/>
    <w:rsid w:val="00C05733"/>
    <w:rsid w:val="00C05F8B"/>
    <w:rsid w:val="00C0665C"/>
    <w:rsid w:val="00C06A68"/>
    <w:rsid w:val="00C06E09"/>
    <w:rsid w:val="00C0787C"/>
    <w:rsid w:val="00C10300"/>
    <w:rsid w:val="00C103DD"/>
    <w:rsid w:val="00C10760"/>
    <w:rsid w:val="00C107CD"/>
    <w:rsid w:val="00C10F61"/>
    <w:rsid w:val="00C11199"/>
    <w:rsid w:val="00C118C8"/>
    <w:rsid w:val="00C11DD9"/>
    <w:rsid w:val="00C1202C"/>
    <w:rsid w:val="00C12128"/>
    <w:rsid w:val="00C124A1"/>
    <w:rsid w:val="00C13302"/>
    <w:rsid w:val="00C13456"/>
    <w:rsid w:val="00C13D0F"/>
    <w:rsid w:val="00C13F2D"/>
    <w:rsid w:val="00C15184"/>
    <w:rsid w:val="00C154AC"/>
    <w:rsid w:val="00C15E6E"/>
    <w:rsid w:val="00C15F75"/>
    <w:rsid w:val="00C1699E"/>
    <w:rsid w:val="00C2011D"/>
    <w:rsid w:val="00C2179E"/>
    <w:rsid w:val="00C223FE"/>
    <w:rsid w:val="00C225E6"/>
    <w:rsid w:val="00C22990"/>
    <w:rsid w:val="00C23054"/>
    <w:rsid w:val="00C23A01"/>
    <w:rsid w:val="00C24833"/>
    <w:rsid w:val="00C250F5"/>
    <w:rsid w:val="00C25687"/>
    <w:rsid w:val="00C25E2D"/>
    <w:rsid w:val="00C2760F"/>
    <w:rsid w:val="00C30630"/>
    <w:rsid w:val="00C31821"/>
    <w:rsid w:val="00C32029"/>
    <w:rsid w:val="00C321E6"/>
    <w:rsid w:val="00C32314"/>
    <w:rsid w:val="00C324C3"/>
    <w:rsid w:val="00C329BE"/>
    <w:rsid w:val="00C32AA7"/>
    <w:rsid w:val="00C342BC"/>
    <w:rsid w:val="00C342C0"/>
    <w:rsid w:val="00C34E96"/>
    <w:rsid w:val="00C353B1"/>
    <w:rsid w:val="00C364DF"/>
    <w:rsid w:val="00C365A2"/>
    <w:rsid w:val="00C370DB"/>
    <w:rsid w:val="00C37978"/>
    <w:rsid w:val="00C40378"/>
    <w:rsid w:val="00C40B3E"/>
    <w:rsid w:val="00C42633"/>
    <w:rsid w:val="00C42C5E"/>
    <w:rsid w:val="00C43291"/>
    <w:rsid w:val="00C4332A"/>
    <w:rsid w:val="00C44440"/>
    <w:rsid w:val="00C44767"/>
    <w:rsid w:val="00C45ADF"/>
    <w:rsid w:val="00C46063"/>
    <w:rsid w:val="00C462B4"/>
    <w:rsid w:val="00C47A97"/>
    <w:rsid w:val="00C504D5"/>
    <w:rsid w:val="00C50A96"/>
    <w:rsid w:val="00C51582"/>
    <w:rsid w:val="00C51B9E"/>
    <w:rsid w:val="00C522AF"/>
    <w:rsid w:val="00C5299A"/>
    <w:rsid w:val="00C5299F"/>
    <w:rsid w:val="00C52BE9"/>
    <w:rsid w:val="00C52FAE"/>
    <w:rsid w:val="00C5380C"/>
    <w:rsid w:val="00C53D97"/>
    <w:rsid w:val="00C53FB9"/>
    <w:rsid w:val="00C540D5"/>
    <w:rsid w:val="00C5422C"/>
    <w:rsid w:val="00C5456B"/>
    <w:rsid w:val="00C54B8C"/>
    <w:rsid w:val="00C54F24"/>
    <w:rsid w:val="00C55460"/>
    <w:rsid w:val="00C55AE7"/>
    <w:rsid w:val="00C55C0F"/>
    <w:rsid w:val="00C55CDE"/>
    <w:rsid w:val="00C56086"/>
    <w:rsid w:val="00C56676"/>
    <w:rsid w:val="00C56C44"/>
    <w:rsid w:val="00C56EDD"/>
    <w:rsid w:val="00C5730E"/>
    <w:rsid w:val="00C57375"/>
    <w:rsid w:val="00C60C89"/>
    <w:rsid w:val="00C61363"/>
    <w:rsid w:val="00C61A5F"/>
    <w:rsid w:val="00C61B08"/>
    <w:rsid w:val="00C61D23"/>
    <w:rsid w:val="00C620F2"/>
    <w:rsid w:val="00C6314E"/>
    <w:rsid w:val="00C635E3"/>
    <w:rsid w:val="00C63700"/>
    <w:rsid w:val="00C638C0"/>
    <w:rsid w:val="00C63951"/>
    <w:rsid w:val="00C64322"/>
    <w:rsid w:val="00C64449"/>
    <w:rsid w:val="00C6537D"/>
    <w:rsid w:val="00C6594C"/>
    <w:rsid w:val="00C65B4E"/>
    <w:rsid w:val="00C66090"/>
    <w:rsid w:val="00C667FB"/>
    <w:rsid w:val="00C67211"/>
    <w:rsid w:val="00C6724C"/>
    <w:rsid w:val="00C67647"/>
    <w:rsid w:val="00C67BBD"/>
    <w:rsid w:val="00C7005B"/>
    <w:rsid w:val="00C7008B"/>
    <w:rsid w:val="00C7048A"/>
    <w:rsid w:val="00C708C2"/>
    <w:rsid w:val="00C7145F"/>
    <w:rsid w:val="00C71586"/>
    <w:rsid w:val="00C732F8"/>
    <w:rsid w:val="00C73D65"/>
    <w:rsid w:val="00C75AE7"/>
    <w:rsid w:val="00C75FF8"/>
    <w:rsid w:val="00C76CF6"/>
    <w:rsid w:val="00C76FBF"/>
    <w:rsid w:val="00C77185"/>
    <w:rsid w:val="00C77458"/>
    <w:rsid w:val="00C77DB3"/>
    <w:rsid w:val="00C80682"/>
    <w:rsid w:val="00C821F1"/>
    <w:rsid w:val="00C82673"/>
    <w:rsid w:val="00C83015"/>
    <w:rsid w:val="00C8562A"/>
    <w:rsid w:val="00C857E0"/>
    <w:rsid w:val="00C86257"/>
    <w:rsid w:val="00C8697A"/>
    <w:rsid w:val="00C87EE0"/>
    <w:rsid w:val="00C90CE0"/>
    <w:rsid w:val="00C91088"/>
    <w:rsid w:val="00C91BFD"/>
    <w:rsid w:val="00C9275C"/>
    <w:rsid w:val="00C92BFA"/>
    <w:rsid w:val="00C934FB"/>
    <w:rsid w:val="00C937B6"/>
    <w:rsid w:val="00C9462C"/>
    <w:rsid w:val="00C94A42"/>
    <w:rsid w:val="00C94E0B"/>
    <w:rsid w:val="00C952C4"/>
    <w:rsid w:val="00C97387"/>
    <w:rsid w:val="00CA0213"/>
    <w:rsid w:val="00CA0B2C"/>
    <w:rsid w:val="00CA2374"/>
    <w:rsid w:val="00CA25D3"/>
    <w:rsid w:val="00CA2636"/>
    <w:rsid w:val="00CA3493"/>
    <w:rsid w:val="00CA3FEA"/>
    <w:rsid w:val="00CA4A23"/>
    <w:rsid w:val="00CA53FB"/>
    <w:rsid w:val="00CA5E99"/>
    <w:rsid w:val="00CA699D"/>
    <w:rsid w:val="00CA7685"/>
    <w:rsid w:val="00CA7E21"/>
    <w:rsid w:val="00CB02CE"/>
    <w:rsid w:val="00CB06F3"/>
    <w:rsid w:val="00CB0EEE"/>
    <w:rsid w:val="00CB0F04"/>
    <w:rsid w:val="00CB108B"/>
    <w:rsid w:val="00CB2E14"/>
    <w:rsid w:val="00CB31AB"/>
    <w:rsid w:val="00CB416F"/>
    <w:rsid w:val="00CB46BB"/>
    <w:rsid w:val="00CB47CF"/>
    <w:rsid w:val="00CB5880"/>
    <w:rsid w:val="00CB5BFC"/>
    <w:rsid w:val="00CB71E2"/>
    <w:rsid w:val="00CB7511"/>
    <w:rsid w:val="00CC06C7"/>
    <w:rsid w:val="00CC0A5B"/>
    <w:rsid w:val="00CC0D30"/>
    <w:rsid w:val="00CC19EA"/>
    <w:rsid w:val="00CC2566"/>
    <w:rsid w:val="00CC300A"/>
    <w:rsid w:val="00CC300F"/>
    <w:rsid w:val="00CC3189"/>
    <w:rsid w:val="00CC42E6"/>
    <w:rsid w:val="00CC46AD"/>
    <w:rsid w:val="00CC608C"/>
    <w:rsid w:val="00CC6487"/>
    <w:rsid w:val="00CC69F6"/>
    <w:rsid w:val="00CC72DB"/>
    <w:rsid w:val="00CC751B"/>
    <w:rsid w:val="00CD0328"/>
    <w:rsid w:val="00CD04FE"/>
    <w:rsid w:val="00CD0A78"/>
    <w:rsid w:val="00CD0FB5"/>
    <w:rsid w:val="00CD1BFF"/>
    <w:rsid w:val="00CD300D"/>
    <w:rsid w:val="00CD35E0"/>
    <w:rsid w:val="00CD4CF8"/>
    <w:rsid w:val="00CD5322"/>
    <w:rsid w:val="00CD6AFD"/>
    <w:rsid w:val="00CD6B36"/>
    <w:rsid w:val="00CD7866"/>
    <w:rsid w:val="00CD7ED6"/>
    <w:rsid w:val="00CE025A"/>
    <w:rsid w:val="00CE030C"/>
    <w:rsid w:val="00CE0FCC"/>
    <w:rsid w:val="00CE1F65"/>
    <w:rsid w:val="00CE1FDA"/>
    <w:rsid w:val="00CE33D2"/>
    <w:rsid w:val="00CE37D8"/>
    <w:rsid w:val="00CE3B28"/>
    <w:rsid w:val="00CE4D26"/>
    <w:rsid w:val="00CE5262"/>
    <w:rsid w:val="00CE563C"/>
    <w:rsid w:val="00CE5C0F"/>
    <w:rsid w:val="00CE5EE7"/>
    <w:rsid w:val="00CE61FE"/>
    <w:rsid w:val="00CE6218"/>
    <w:rsid w:val="00CE686F"/>
    <w:rsid w:val="00CE6BB1"/>
    <w:rsid w:val="00CE721A"/>
    <w:rsid w:val="00CE74CA"/>
    <w:rsid w:val="00CE74D4"/>
    <w:rsid w:val="00CE74DB"/>
    <w:rsid w:val="00CF1148"/>
    <w:rsid w:val="00CF1AC8"/>
    <w:rsid w:val="00CF1C71"/>
    <w:rsid w:val="00CF2298"/>
    <w:rsid w:val="00CF2711"/>
    <w:rsid w:val="00CF2C03"/>
    <w:rsid w:val="00CF31B6"/>
    <w:rsid w:val="00CF3471"/>
    <w:rsid w:val="00CF3880"/>
    <w:rsid w:val="00CF406D"/>
    <w:rsid w:val="00CF4379"/>
    <w:rsid w:val="00CF44DD"/>
    <w:rsid w:val="00CF5504"/>
    <w:rsid w:val="00CF5935"/>
    <w:rsid w:val="00CF5C48"/>
    <w:rsid w:val="00CF5D01"/>
    <w:rsid w:val="00CF6ABB"/>
    <w:rsid w:val="00CF75FE"/>
    <w:rsid w:val="00CF7733"/>
    <w:rsid w:val="00CF7A74"/>
    <w:rsid w:val="00CF7C60"/>
    <w:rsid w:val="00D00038"/>
    <w:rsid w:val="00D00C22"/>
    <w:rsid w:val="00D01485"/>
    <w:rsid w:val="00D01955"/>
    <w:rsid w:val="00D01A21"/>
    <w:rsid w:val="00D01D1B"/>
    <w:rsid w:val="00D0255D"/>
    <w:rsid w:val="00D03023"/>
    <w:rsid w:val="00D03572"/>
    <w:rsid w:val="00D05441"/>
    <w:rsid w:val="00D0588E"/>
    <w:rsid w:val="00D05B70"/>
    <w:rsid w:val="00D065D6"/>
    <w:rsid w:val="00D06719"/>
    <w:rsid w:val="00D068DE"/>
    <w:rsid w:val="00D06C6E"/>
    <w:rsid w:val="00D074A9"/>
    <w:rsid w:val="00D07725"/>
    <w:rsid w:val="00D07C74"/>
    <w:rsid w:val="00D10210"/>
    <w:rsid w:val="00D103A1"/>
    <w:rsid w:val="00D10690"/>
    <w:rsid w:val="00D10D29"/>
    <w:rsid w:val="00D110AB"/>
    <w:rsid w:val="00D11C22"/>
    <w:rsid w:val="00D1269C"/>
    <w:rsid w:val="00D13023"/>
    <w:rsid w:val="00D1384B"/>
    <w:rsid w:val="00D16160"/>
    <w:rsid w:val="00D201F5"/>
    <w:rsid w:val="00D207D3"/>
    <w:rsid w:val="00D20A0D"/>
    <w:rsid w:val="00D20EAB"/>
    <w:rsid w:val="00D2125A"/>
    <w:rsid w:val="00D215F2"/>
    <w:rsid w:val="00D217E1"/>
    <w:rsid w:val="00D2180D"/>
    <w:rsid w:val="00D21F86"/>
    <w:rsid w:val="00D223B6"/>
    <w:rsid w:val="00D2292E"/>
    <w:rsid w:val="00D22E2F"/>
    <w:rsid w:val="00D23D1B"/>
    <w:rsid w:val="00D242E6"/>
    <w:rsid w:val="00D2430E"/>
    <w:rsid w:val="00D25621"/>
    <w:rsid w:val="00D26878"/>
    <w:rsid w:val="00D26DB0"/>
    <w:rsid w:val="00D27F93"/>
    <w:rsid w:val="00D305B8"/>
    <w:rsid w:val="00D30F1D"/>
    <w:rsid w:val="00D31093"/>
    <w:rsid w:val="00D31402"/>
    <w:rsid w:val="00D318B9"/>
    <w:rsid w:val="00D31FF0"/>
    <w:rsid w:val="00D3257F"/>
    <w:rsid w:val="00D32F00"/>
    <w:rsid w:val="00D33AEE"/>
    <w:rsid w:val="00D33DB3"/>
    <w:rsid w:val="00D35DA1"/>
    <w:rsid w:val="00D3677B"/>
    <w:rsid w:val="00D36F11"/>
    <w:rsid w:val="00D37478"/>
    <w:rsid w:val="00D37605"/>
    <w:rsid w:val="00D37A27"/>
    <w:rsid w:val="00D37C06"/>
    <w:rsid w:val="00D4004E"/>
    <w:rsid w:val="00D4062D"/>
    <w:rsid w:val="00D40939"/>
    <w:rsid w:val="00D415FC"/>
    <w:rsid w:val="00D42835"/>
    <w:rsid w:val="00D42C61"/>
    <w:rsid w:val="00D4338A"/>
    <w:rsid w:val="00D433C8"/>
    <w:rsid w:val="00D4366E"/>
    <w:rsid w:val="00D447A4"/>
    <w:rsid w:val="00D44F4C"/>
    <w:rsid w:val="00D45B4D"/>
    <w:rsid w:val="00D46215"/>
    <w:rsid w:val="00D46263"/>
    <w:rsid w:val="00D4654B"/>
    <w:rsid w:val="00D4691E"/>
    <w:rsid w:val="00D511ED"/>
    <w:rsid w:val="00D51266"/>
    <w:rsid w:val="00D51942"/>
    <w:rsid w:val="00D51BBA"/>
    <w:rsid w:val="00D51EE0"/>
    <w:rsid w:val="00D51F81"/>
    <w:rsid w:val="00D52919"/>
    <w:rsid w:val="00D52A38"/>
    <w:rsid w:val="00D5376B"/>
    <w:rsid w:val="00D53ED3"/>
    <w:rsid w:val="00D53FFB"/>
    <w:rsid w:val="00D54A1B"/>
    <w:rsid w:val="00D54EAA"/>
    <w:rsid w:val="00D5574C"/>
    <w:rsid w:val="00D56B67"/>
    <w:rsid w:val="00D56D1E"/>
    <w:rsid w:val="00D60394"/>
    <w:rsid w:val="00D622F3"/>
    <w:rsid w:val="00D62ECA"/>
    <w:rsid w:val="00D63355"/>
    <w:rsid w:val="00D655F5"/>
    <w:rsid w:val="00D6560E"/>
    <w:rsid w:val="00D6587D"/>
    <w:rsid w:val="00D66372"/>
    <w:rsid w:val="00D66553"/>
    <w:rsid w:val="00D66633"/>
    <w:rsid w:val="00D67D18"/>
    <w:rsid w:val="00D67E66"/>
    <w:rsid w:val="00D67F71"/>
    <w:rsid w:val="00D702FA"/>
    <w:rsid w:val="00D715BB"/>
    <w:rsid w:val="00D71F38"/>
    <w:rsid w:val="00D725F8"/>
    <w:rsid w:val="00D72B11"/>
    <w:rsid w:val="00D73549"/>
    <w:rsid w:val="00D73E2B"/>
    <w:rsid w:val="00D7492D"/>
    <w:rsid w:val="00D74A0B"/>
    <w:rsid w:val="00D74BD6"/>
    <w:rsid w:val="00D7522E"/>
    <w:rsid w:val="00D753AD"/>
    <w:rsid w:val="00D76B4E"/>
    <w:rsid w:val="00D76DFB"/>
    <w:rsid w:val="00D7733F"/>
    <w:rsid w:val="00D776F1"/>
    <w:rsid w:val="00D80372"/>
    <w:rsid w:val="00D804F1"/>
    <w:rsid w:val="00D81768"/>
    <w:rsid w:val="00D832E5"/>
    <w:rsid w:val="00D84896"/>
    <w:rsid w:val="00D84AA0"/>
    <w:rsid w:val="00D86EB1"/>
    <w:rsid w:val="00D90F60"/>
    <w:rsid w:val="00D916D7"/>
    <w:rsid w:val="00D91C30"/>
    <w:rsid w:val="00D91DA2"/>
    <w:rsid w:val="00D91F92"/>
    <w:rsid w:val="00D920A4"/>
    <w:rsid w:val="00D9253E"/>
    <w:rsid w:val="00D933FB"/>
    <w:rsid w:val="00D9355F"/>
    <w:rsid w:val="00D936F2"/>
    <w:rsid w:val="00D93738"/>
    <w:rsid w:val="00D939C6"/>
    <w:rsid w:val="00D93DB8"/>
    <w:rsid w:val="00D94052"/>
    <w:rsid w:val="00D9511F"/>
    <w:rsid w:val="00D972DF"/>
    <w:rsid w:val="00D975E6"/>
    <w:rsid w:val="00DA0124"/>
    <w:rsid w:val="00DA0CD9"/>
    <w:rsid w:val="00DA2703"/>
    <w:rsid w:val="00DA40F9"/>
    <w:rsid w:val="00DA45EA"/>
    <w:rsid w:val="00DA5529"/>
    <w:rsid w:val="00DA5B1F"/>
    <w:rsid w:val="00DA5ECA"/>
    <w:rsid w:val="00DA6306"/>
    <w:rsid w:val="00DA693C"/>
    <w:rsid w:val="00DA6F96"/>
    <w:rsid w:val="00DA73FE"/>
    <w:rsid w:val="00DB050F"/>
    <w:rsid w:val="00DB0A97"/>
    <w:rsid w:val="00DB1CB3"/>
    <w:rsid w:val="00DB1F8F"/>
    <w:rsid w:val="00DB2958"/>
    <w:rsid w:val="00DB2F10"/>
    <w:rsid w:val="00DB38C6"/>
    <w:rsid w:val="00DB3911"/>
    <w:rsid w:val="00DB3961"/>
    <w:rsid w:val="00DB478F"/>
    <w:rsid w:val="00DB4C44"/>
    <w:rsid w:val="00DB58E5"/>
    <w:rsid w:val="00DB5DCE"/>
    <w:rsid w:val="00DB644B"/>
    <w:rsid w:val="00DB656C"/>
    <w:rsid w:val="00DB66B1"/>
    <w:rsid w:val="00DB6D30"/>
    <w:rsid w:val="00DB6DE1"/>
    <w:rsid w:val="00DB7807"/>
    <w:rsid w:val="00DC00A5"/>
    <w:rsid w:val="00DC0C7E"/>
    <w:rsid w:val="00DC1C7A"/>
    <w:rsid w:val="00DC278E"/>
    <w:rsid w:val="00DC30A4"/>
    <w:rsid w:val="00DC493A"/>
    <w:rsid w:val="00DC4A41"/>
    <w:rsid w:val="00DC4A96"/>
    <w:rsid w:val="00DC4FB0"/>
    <w:rsid w:val="00DC5578"/>
    <w:rsid w:val="00DC5BBB"/>
    <w:rsid w:val="00DC61AE"/>
    <w:rsid w:val="00DC64ED"/>
    <w:rsid w:val="00DC6C38"/>
    <w:rsid w:val="00DC71F2"/>
    <w:rsid w:val="00DC72B4"/>
    <w:rsid w:val="00DC7FDC"/>
    <w:rsid w:val="00DD0FAD"/>
    <w:rsid w:val="00DD11DF"/>
    <w:rsid w:val="00DD17C3"/>
    <w:rsid w:val="00DD2510"/>
    <w:rsid w:val="00DD2976"/>
    <w:rsid w:val="00DD2F85"/>
    <w:rsid w:val="00DD39DB"/>
    <w:rsid w:val="00DD3A78"/>
    <w:rsid w:val="00DD3EB4"/>
    <w:rsid w:val="00DD40A2"/>
    <w:rsid w:val="00DD4F81"/>
    <w:rsid w:val="00DD5618"/>
    <w:rsid w:val="00DD613F"/>
    <w:rsid w:val="00DD6581"/>
    <w:rsid w:val="00DD68C0"/>
    <w:rsid w:val="00DD6DA5"/>
    <w:rsid w:val="00DD729B"/>
    <w:rsid w:val="00DD7513"/>
    <w:rsid w:val="00DE000B"/>
    <w:rsid w:val="00DE1FE2"/>
    <w:rsid w:val="00DE2866"/>
    <w:rsid w:val="00DE4420"/>
    <w:rsid w:val="00DE4723"/>
    <w:rsid w:val="00DE4CE1"/>
    <w:rsid w:val="00DE4FEE"/>
    <w:rsid w:val="00DE5B75"/>
    <w:rsid w:val="00DE5EC6"/>
    <w:rsid w:val="00DE64B9"/>
    <w:rsid w:val="00DE6717"/>
    <w:rsid w:val="00DE7C13"/>
    <w:rsid w:val="00DE7CA4"/>
    <w:rsid w:val="00DE7EC1"/>
    <w:rsid w:val="00DF0023"/>
    <w:rsid w:val="00DF097D"/>
    <w:rsid w:val="00DF0F04"/>
    <w:rsid w:val="00DF1AE5"/>
    <w:rsid w:val="00DF2217"/>
    <w:rsid w:val="00DF2A39"/>
    <w:rsid w:val="00DF2D16"/>
    <w:rsid w:val="00DF31D4"/>
    <w:rsid w:val="00DF333D"/>
    <w:rsid w:val="00DF3DEF"/>
    <w:rsid w:val="00DF5649"/>
    <w:rsid w:val="00DF6006"/>
    <w:rsid w:val="00DF665E"/>
    <w:rsid w:val="00DF676A"/>
    <w:rsid w:val="00DF768F"/>
    <w:rsid w:val="00E007CA"/>
    <w:rsid w:val="00E01243"/>
    <w:rsid w:val="00E01C4E"/>
    <w:rsid w:val="00E01C62"/>
    <w:rsid w:val="00E02219"/>
    <w:rsid w:val="00E027AD"/>
    <w:rsid w:val="00E02BF2"/>
    <w:rsid w:val="00E040E0"/>
    <w:rsid w:val="00E060FD"/>
    <w:rsid w:val="00E069D2"/>
    <w:rsid w:val="00E06B36"/>
    <w:rsid w:val="00E07053"/>
    <w:rsid w:val="00E1027A"/>
    <w:rsid w:val="00E103C3"/>
    <w:rsid w:val="00E105C9"/>
    <w:rsid w:val="00E1164D"/>
    <w:rsid w:val="00E11E83"/>
    <w:rsid w:val="00E12980"/>
    <w:rsid w:val="00E131E6"/>
    <w:rsid w:val="00E13788"/>
    <w:rsid w:val="00E14E6F"/>
    <w:rsid w:val="00E1533B"/>
    <w:rsid w:val="00E15EA3"/>
    <w:rsid w:val="00E15F85"/>
    <w:rsid w:val="00E16098"/>
    <w:rsid w:val="00E165B1"/>
    <w:rsid w:val="00E169C8"/>
    <w:rsid w:val="00E206B4"/>
    <w:rsid w:val="00E20EB9"/>
    <w:rsid w:val="00E21839"/>
    <w:rsid w:val="00E21BB1"/>
    <w:rsid w:val="00E21BC2"/>
    <w:rsid w:val="00E22A45"/>
    <w:rsid w:val="00E22D6D"/>
    <w:rsid w:val="00E23679"/>
    <w:rsid w:val="00E2589A"/>
    <w:rsid w:val="00E25FF2"/>
    <w:rsid w:val="00E268D7"/>
    <w:rsid w:val="00E26B20"/>
    <w:rsid w:val="00E26D22"/>
    <w:rsid w:val="00E272B1"/>
    <w:rsid w:val="00E30758"/>
    <w:rsid w:val="00E320C6"/>
    <w:rsid w:val="00E32B1D"/>
    <w:rsid w:val="00E33C8F"/>
    <w:rsid w:val="00E341FD"/>
    <w:rsid w:val="00E34399"/>
    <w:rsid w:val="00E34D23"/>
    <w:rsid w:val="00E35BB8"/>
    <w:rsid w:val="00E35FB2"/>
    <w:rsid w:val="00E3632D"/>
    <w:rsid w:val="00E40802"/>
    <w:rsid w:val="00E4195D"/>
    <w:rsid w:val="00E41ECC"/>
    <w:rsid w:val="00E42725"/>
    <w:rsid w:val="00E43021"/>
    <w:rsid w:val="00E4306E"/>
    <w:rsid w:val="00E445BB"/>
    <w:rsid w:val="00E4479A"/>
    <w:rsid w:val="00E45269"/>
    <w:rsid w:val="00E455A0"/>
    <w:rsid w:val="00E4582B"/>
    <w:rsid w:val="00E45A57"/>
    <w:rsid w:val="00E45BE4"/>
    <w:rsid w:val="00E465C7"/>
    <w:rsid w:val="00E468F0"/>
    <w:rsid w:val="00E476CE"/>
    <w:rsid w:val="00E500EC"/>
    <w:rsid w:val="00E508B4"/>
    <w:rsid w:val="00E50E57"/>
    <w:rsid w:val="00E5102E"/>
    <w:rsid w:val="00E52637"/>
    <w:rsid w:val="00E527CE"/>
    <w:rsid w:val="00E52FC6"/>
    <w:rsid w:val="00E54A00"/>
    <w:rsid w:val="00E54A30"/>
    <w:rsid w:val="00E54DA7"/>
    <w:rsid w:val="00E550D8"/>
    <w:rsid w:val="00E550FE"/>
    <w:rsid w:val="00E555E8"/>
    <w:rsid w:val="00E562C8"/>
    <w:rsid w:val="00E565FF"/>
    <w:rsid w:val="00E5687C"/>
    <w:rsid w:val="00E57660"/>
    <w:rsid w:val="00E600A1"/>
    <w:rsid w:val="00E60289"/>
    <w:rsid w:val="00E60D95"/>
    <w:rsid w:val="00E62BB4"/>
    <w:rsid w:val="00E65A0B"/>
    <w:rsid w:val="00E662A5"/>
    <w:rsid w:val="00E66387"/>
    <w:rsid w:val="00E66B9B"/>
    <w:rsid w:val="00E66E1E"/>
    <w:rsid w:val="00E66F81"/>
    <w:rsid w:val="00E67825"/>
    <w:rsid w:val="00E70574"/>
    <w:rsid w:val="00E70BEF"/>
    <w:rsid w:val="00E70CF6"/>
    <w:rsid w:val="00E71698"/>
    <w:rsid w:val="00E7189E"/>
    <w:rsid w:val="00E71A33"/>
    <w:rsid w:val="00E7268D"/>
    <w:rsid w:val="00E72A3B"/>
    <w:rsid w:val="00E7327F"/>
    <w:rsid w:val="00E73323"/>
    <w:rsid w:val="00E733EA"/>
    <w:rsid w:val="00E7408E"/>
    <w:rsid w:val="00E748D0"/>
    <w:rsid w:val="00E7626C"/>
    <w:rsid w:val="00E76855"/>
    <w:rsid w:val="00E77F4E"/>
    <w:rsid w:val="00E80021"/>
    <w:rsid w:val="00E80C79"/>
    <w:rsid w:val="00E8137F"/>
    <w:rsid w:val="00E81FF7"/>
    <w:rsid w:val="00E828CD"/>
    <w:rsid w:val="00E82ADE"/>
    <w:rsid w:val="00E837E0"/>
    <w:rsid w:val="00E85893"/>
    <w:rsid w:val="00E85A0D"/>
    <w:rsid w:val="00E8662A"/>
    <w:rsid w:val="00E86B90"/>
    <w:rsid w:val="00E907C3"/>
    <w:rsid w:val="00E908B6"/>
    <w:rsid w:val="00E90B8D"/>
    <w:rsid w:val="00E9169D"/>
    <w:rsid w:val="00E9274D"/>
    <w:rsid w:val="00E93CB8"/>
    <w:rsid w:val="00E94466"/>
    <w:rsid w:val="00E9472B"/>
    <w:rsid w:val="00E961BB"/>
    <w:rsid w:val="00E965DB"/>
    <w:rsid w:val="00E968D7"/>
    <w:rsid w:val="00E96A8C"/>
    <w:rsid w:val="00E97D85"/>
    <w:rsid w:val="00EA02E7"/>
    <w:rsid w:val="00EA0C03"/>
    <w:rsid w:val="00EA0E5C"/>
    <w:rsid w:val="00EA1237"/>
    <w:rsid w:val="00EA1656"/>
    <w:rsid w:val="00EA1A99"/>
    <w:rsid w:val="00EA21DA"/>
    <w:rsid w:val="00EA2574"/>
    <w:rsid w:val="00EA2B6F"/>
    <w:rsid w:val="00EA33BB"/>
    <w:rsid w:val="00EA33DC"/>
    <w:rsid w:val="00EA4458"/>
    <w:rsid w:val="00EA5045"/>
    <w:rsid w:val="00EA59CF"/>
    <w:rsid w:val="00EA5DD4"/>
    <w:rsid w:val="00EA64F7"/>
    <w:rsid w:val="00EB0379"/>
    <w:rsid w:val="00EB0563"/>
    <w:rsid w:val="00EB07EB"/>
    <w:rsid w:val="00EB1E68"/>
    <w:rsid w:val="00EB2A07"/>
    <w:rsid w:val="00EB39FE"/>
    <w:rsid w:val="00EB3A95"/>
    <w:rsid w:val="00EB3B7D"/>
    <w:rsid w:val="00EB4B9C"/>
    <w:rsid w:val="00EC0146"/>
    <w:rsid w:val="00EC08BF"/>
    <w:rsid w:val="00EC09A1"/>
    <w:rsid w:val="00EC0A18"/>
    <w:rsid w:val="00EC0CD1"/>
    <w:rsid w:val="00EC0FC1"/>
    <w:rsid w:val="00EC11F4"/>
    <w:rsid w:val="00EC25FF"/>
    <w:rsid w:val="00EC351F"/>
    <w:rsid w:val="00EC36F1"/>
    <w:rsid w:val="00EC409F"/>
    <w:rsid w:val="00EC45B4"/>
    <w:rsid w:val="00EC4F8A"/>
    <w:rsid w:val="00EC5267"/>
    <w:rsid w:val="00EC578D"/>
    <w:rsid w:val="00EC5EC0"/>
    <w:rsid w:val="00EC7540"/>
    <w:rsid w:val="00ED0429"/>
    <w:rsid w:val="00ED12A3"/>
    <w:rsid w:val="00ED1A1B"/>
    <w:rsid w:val="00ED230F"/>
    <w:rsid w:val="00ED2919"/>
    <w:rsid w:val="00ED2D2A"/>
    <w:rsid w:val="00ED2E23"/>
    <w:rsid w:val="00ED34B8"/>
    <w:rsid w:val="00ED3DD6"/>
    <w:rsid w:val="00ED45CF"/>
    <w:rsid w:val="00ED510D"/>
    <w:rsid w:val="00ED5518"/>
    <w:rsid w:val="00ED5719"/>
    <w:rsid w:val="00ED67D5"/>
    <w:rsid w:val="00ED74C4"/>
    <w:rsid w:val="00EE0002"/>
    <w:rsid w:val="00EE06CA"/>
    <w:rsid w:val="00EE1503"/>
    <w:rsid w:val="00EE195D"/>
    <w:rsid w:val="00EE275D"/>
    <w:rsid w:val="00EE2D3F"/>
    <w:rsid w:val="00EE3FAD"/>
    <w:rsid w:val="00EE550F"/>
    <w:rsid w:val="00EE551E"/>
    <w:rsid w:val="00EE58C1"/>
    <w:rsid w:val="00EE5AFA"/>
    <w:rsid w:val="00EE6CC9"/>
    <w:rsid w:val="00EE75C8"/>
    <w:rsid w:val="00EF0309"/>
    <w:rsid w:val="00EF037D"/>
    <w:rsid w:val="00EF070D"/>
    <w:rsid w:val="00EF0C4D"/>
    <w:rsid w:val="00EF0D00"/>
    <w:rsid w:val="00EF0EB9"/>
    <w:rsid w:val="00EF1104"/>
    <w:rsid w:val="00EF2E5E"/>
    <w:rsid w:val="00EF45D0"/>
    <w:rsid w:val="00EF596A"/>
    <w:rsid w:val="00EF5E53"/>
    <w:rsid w:val="00EF5EC2"/>
    <w:rsid w:val="00EF675C"/>
    <w:rsid w:val="00EF6EA8"/>
    <w:rsid w:val="00EF760E"/>
    <w:rsid w:val="00EF7A9E"/>
    <w:rsid w:val="00EF7ABA"/>
    <w:rsid w:val="00EF7C31"/>
    <w:rsid w:val="00F015A0"/>
    <w:rsid w:val="00F018D8"/>
    <w:rsid w:val="00F01A5C"/>
    <w:rsid w:val="00F01BF4"/>
    <w:rsid w:val="00F01CEC"/>
    <w:rsid w:val="00F02D24"/>
    <w:rsid w:val="00F02E78"/>
    <w:rsid w:val="00F03B61"/>
    <w:rsid w:val="00F04A89"/>
    <w:rsid w:val="00F04AB8"/>
    <w:rsid w:val="00F06B74"/>
    <w:rsid w:val="00F077F8"/>
    <w:rsid w:val="00F07B62"/>
    <w:rsid w:val="00F07E12"/>
    <w:rsid w:val="00F10DB2"/>
    <w:rsid w:val="00F11317"/>
    <w:rsid w:val="00F11AC3"/>
    <w:rsid w:val="00F11EE2"/>
    <w:rsid w:val="00F12999"/>
    <w:rsid w:val="00F12FC6"/>
    <w:rsid w:val="00F132AF"/>
    <w:rsid w:val="00F13686"/>
    <w:rsid w:val="00F14532"/>
    <w:rsid w:val="00F146E7"/>
    <w:rsid w:val="00F14B52"/>
    <w:rsid w:val="00F14E37"/>
    <w:rsid w:val="00F16715"/>
    <w:rsid w:val="00F16E7D"/>
    <w:rsid w:val="00F21A6D"/>
    <w:rsid w:val="00F21B75"/>
    <w:rsid w:val="00F21DCA"/>
    <w:rsid w:val="00F227F0"/>
    <w:rsid w:val="00F23ECB"/>
    <w:rsid w:val="00F2406E"/>
    <w:rsid w:val="00F2409B"/>
    <w:rsid w:val="00F24522"/>
    <w:rsid w:val="00F24643"/>
    <w:rsid w:val="00F247BA"/>
    <w:rsid w:val="00F247C5"/>
    <w:rsid w:val="00F2585F"/>
    <w:rsid w:val="00F260C2"/>
    <w:rsid w:val="00F26CAB"/>
    <w:rsid w:val="00F26D8B"/>
    <w:rsid w:val="00F27A92"/>
    <w:rsid w:val="00F27DCB"/>
    <w:rsid w:val="00F3010C"/>
    <w:rsid w:val="00F30D46"/>
    <w:rsid w:val="00F30E54"/>
    <w:rsid w:val="00F30F9F"/>
    <w:rsid w:val="00F31214"/>
    <w:rsid w:val="00F318B4"/>
    <w:rsid w:val="00F327F2"/>
    <w:rsid w:val="00F3293A"/>
    <w:rsid w:val="00F34965"/>
    <w:rsid w:val="00F35BD7"/>
    <w:rsid w:val="00F35DCD"/>
    <w:rsid w:val="00F361E8"/>
    <w:rsid w:val="00F3662E"/>
    <w:rsid w:val="00F36C8C"/>
    <w:rsid w:val="00F36D6D"/>
    <w:rsid w:val="00F371C5"/>
    <w:rsid w:val="00F37765"/>
    <w:rsid w:val="00F37A77"/>
    <w:rsid w:val="00F40B47"/>
    <w:rsid w:val="00F4138D"/>
    <w:rsid w:val="00F4152B"/>
    <w:rsid w:val="00F4251C"/>
    <w:rsid w:val="00F428AA"/>
    <w:rsid w:val="00F4480B"/>
    <w:rsid w:val="00F44BAE"/>
    <w:rsid w:val="00F451C5"/>
    <w:rsid w:val="00F456C6"/>
    <w:rsid w:val="00F45C30"/>
    <w:rsid w:val="00F46AEE"/>
    <w:rsid w:val="00F46FD6"/>
    <w:rsid w:val="00F4754A"/>
    <w:rsid w:val="00F479C0"/>
    <w:rsid w:val="00F50782"/>
    <w:rsid w:val="00F517EF"/>
    <w:rsid w:val="00F52E27"/>
    <w:rsid w:val="00F5422B"/>
    <w:rsid w:val="00F5671F"/>
    <w:rsid w:val="00F572A6"/>
    <w:rsid w:val="00F6019D"/>
    <w:rsid w:val="00F6133A"/>
    <w:rsid w:val="00F6169F"/>
    <w:rsid w:val="00F62102"/>
    <w:rsid w:val="00F62150"/>
    <w:rsid w:val="00F62DB2"/>
    <w:rsid w:val="00F63AE2"/>
    <w:rsid w:val="00F64A48"/>
    <w:rsid w:val="00F64E20"/>
    <w:rsid w:val="00F65B99"/>
    <w:rsid w:val="00F67175"/>
    <w:rsid w:val="00F67574"/>
    <w:rsid w:val="00F67A5B"/>
    <w:rsid w:val="00F67C2D"/>
    <w:rsid w:val="00F70513"/>
    <w:rsid w:val="00F70D5B"/>
    <w:rsid w:val="00F71883"/>
    <w:rsid w:val="00F725E7"/>
    <w:rsid w:val="00F727B2"/>
    <w:rsid w:val="00F72D02"/>
    <w:rsid w:val="00F74084"/>
    <w:rsid w:val="00F75006"/>
    <w:rsid w:val="00F75B3B"/>
    <w:rsid w:val="00F7650D"/>
    <w:rsid w:val="00F76E16"/>
    <w:rsid w:val="00F77A75"/>
    <w:rsid w:val="00F77AD0"/>
    <w:rsid w:val="00F8039D"/>
    <w:rsid w:val="00F809FA"/>
    <w:rsid w:val="00F82876"/>
    <w:rsid w:val="00F82A0E"/>
    <w:rsid w:val="00F8449F"/>
    <w:rsid w:val="00F8454D"/>
    <w:rsid w:val="00F84793"/>
    <w:rsid w:val="00F8492C"/>
    <w:rsid w:val="00F84F89"/>
    <w:rsid w:val="00F84F97"/>
    <w:rsid w:val="00F8532B"/>
    <w:rsid w:val="00F85546"/>
    <w:rsid w:val="00F85915"/>
    <w:rsid w:val="00F86E13"/>
    <w:rsid w:val="00F90219"/>
    <w:rsid w:val="00F909DC"/>
    <w:rsid w:val="00F90FE8"/>
    <w:rsid w:val="00F91005"/>
    <w:rsid w:val="00F913C9"/>
    <w:rsid w:val="00F91E53"/>
    <w:rsid w:val="00F91E6C"/>
    <w:rsid w:val="00F91F5E"/>
    <w:rsid w:val="00F924E2"/>
    <w:rsid w:val="00F92F2F"/>
    <w:rsid w:val="00F931E6"/>
    <w:rsid w:val="00F93FA2"/>
    <w:rsid w:val="00F94583"/>
    <w:rsid w:val="00F94A03"/>
    <w:rsid w:val="00F94D04"/>
    <w:rsid w:val="00F94D3A"/>
    <w:rsid w:val="00F95444"/>
    <w:rsid w:val="00F95F40"/>
    <w:rsid w:val="00F9637E"/>
    <w:rsid w:val="00F96388"/>
    <w:rsid w:val="00F968EB"/>
    <w:rsid w:val="00F97404"/>
    <w:rsid w:val="00F97942"/>
    <w:rsid w:val="00FA0D13"/>
    <w:rsid w:val="00FA1216"/>
    <w:rsid w:val="00FA1416"/>
    <w:rsid w:val="00FA2ABF"/>
    <w:rsid w:val="00FA2BD1"/>
    <w:rsid w:val="00FA349D"/>
    <w:rsid w:val="00FA3D11"/>
    <w:rsid w:val="00FA44D6"/>
    <w:rsid w:val="00FA53D1"/>
    <w:rsid w:val="00FA5774"/>
    <w:rsid w:val="00FA680E"/>
    <w:rsid w:val="00FA71FD"/>
    <w:rsid w:val="00FA7418"/>
    <w:rsid w:val="00FA7924"/>
    <w:rsid w:val="00FA7AE8"/>
    <w:rsid w:val="00FB0058"/>
    <w:rsid w:val="00FB2365"/>
    <w:rsid w:val="00FB263D"/>
    <w:rsid w:val="00FB2944"/>
    <w:rsid w:val="00FB2ECA"/>
    <w:rsid w:val="00FB38D6"/>
    <w:rsid w:val="00FB434D"/>
    <w:rsid w:val="00FB4773"/>
    <w:rsid w:val="00FB5BC1"/>
    <w:rsid w:val="00FB740C"/>
    <w:rsid w:val="00FC25D5"/>
    <w:rsid w:val="00FC2827"/>
    <w:rsid w:val="00FC2B0E"/>
    <w:rsid w:val="00FC2D29"/>
    <w:rsid w:val="00FC2F21"/>
    <w:rsid w:val="00FC38DF"/>
    <w:rsid w:val="00FC45D0"/>
    <w:rsid w:val="00FC65CD"/>
    <w:rsid w:val="00FC6B4F"/>
    <w:rsid w:val="00FC6D3F"/>
    <w:rsid w:val="00FC6E83"/>
    <w:rsid w:val="00FD003C"/>
    <w:rsid w:val="00FD049A"/>
    <w:rsid w:val="00FD09DA"/>
    <w:rsid w:val="00FD100A"/>
    <w:rsid w:val="00FD110D"/>
    <w:rsid w:val="00FD1117"/>
    <w:rsid w:val="00FD1802"/>
    <w:rsid w:val="00FD35AB"/>
    <w:rsid w:val="00FD3DE6"/>
    <w:rsid w:val="00FD424A"/>
    <w:rsid w:val="00FD42DE"/>
    <w:rsid w:val="00FD4769"/>
    <w:rsid w:val="00FD4CE5"/>
    <w:rsid w:val="00FD4F8D"/>
    <w:rsid w:val="00FD54D0"/>
    <w:rsid w:val="00FD5995"/>
    <w:rsid w:val="00FD5BC1"/>
    <w:rsid w:val="00FD62D6"/>
    <w:rsid w:val="00FD6E6E"/>
    <w:rsid w:val="00FD6F4D"/>
    <w:rsid w:val="00FD75AF"/>
    <w:rsid w:val="00FD7795"/>
    <w:rsid w:val="00FE15AC"/>
    <w:rsid w:val="00FE15C3"/>
    <w:rsid w:val="00FE259E"/>
    <w:rsid w:val="00FE2A2E"/>
    <w:rsid w:val="00FE3AA3"/>
    <w:rsid w:val="00FE43A0"/>
    <w:rsid w:val="00FE4B77"/>
    <w:rsid w:val="00FE4CA1"/>
    <w:rsid w:val="00FE4E40"/>
    <w:rsid w:val="00FE6028"/>
    <w:rsid w:val="00FE6FB2"/>
    <w:rsid w:val="00FE7D06"/>
    <w:rsid w:val="00FF068A"/>
    <w:rsid w:val="00FF1EAE"/>
    <w:rsid w:val="00FF31AC"/>
    <w:rsid w:val="00FF37D2"/>
    <w:rsid w:val="00FF3C0C"/>
    <w:rsid w:val="00FF50E7"/>
    <w:rsid w:val="00FF5FE9"/>
    <w:rsid w:val="00FF65F6"/>
    <w:rsid w:val="00FF6D36"/>
    <w:rsid w:val="00FF7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3C523A"/>
  <w15:docId w15:val="{7ECB4616-67B9-41F6-B3D1-2E67BA7D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7145F"/>
    <w:pPr>
      <w:suppressAutoHyphens/>
      <w:autoSpaceDN w:val="0"/>
      <w:spacing w:after="200" w:line="276" w:lineRule="auto"/>
      <w:textAlignment w:val="baseline"/>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Header">
    <w:name w:val="header"/>
    <w:basedOn w:val="Normal"/>
    <w:pPr>
      <w:tabs>
        <w:tab w:val="center" w:pos="4536"/>
        <w:tab w:val="right" w:pos="9072"/>
      </w:tabs>
      <w:spacing w:after="0" w:line="240" w:lineRule="auto"/>
    </w:pPr>
  </w:style>
  <w:style w:type="character" w:customStyle="1" w:styleId="NagwekZnak">
    <w:name w:val="Nagłówek Znak"/>
    <w:basedOn w:val="DefaultParagraphFont"/>
  </w:style>
  <w:style w:type="paragraph" w:styleId="Footer">
    <w:name w:val="footer"/>
    <w:basedOn w:val="Normal"/>
    <w:pPr>
      <w:tabs>
        <w:tab w:val="center" w:pos="4536"/>
        <w:tab w:val="right" w:pos="9072"/>
      </w:tabs>
      <w:spacing w:after="0" w:line="240" w:lineRule="auto"/>
    </w:pPr>
  </w:style>
  <w:style w:type="character" w:customStyle="1" w:styleId="StopkaZnak">
    <w:name w:val="Stopka Znak"/>
    <w:basedOn w:val="DefaultParagraphFont"/>
  </w:style>
  <w:style w:type="paragraph" w:styleId="BodyText">
    <w:name w:val="Body Text"/>
    <w:basedOn w:val="Normal"/>
    <w:pPr>
      <w:suppressAutoHyphens w:val="0"/>
      <w:spacing w:after="120"/>
      <w:textAlignment w:val="auto"/>
    </w:pPr>
  </w:style>
  <w:style w:type="character" w:customStyle="1" w:styleId="TekstpodstawowyZnak">
    <w:name w:val="Tekst podstawowy Znak"/>
    <w:rPr>
      <w:rFonts w:ascii="Calibri" w:eastAsia="Calibri" w:hAnsi="Calibri" w:cs="Times New Roman"/>
    </w:rPr>
  </w:style>
  <w:style w:type="paragraph" w:customStyle="1" w:styleId="WW-Tekstpodstawowywcity2">
    <w:name w:val="WW-Tekst podstawowy wcięty 2"/>
    <w:basedOn w:val="Normal"/>
    <w:pPr>
      <w:spacing w:after="0" w:line="240" w:lineRule="auto"/>
      <w:ind w:left="16" w:firstLine="1"/>
      <w:jc w:val="both"/>
      <w:textAlignment w:val="auto"/>
    </w:pPr>
    <w:rPr>
      <w:rFonts w:ascii="Times New Roman" w:eastAsia="HG Mincho Light J" w:hAnsi="Times New Roman"/>
      <w:color w:val="000000"/>
      <w:szCs w:val="20"/>
      <w:lang w:eastAsia="ar-SA"/>
    </w:rPr>
  </w:style>
  <w:style w:type="paragraph" w:styleId="BodyTextIndent">
    <w:name w:val="Body Text Indent"/>
    <w:basedOn w:val="Normal"/>
    <w:pPr>
      <w:suppressAutoHyphens w:val="0"/>
      <w:spacing w:after="120"/>
      <w:ind w:left="283"/>
      <w:textAlignment w:val="auto"/>
    </w:pPr>
  </w:style>
  <w:style w:type="character" w:customStyle="1" w:styleId="TekstpodstawowywcityZnak">
    <w:name w:val="Tekst podstawowy wcięty Znak"/>
    <w:rPr>
      <w:rFonts w:ascii="Calibri" w:eastAsia="Calibri" w:hAnsi="Calibri" w:cs="Times New Roman"/>
    </w:rPr>
  </w:style>
  <w:style w:type="paragraph" w:customStyle="1" w:styleId="WW-Tekstpodstawowy2">
    <w:name w:val="WW-Tekst podstawowy 2"/>
    <w:basedOn w:val="Normal"/>
    <w:pPr>
      <w:spacing w:after="0" w:line="240" w:lineRule="auto"/>
      <w:jc w:val="both"/>
      <w:textAlignment w:val="auto"/>
    </w:pPr>
    <w:rPr>
      <w:rFonts w:ascii="Book Antiqua" w:hAnsi="Book Antiqua"/>
      <w:b/>
      <w:sz w:val="24"/>
      <w:szCs w:val="20"/>
      <w:lang w:eastAsia="ar-SA"/>
    </w:rPr>
  </w:style>
  <w:style w:type="paragraph" w:customStyle="1" w:styleId="TekstpodstawowyF2bodytextcontentsSzvegtrzs">
    <w:name w:val="Tekst podstawowy.(F2).body text.contents.Szövegtörzs"/>
    <w:basedOn w:val="Normal"/>
    <w:pPr>
      <w:autoSpaceDE w:val="0"/>
      <w:spacing w:after="0" w:line="360" w:lineRule="auto"/>
      <w:jc w:val="both"/>
      <w:textAlignment w:val="auto"/>
    </w:pPr>
    <w:rPr>
      <w:rFonts w:ascii="Arial" w:hAnsi="Arial" w:cs="Arial"/>
      <w:b/>
      <w:bCs/>
      <w:sz w:val="20"/>
      <w:szCs w:val="20"/>
      <w:lang w:eastAsia="ar-SA"/>
    </w:rPr>
  </w:style>
  <w:style w:type="paragraph" w:styleId="NormalWeb">
    <w:name w:val="Normal (Web)"/>
    <w:basedOn w:val="Normal"/>
    <w:uiPriority w:val="99"/>
    <w:pPr>
      <w:suppressAutoHyphens w:val="0"/>
      <w:spacing w:before="100" w:after="100" w:line="240" w:lineRule="auto"/>
      <w:textAlignment w:val="auto"/>
    </w:pPr>
    <w:rPr>
      <w:rFonts w:ascii="Times New Roman" w:hAnsi="Times New Roman"/>
      <w:sz w:val="24"/>
      <w:szCs w:val="24"/>
      <w:lang w:eastAsia="pl-PL"/>
    </w:rPr>
  </w:style>
  <w:style w:type="paragraph" w:customStyle="1" w:styleId="styl1">
    <w:name w:val="styl1"/>
    <w:basedOn w:val="Normal"/>
    <w:pPr>
      <w:suppressAutoHyphens w:val="0"/>
      <w:spacing w:before="100" w:after="100" w:line="240" w:lineRule="auto"/>
      <w:textAlignment w:val="auto"/>
    </w:pPr>
    <w:rPr>
      <w:rFonts w:ascii="Times New Roman" w:hAnsi="Times New Roman"/>
      <w:sz w:val="24"/>
      <w:szCs w:val="24"/>
      <w:lang w:eastAsia="pl-PL"/>
    </w:rPr>
  </w:style>
  <w:style w:type="paragraph" w:styleId="NoSpacing">
    <w:name w:val="No Spacing"/>
    <w:pPr>
      <w:suppressAutoHyphens/>
      <w:autoSpaceDN w:val="0"/>
      <w:textAlignment w:val="baseline"/>
    </w:pPr>
    <w:rPr>
      <w:sz w:val="22"/>
      <w:szCs w:val="22"/>
      <w:lang w:eastAsia="en-US"/>
    </w:rPr>
  </w:style>
  <w:style w:type="paragraph" w:customStyle="1" w:styleId="clausecontent">
    <w:name w:val="clause_content"/>
    <w:basedOn w:val="Normal"/>
    <w:pPr>
      <w:suppressAutoHyphens w:val="0"/>
      <w:spacing w:after="0" w:line="240" w:lineRule="auto"/>
      <w:ind w:firstLine="225"/>
      <w:jc w:val="both"/>
      <w:textAlignment w:val="auto"/>
    </w:pPr>
    <w:rPr>
      <w:rFonts w:ascii="Verdana" w:hAnsi="Verdana"/>
      <w:sz w:val="18"/>
      <w:szCs w:val="18"/>
      <w:lang w:eastAsia="pl-PL"/>
    </w:rPr>
  </w:style>
  <w:style w:type="paragraph" w:styleId="BodyText3">
    <w:name w:val="Body Text 3"/>
    <w:basedOn w:val="Normal"/>
    <w:pPr>
      <w:spacing w:after="120"/>
    </w:pPr>
    <w:rPr>
      <w:sz w:val="16"/>
      <w:szCs w:val="16"/>
    </w:rPr>
  </w:style>
  <w:style w:type="character" w:customStyle="1" w:styleId="Tekstpodstawowy3Znak">
    <w:name w:val="Tekst podstawowy 3 Znak"/>
    <w:rPr>
      <w:sz w:val="16"/>
      <w:szCs w:val="16"/>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CommentReference1">
    <w:name w:val="Comment Reference1"/>
    <w:rPr>
      <w:sz w:val="16"/>
      <w:szCs w:val="16"/>
    </w:rPr>
  </w:style>
  <w:style w:type="paragraph" w:customStyle="1" w:styleId="CommentText1">
    <w:name w:val="Comment Text1"/>
    <w:basedOn w:val="Normal"/>
    <w:pPr>
      <w:spacing w:line="240" w:lineRule="auto"/>
    </w:pPr>
    <w:rPr>
      <w:sz w:val="20"/>
      <w:szCs w:val="20"/>
    </w:rPr>
  </w:style>
  <w:style w:type="character" w:customStyle="1" w:styleId="TekstkomentarzaZnak">
    <w:name w:val="Tekst komentarza Znak"/>
    <w:rPr>
      <w:sz w:val="20"/>
      <w:szCs w:val="20"/>
    </w:rPr>
  </w:style>
  <w:style w:type="paragraph" w:customStyle="1" w:styleId="CommentSubject1">
    <w:name w:val="Comment Subject1"/>
    <w:basedOn w:val="CommentText1"/>
    <w:next w:val="CommentText1"/>
    <w:rPr>
      <w:b/>
      <w:bCs/>
    </w:rPr>
  </w:style>
  <w:style w:type="character" w:customStyle="1" w:styleId="TematkomentarzaZnak">
    <w:name w:val="Temat komentarza Znak"/>
    <w:rPr>
      <w:b/>
      <w:bCs/>
      <w:sz w:val="20"/>
      <w:szCs w:val="20"/>
    </w:rPr>
  </w:style>
  <w:style w:type="table" w:styleId="TableGrid">
    <w:name w:val="Table Grid"/>
    <w:basedOn w:val="TableNormal1"/>
    <w:uiPriority w:val="39"/>
    <w:rsid w:val="001238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semiHidden/>
    <w:rsid w:val="0067738E"/>
    <w:rPr>
      <w:lang w:eastAsia="en-US"/>
    </w:rPr>
  </w:style>
  <w:style w:type="paragraph" w:styleId="Revision">
    <w:name w:val="Revision"/>
    <w:hidden/>
    <w:uiPriority w:val="99"/>
    <w:semiHidden/>
    <w:rsid w:val="006F397C"/>
    <w:rPr>
      <w:sz w:val="22"/>
      <w:szCs w:val="22"/>
      <w:lang w:eastAsia="en-US"/>
    </w:rPr>
  </w:style>
  <w:style w:type="character" w:styleId="EndnoteReference">
    <w:name w:val="endnote reference"/>
    <w:basedOn w:val="DefaultParagraphFont"/>
    <w:uiPriority w:val="99"/>
    <w:semiHidden/>
    <w:unhideWhenUsed/>
    <w:rsid w:val="00AC1243"/>
    <w:rPr>
      <w:vertAlign w:val="superscript"/>
    </w:rPr>
  </w:style>
  <w:style w:type="character" w:customStyle="1" w:styleId="AkapitzlistZnak">
    <w:name w:val="Akapit z listą Znak"/>
    <w:aliases w:val="wypunktowanie Znak,Numerowanie Znak,Akapit z listą BS Znak,sw tekst Znak,L1 Znak,Akapit z listą5 Znak,CW_Lista Znak,Normalny1 Znak,Akapit z listą31 Znak,Wypunktowanie Znak,Normal2 Znak,zwykły tekst Znak,List Paragraph1 Znak,lp1 Znak"/>
    <w:uiPriority w:val="34"/>
    <w:qFormat/>
    <w:locked/>
    <w:rsid w:val="00ED5518"/>
    <w:rPr>
      <w:sz w:val="22"/>
      <w:szCs w:val="22"/>
      <w:lang w:eastAsia="en-US"/>
    </w:rPr>
  </w:style>
  <w:style w:type="paragraph" w:styleId="ListParagraph">
    <w:name w:val="List Paragraph"/>
    <w:aliases w:val="wypunktowanie,Numerowanie,Akapit z listą BS,sw tekst,L1,Akapit z listą5,CW_Lista,Normalny1,Akapit z listą31,Wypunktowanie,Normal2,zwykły tekst,List Paragraph1,BulletC,normalny tekst,Obiekt,2 heading,A_wyliczenie,lp1"/>
    <w:basedOn w:val="Normal"/>
    <w:uiPriority w:val="34"/>
    <w:qFormat/>
    <w:rsid w:val="00965C3B"/>
    <w:pPr>
      <w:ind w:left="720"/>
      <w:contextualSpacing/>
    </w:pPr>
  </w:style>
  <w:style w:type="character" w:customStyle="1" w:styleId="TekstkomentarzaZnak1">
    <w:name w:val="Tekst komentarza Znak1"/>
    <w:basedOn w:val="DefaultParagraphFont"/>
    <w:uiPriority w:val="99"/>
    <w:rsid w:val="00235B74"/>
    <w:rPr>
      <w:lang w:eastAsia="en-US"/>
    </w:rPr>
  </w:style>
  <w:style w:type="character" w:customStyle="1" w:styleId="TematkomentarzaZnak1">
    <w:name w:val="Temat komentarza Znak1"/>
    <w:basedOn w:val="TekstkomentarzaZnak1"/>
    <w:uiPriority w:val="99"/>
    <w:semiHidden/>
    <w:rsid w:val="00235B74"/>
    <w:rPr>
      <w:b/>
      <w:bCs/>
      <w:lang w:eastAsia="en-US"/>
    </w:rPr>
  </w:style>
  <w:style w:type="character" w:customStyle="1" w:styleId="CommentReference2">
    <w:name w:val="Comment Reference2"/>
    <w:basedOn w:val="DefaultParagraphFont"/>
    <w:uiPriority w:val="99"/>
    <w:semiHidden/>
    <w:unhideWhenUsed/>
    <w:rsid w:val="007646B2"/>
    <w:rPr>
      <w:sz w:val="16"/>
      <w:szCs w:val="16"/>
    </w:rPr>
  </w:style>
  <w:style w:type="table" w:customStyle="1" w:styleId="TableNormal2">
    <w:name w:val="Table Normal2"/>
    <w:uiPriority w:val="99"/>
    <w:semiHidden/>
    <w:unhideWhenUsed/>
    <w:rsid w:val="003D4A71"/>
    <w:tblPr>
      <w:tblInd w:w="0" w:type="dxa"/>
      <w:tblCellMar>
        <w:top w:w="0" w:type="dxa"/>
        <w:left w:w="108" w:type="dxa"/>
        <w:bottom w:w="0" w:type="dxa"/>
        <w:right w:w="108" w:type="dxa"/>
      </w:tblCellMar>
    </w:tblPr>
  </w:style>
  <w:style w:type="character" w:customStyle="1" w:styleId="TekstkomentarzaZnak3">
    <w:name w:val="Tekst komentarza Znak3"/>
    <w:basedOn w:val="DefaultParagraphFont"/>
    <w:uiPriority w:val="99"/>
    <w:rsid w:val="003D4A71"/>
    <w:rPr>
      <w:rFonts w:eastAsia="Times New Roman"/>
      <w:lang w:eastAsia="en-US"/>
    </w:rPr>
  </w:style>
  <w:style w:type="character" w:customStyle="1" w:styleId="TematkomentarzaZnak3">
    <w:name w:val="Temat komentarza Znak3"/>
    <w:basedOn w:val="TekstkomentarzaZnak3"/>
    <w:uiPriority w:val="99"/>
    <w:semiHidden/>
    <w:rsid w:val="003D4A71"/>
    <w:rPr>
      <w:rFonts w:eastAsia="Times New Roman"/>
      <w:b/>
      <w:bCs/>
      <w:lang w:eastAsia="en-US"/>
    </w:rPr>
  </w:style>
  <w:style w:type="character" w:customStyle="1" w:styleId="CommentReference3">
    <w:name w:val="Comment Reference3"/>
    <w:basedOn w:val="DefaultParagraphFont"/>
    <w:uiPriority w:val="99"/>
    <w:semiHidden/>
    <w:unhideWhenUsed/>
    <w:rsid w:val="003D4A71"/>
    <w:rPr>
      <w:sz w:val="16"/>
      <w:szCs w:val="16"/>
    </w:rPr>
  </w:style>
  <w:style w:type="character" w:customStyle="1" w:styleId="TekstkomentarzaZnak2">
    <w:name w:val="Tekst komentarza Znak2"/>
    <w:basedOn w:val="DefaultParagraphFont"/>
    <w:uiPriority w:val="99"/>
    <w:rsid w:val="00FC2F21"/>
    <w:rPr>
      <w:rFonts w:eastAsia="Times New Roman"/>
      <w:lang w:eastAsia="en-US"/>
    </w:rPr>
  </w:style>
  <w:style w:type="character" w:customStyle="1" w:styleId="TematkomentarzaZnak2">
    <w:name w:val="Temat komentarza Znak2"/>
    <w:basedOn w:val="TekstkomentarzaZnak2"/>
    <w:uiPriority w:val="99"/>
    <w:semiHidden/>
    <w:rsid w:val="00FC2F21"/>
    <w:rPr>
      <w:rFonts w:eastAsia="Times New Roman"/>
      <w:b/>
      <w:bCs/>
      <w:lang w:eastAsia="en-US"/>
    </w:rPr>
  </w:style>
  <w:style w:type="paragraph" w:styleId="CommentText">
    <w:name w:val="annotation text"/>
    <w:basedOn w:val="Normal"/>
    <w:link w:val="CommentTextChar"/>
    <w:uiPriority w:val="99"/>
    <w:semiHidden/>
    <w:unhideWhenUsed/>
    <w:rsid w:val="00D223B6"/>
    <w:pPr>
      <w:spacing w:line="240" w:lineRule="auto"/>
    </w:pPr>
    <w:rPr>
      <w:sz w:val="20"/>
      <w:szCs w:val="20"/>
    </w:rPr>
  </w:style>
  <w:style w:type="character" w:customStyle="1" w:styleId="CommentTextChar">
    <w:name w:val="Comment Text Char"/>
    <w:basedOn w:val="DefaultParagraphFont"/>
    <w:link w:val="CommentText"/>
    <w:uiPriority w:val="99"/>
    <w:semiHidden/>
    <w:rsid w:val="000F0040"/>
    <w:rPr>
      <w:rFonts w:eastAsia="Times New Roman"/>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223B6"/>
    <w:rPr>
      <w:b/>
      <w:bCs/>
    </w:rPr>
  </w:style>
  <w:style w:type="character" w:customStyle="1" w:styleId="CommentSubjectChar">
    <w:name w:val="Comment Subject Char"/>
    <w:basedOn w:val="CommentTextChar"/>
    <w:link w:val="CommentSubject"/>
    <w:uiPriority w:val="99"/>
    <w:semiHidden/>
    <w:rsid w:val="000F0040"/>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f9db0c-8f51-482e-8c6b-dc26b6047020">
      <Terms xmlns="http://schemas.microsoft.com/office/infopath/2007/PartnerControls"/>
    </lcf76f155ced4ddcb4097134ff3c332f>
    <TaxCatchAll xmlns="1632980d-6e0f-402f-ac28-ac45d5a38590" xsi:nil="true"/>
    <_Flow_SignoffStatus xmlns="f2f9db0c-8f51-482e-8c6b-dc26b60470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F029FB75EA3745A4CD0582AF679F4C" ma:contentTypeVersion="19" ma:contentTypeDescription="Utwórz nowy dokument." ma:contentTypeScope="" ma:versionID="10f9d28a6f71dd1dbf282d0107edfcbe">
  <xsd:schema xmlns:xsd="http://www.w3.org/2001/XMLSchema" xmlns:xs="http://www.w3.org/2001/XMLSchema" xmlns:p="http://schemas.microsoft.com/office/2006/metadata/properties" xmlns:ns2="f2f9db0c-8f51-482e-8c6b-dc26b6047020" xmlns:ns3="1632980d-6e0f-402f-ac28-ac45d5a38590" targetNamespace="http://schemas.microsoft.com/office/2006/metadata/properties" ma:root="true" ma:fieldsID="ea31663bba2661733be00793e8d203e1" ns2:_="" ns3:_="">
    <xsd:import namespace="f2f9db0c-8f51-482e-8c6b-dc26b6047020"/>
    <xsd:import namespace="1632980d-6e0f-402f-ac28-ac45d5a38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9db0c-8f51-482e-8c6b-dc26b6047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n zatwierdzenia" ma:internalName="Stan_x0020_zatwierdzenia">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fccae11e-12cc-4f90-88ca-953d3b3e0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2980d-6e0f-402f-ac28-ac45d5a38590"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0b32bcba-0ced-40cc-87ad-e9b535f020a3}" ma:internalName="TaxCatchAll" ma:showField="CatchAllData" ma:web="1632980d-6e0f-402f-ac28-ac45d5a38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DADCB-4E28-41DA-B3E0-C0245C22E61C}">
  <ds:schemaRefs>
    <ds:schemaRef ds:uri="http://schemas.microsoft.com/office/2006/metadata/properties"/>
    <ds:schemaRef ds:uri="http://schemas.microsoft.com/office/infopath/2007/PartnerControls"/>
    <ds:schemaRef ds:uri="f2f9db0c-8f51-482e-8c6b-dc26b6047020"/>
    <ds:schemaRef ds:uri="1632980d-6e0f-402f-ac28-ac45d5a38590"/>
  </ds:schemaRefs>
</ds:datastoreItem>
</file>

<file path=customXml/itemProps2.xml><?xml version="1.0" encoding="utf-8"?>
<ds:datastoreItem xmlns:ds="http://schemas.openxmlformats.org/officeDocument/2006/customXml" ds:itemID="{00F3F4E3-62C0-4527-AB8F-91404591A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9db0c-8f51-482e-8c6b-dc26b6047020"/>
    <ds:schemaRef ds:uri="1632980d-6e0f-402f-ac28-ac45d5a38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EB3E2-E361-4CBD-8021-52BA3226B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2622</TotalTime>
  <Pages>0</Pages>
  <Words>0</Words>
  <Characters>0</Characters>
  <Application>Microsoft Office Word</Application>
  <DocSecurity>4</DocSecurity>
  <Lines>0</Lines>
  <Paragraphs>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Paulina Dendys</cp:lastModifiedBy>
  <cp:revision>985</cp:revision>
  <cp:lastPrinted>2026-06-26T07:16:00Z</cp:lastPrinted>
  <dcterms:created xsi:type="dcterms:W3CDTF">2024-09-03T02:24:00Z</dcterms:created>
  <dcterms:modified xsi:type="dcterms:W3CDTF">2026-06-29T07:42:00Z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0x010100F5F029FB75EA3745A4CD0582AF679F4C</vt:lpwstr>
  </property>
</Properties>
</file>