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0AC4" w14:textId="5CA0C28C" w:rsidR="000E3555" w:rsidRPr="00A120B0" w:rsidRDefault="00F232B9" w:rsidP="009F7DD8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A120B0">
        <w:rPr>
          <w:rFonts w:ascii="Calibri Light" w:hAnsi="Calibri Light" w:cs="Calibri Light"/>
          <w:b/>
          <w:bCs/>
          <w:sz w:val="32"/>
          <w:szCs w:val="32"/>
        </w:rPr>
        <w:t>FORMULARZ OFERTOWY</w:t>
      </w:r>
    </w:p>
    <w:p w14:paraId="0618767B" w14:textId="77777777" w:rsidR="009F7DD8" w:rsidRPr="00A120B0" w:rsidRDefault="009F7DD8" w:rsidP="009F7DD8">
      <w:pPr>
        <w:jc w:val="center"/>
        <w:rPr>
          <w:rFonts w:ascii="Calibri Light" w:hAnsi="Calibri Light" w:cs="Calibri Light"/>
          <w:sz w:val="32"/>
          <w:szCs w:val="32"/>
        </w:rPr>
      </w:pPr>
    </w:p>
    <w:p w14:paraId="497473F0" w14:textId="1A8473AF" w:rsidR="00BD3ABC" w:rsidRPr="00A120B0" w:rsidRDefault="00BD3ABC" w:rsidP="009F7DD8">
      <w:pPr>
        <w:spacing w:after="0" w:line="276" w:lineRule="auto"/>
        <w:ind w:left="175" w:hanging="11"/>
        <w:rPr>
          <w:rFonts w:ascii="Calibri Light" w:hAnsi="Calibri Light" w:cs="Calibri Light"/>
          <w:b/>
          <w:sz w:val="24"/>
          <w:szCs w:val="24"/>
          <w:u w:val="single"/>
        </w:rPr>
      </w:pPr>
      <w:r w:rsidRPr="00A120B0">
        <w:rPr>
          <w:rFonts w:ascii="Calibri Light" w:hAnsi="Calibri Light" w:cs="Calibri Light"/>
          <w:b/>
          <w:sz w:val="24"/>
          <w:szCs w:val="24"/>
        </w:rPr>
        <w:t xml:space="preserve">I. </w:t>
      </w:r>
      <w:r w:rsidR="009F7DD8" w:rsidRPr="00A120B0">
        <w:rPr>
          <w:rFonts w:ascii="Calibri Light" w:hAnsi="Calibri Light" w:cs="Calibri Light"/>
          <w:b/>
          <w:sz w:val="24"/>
          <w:szCs w:val="24"/>
        </w:rPr>
        <w:t>PRZEDMIOT OFERTY</w:t>
      </w:r>
      <w:r w:rsidRPr="00A120B0">
        <w:rPr>
          <w:rFonts w:ascii="Calibri Light" w:hAnsi="Calibri Light" w:cs="Calibri Light"/>
          <w:b/>
          <w:sz w:val="24"/>
          <w:szCs w:val="24"/>
        </w:rPr>
        <w:t>:</w:t>
      </w:r>
    </w:p>
    <w:p w14:paraId="46B53743" w14:textId="12498DB1" w:rsidR="00814660" w:rsidRPr="00A120B0" w:rsidRDefault="00814660" w:rsidP="009F7DD8">
      <w:pPr>
        <w:autoSpaceDE w:val="0"/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A120B0">
        <w:rPr>
          <w:rFonts w:ascii="Calibri Light" w:hAnsi="Calibri Light" w:cs="Calibri Light"/>
          <w:b/>
          <w:bCs/>
          <w:sz w:val="24"/>
          <w:szCs w:val="24"/>
        </w:rPr>
        <w:t>Usługa ubezpieczenia</w:t>
      </w:r>
      <w:r w:rsidR="00186EA1" w:rsidRPr="00A120B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A120B0">
        <w:rPr>
          <w:rFonts w:ascii="Calibri Light" w:hAnsi="Calibri Light" w:cs="Calibri Light"/>
          <w:b/>
          <w:bCs/>
          <w:sz w:val="24"/>
          <w:szCs w:val="24"/>
        </w:rPr>
        <w:t>mienia oraz odpowiedzialności cywilnej</w:t>
      </w:r>
      <w:r w:rsidR="00186EA1" w:rsidRPr="00A120B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A120B0">
        <w:rPr>
          <w:rFonts w:ascii="Calibri Light" w:hAnsi="Calibri Light" w:cs="Calibri Light"/>
          <w:b/>
          <w:bCs/>
          <w:sz w:val="24"/>
          <w:szCs w:val="24"/>
        </w:rPr>
        <w:t>dla Zakładu Gospodarki Odpadami S.A. w Bielsku-Białej</w:t>
      </w:r>
      <w:r w:rsidR="00186EA1" w:rsidRPr="00A120B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A120B0">
        <w:rPr>
          <w:rFonts w:ascii="Calibri Light" w:hAnsi="Calibri Light" w:cs="Calibri Light"/>
          <w:b/>
          <w:bCs/>
          <w:sz w:val="24"/>
          <w:szCs w:val="24"/>
        </w:rPr>
        <w:t>na okres 24 miesięcy</w:t>
      </w:r>
    </w:p>
    <w:p w14:paraId="2B04AC1B" w14:textId="77777777" w:rsidR="009F7DD8" w:rsidRPr="00A120B0" w:rsidRDefault="009F7DD8" w:rsidP="009F7DD8">
      <w:pPr>
        <w:autoSpaceDE w:val="0"/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2E83C670" w14:textId="319ECDF7" w:rsidR="00BD3ABC" w:rsidRPr="00A120B0" w:rsidRDefault="00BD3ABC" w:rsidP="009F7DD8">
      <w:pPr>
        <w:spacing w:after="0" w:line="276" w:lineRule="auto"/>
        <w:ind w:left="175" w:hanging="11"/>
        <w:rPr>
          <w:rFonts w:ascii="Calibri Light" w:hAnsi="Calibri Light" w:cs="Calibri Light"/>
          <w:b/>
          <w:sz w:val="24"/>
          <w:szCs w:val="24"/>
        </w:rPr>
      </w:pPr>
      <w:r w:rsidRPr="00A120B0">
        <w:rPr>
          <w:rFonts w:ascii="Calibri Light" w:hAnsi="Calibri Light" w:cs="Calibri Light"/>
          <w:b/>
          <w:sz w:val="24"/>
          <w:szCs w:val="24"/>
        </w:rPr>
        <w:t xml:space="preserve">II. </w:t>
      </w:r>
      <w:bookmarkStart w:id="0" w:name="_Hlk118384143"/>
      <w:r w:rsidR="009F7DD8" w:rsidRPr="00A120B0">
        <w:rPr>
          <w:rFonts w:ascii="Calibri Light" w:hAnsi="Calibri Light" w:cs="Calibri Light"/>
          <w:b/>
          <w:sz w:val="24"/>
          <w:szCs w:val="24"/>
        </w:rPr>
        <w:t>DANE WYKONAWCY</w:t>
      </w:r>
      <w:r w:rsidR="00E50145" w:rsidRPr="00A120B0">
        <w:rPr>
          <w:rFonts w:ascii="Calibri Light" w:hAnsi="Calibri Light" w:cs="Calibri Light"/>
          <w:b/>
          <w:sz w:val="24"/>
          <w:szCs w:val="24"/>
        </w:rPr>
        <w:t xml:space="preserve">/ </w:t>
      </w:r>
      <w:r w:rsidR="009F7DD8" w:rsidRPr="00A120B0">
        <w:rPr>
          <w:rFonts w:ascii="Calibri Light" w:hAnsi="Calibri Light" w:cs="Calibri Light"/>
          <w:b/>
          <w:sz w:val="24"/>
          <w:szCs w:val="24"/>
        </w:rPr>
        <w:t>LIDER KONSORCJUM</w:t>
      </w:r>
      <w:r w:rsidR="00E50145" w:rsidRPr="00A120B0">
        <w:rPr>
          <w:rFonts w:ascii="Calibri Light" w:hAnsi="Calibri Light" w:cs="Calibri Light"/>
          <w:b/>
          <w:sz w:val="24"/>
          <w:szCs w:val="24"/>
        </w:rPr>
        <w:t>:</w:t>
      </w:r>
    </w:p>
    <w:p w14:paraId="10608C09" w14:textId="2C22EEA5" w:rsidR="00BD3ABC" w:rsidRPr="00A120B0" w:rsidRDefault="00BD3ABC" w:rsidP="00A62468">
      <w:pPr>
        <w:pStyle w:val="ListParagraph"/>
        <w:numPr>
          <w:ilvl w:val="0"/>
          <w:numId w:val="3"/>
        </w:numPr>
        <w:suppressAutoHyphens/>
        <w:autoSpaceDE w:val="0"/>
        <w:spacing w:line="276" w:lineRule="auto"/>
        <w:ind w:left="443" w:right="19" w:hanging="284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Pełna nazwa: …………………………………………………</w:t>
      </w:r>
      <w:r w:rsidR="000E05D1" w:rsidRPr="00A120B0">
        <w:rPr>
          <w:rFonts w:ascii="Calibri Light" w:hAnsi="Calibri Light" w:cs="Calibri Light"/>
        </w:rPr>
        <w:t>……</w:t>
      </w:r>
      <w:r w:rsidRPr="00A120B0">
        <w:rPr>
          <w:rFonts w:ascii="Calibri Light" w:hAnsi="Calibri Light" w:cs="Calibri Light"/>
        </w:rPr>
        <w:t>………………………………………………...</w:t>
      </w:r>
      <w:r w:rsidR="000E05D1" w:rsidRPr="00A120B0">
        <w:rPr>
          <w:rFonts w:ascii="Calibri Light" w:hAnsi="Calibri Light" w:cs="Calibri Light"/>
        </w:rPr>
        <w:t>……</w:t>
      </w:r>
      <w:r w:rsidRPr="00A120B0">
        <w:rPr>
          <w:rFonts w:ascii="Calibri Light" w:hAnsi="Calibri Light" w:cs="Calibri Light"/>
        </w:rPr>
        <w:t>……………</w:t>
      </w:r>
      <w:r w:rsidR="000F78D9" w:rsidRPr="00A120B0">
        <w:rPr>
          <w:rFonts w:ascii="Calibri Light" w:hAnsi="Calibri Light" w:cs="Calibri Light"/>
        </w:rPr>
        <w:t>…….</w:t>
      </w:r>
    </w:p>
    <w:p w14:paraId="62E8E479" w14:textId="532A00B7" w:rsidR="00BD3ABC" w:rsidRPr="00A120B0" w:rsidRDefault="00BD3ABC" w:rsidP="00A62468">
      <w:pPr>
        <w:tabs>
          <w:tab w:val="left" w:pos="567"/>
        </w:tabs>
        <w:spacing w:after="160" w:line="276" w:lineRule="auto"/>
        <w:ind w:left="443" w:right="19" w:hanging="284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  <w:b/>
          <w:bCs/>
        </w:rPr>
        <w:t>2.</w:t>
      </w:r>
      <w:r w:rsidR="00191684" w:rsidRPr="00A120B0">
        <w:rPr>
          <w:rFonts w:ascii="Calibri Light" w:hAnsi="Calibri Light" w:cs="Calibri Light"/>
        </w:rPr>
        <w:tab/>
      </w:r>
      <w:r w:rsidRPr="00A120B0">
        <w:rPr>
          <w:rFonts w:ascii="Calibri Light" w:hAnsi="Calibri Light" w:cs="Calibri Light"/>
        </w:rPr>
        <w:t>Adres: ………………………………………………………………</w:t>
      </w:r>
      <w:r w:rsidR="000E05D1" w:rsidRPr="00A120B0">
        <w:rPr>
          <w:rFonts w:ascii="Calibri Light" w:hAnsi="Calibri Light" w:cs="Calibri Light"/>
        </w:rPr>
        <w:t>……</w:t>
      </w:r>
      <w:r w:rsidRPr="00A120B0">
        <w:rPr>
          <w:rFonts w:ascii="Calibri Light" w:hAnsi="Calibri Light" w:cs="Calibri Light"/>
        </w:rPr>
        <w:t>……………………………...………………………</w:t>
      </w:r>
      <w:r w:rsidR="000F78D9" w:rsidRPr="00A120B0">
        <w:rPr>
          <w:rFonts w:ascii="Calibri Light" w:hAnsi="Calibri Light" w:cs="Calibri Light"/>
        </w:rPr>
        <w:t>……………….</w:t>
      </w:r>
    </w:p>
    <w:p w14:paraId="1B91E06F" w14:textId="1B01E5DF" w:rsidR="00BD3ABC" w:rsidRPr="00A120B0" w:rsidRDefault="00BD3ABC" w:rsidP="00A62468">
      <w:pPr>
        <w:pStyle w:val="ListParagraph"/>
        <w:numPr>
          <w:ilvl w:val="0"/>
          <w:numId w:val="5"/>
        </w:numPr>
        <w:suppressAutoHyphens/>
        <w:autoSpaceDE w:val="0"/>
        <w:spacing w:line="276" w:lineRule="auto"/>
        <w:ind w:left="443" w:right="19" w:hanging="284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REGON i NIP: …………………………………………………</w:t>
      </w:r>
      <w:r w:rsidR="000E05D1" w:rsidRPr="00A120B0">
        <w:rPr>
          <w:rFonts w:ascii="Calibri Light" w:hAnsi="Calibri Light" w:cs="Calibri Light"/>
        </w:rPr>
        <w:t>……</w:t>
      </w:r>
      <w:r w:rsidR="001F4DEA" w:rsidRPr="00A120B0">
        <w:rPr>
          <w:rFonts w:ascii="Calibri Light" w:hAnsi="Calibri Light" w:cs="Calibri Light"/>
        </w:rPr>
        <w:t>…………………</w:t>
      </w:r>
      <w:r w:rsidR="000E05D1" w:rsidRPr="00A120B0">
        <w:rPr>
          <w:rFonts w:ascii="Calibri Light" w:hAnsi="Calibri Light" w:cs="Calibri Light"/>
        </w:rPr>
        <w:t>……</w:t>
      </w:r>
      <w:r w:rsidRPr="00A120B0">
        <w:rPr>
          <w:rFonts w:ascii="Calibri Light" w:hAnsi="Calibri Light" w:cs="Calibri Light"/>
        </w:rPr>
        <w:t>………</w:t>
      </w:r>
      <w:r w:rsidR="000E05D1" w:rsidRPr="00A120B0">
        <w:rPr>
          <w:rFonts w:ascii="Calibri Light" w:hAnsi="Calibri Light" w:cs="Calibri Light"/>
        </w:rPr>
        <w:t>……</w:t>
      </w:r>
      <w:r w:rsidRPr="00A120B0">
        <w:rPr>
          <w:rFonts w:ascii="Calibri Light" w:hAnsi="Calibri Light" w:cs="Calibri Light"/>
        </w:rPr>
        <w:t>………………………......</w:t>
      </w:r>
      <w:r w:rsidR="000F78D9" w:rsidRPr="00A120B0">
        <w:rPr>
          <w:rFonts w:ascii="Calibri Light" w:hAnsi="Calibri Light" w:cs="Calibri Light"/>
        </w:rPr>
        <w:t>.........</w:t>
      </w:r>
    </w:p>
    <w:p w14:paraId="465BBA12" w14:textId="6EFE8847" w:rsidR="00BD3ABC" w:rsidRPr="00A120B0" w:rsidRDefault="00191684" w:rsidP="00A62468">
      <w:pPr>
        <w:spacing w:after="160" w:line="276" w:lineRule="auto"/>
        <w:ind w:left="443" w:right="19" w:hanging="284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  <w:b/>
          <w:bCs/>
        </w:rPr>
        <w:t>4.</w:t>
      </w:r>
      <w:r w:rsidRPr="00A120B0">
        <w:rPr>
          <w:rFonts w:ascii="Calibri Light" w:hAnsi="Calibri Light" w:cs="Calibri Light"/>
          <w:b/>
          <w:bCs/>
        </w:rPr>
        <w:tab/>
      </w:r>
      <w:r w:rsidR="00BD3ABC" w:rsidRPr="00A120B0">
        <w:rPr>
          <w:rFonts w:ascii="Calibri Light" w:hAnsi="Calibri Light" w:cs="Calibri Light"/>
        </w:rPr>
        <w:t>Województwo: ……………………………………………</w:t>
      </w:r>
      <w:r w:rsidR="000E05D1" w:rsidRPr="00A120B0">
        <w:rPr>
          <w:rFonts w:ascii="Calibri Light" w:hAnsi="Calibri Light" w:cs="Calibri Light"/>
        </w:rPr>
        <w:t>……</w:t>
      </w:r>
      <w:r w:rsidR="00BD3ABC" w:rsidRPr="00A120B0">
        <w:rPr>
          <w:rFonts w:ascii="Calibri Light" w:hAnsi="Calibri Light" w:cs="Calibri Light"/>
        </w:rPr>
        <w:t>………………………………………………………………..………</w:t>
      </w:r>
      <w:r w:rsidR="000F78D9" w:rsidRPr="00A120B0">
        <w:rPr>
          <w:rFonts w:ascii="Calibri Light" w:hAnsi="Calibri Light" w:cs="Calibri Light"/>
        </w:rPr>
        <w:t>….</w:t>
      </w:r>
    </w:p>
    <w:p w14:paraId="47FE23C6" w14:textId="40EAD4D9" w:rsidR="00BD3ABC" w:rsidRPr="00A120B0" w:rsidRDefault="00BD3ABC" w:rsidP="00A62468">
      <w:pPr>
        <w:pStyle w:val="ListParagraph"/>
        <w:numPr>
          <w:ilvl w:val="0"/>
          <w:numId w:val="4"/>
        </w:numPr>
        <w:suppressAutoHyphens/>
        <w:autoSpaceDE w:val="0"/>
        <w:spacing w:line="276" w:lineRule="auto"/>
        <w:ind w:left="443" w:right="19" w:hanging="284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Numer telefonu: …………………………………………………………………………………………..………………..……………</w:t>
      </w:r>
      <w:r w:rsidR="000F78D9" w:rsidRPr="00A120B0">
        <w:rPr>
          <w:rFonts w:ascii="Calibri Light" w:hAnsi="Calibri Light" w:cs="Calibri Light"/>
        </w:rPr>
        <w:t>..</w:t>
      </w:r>
    </w:p>
    <w:p w14:paraId="7BAF3798" w14:textId="74CA6261" w:rsidR="00BD3ABC" w:rsidRPr="00A120B0" w:rsidRDefault="00BD3ABC" w:rsidP="00A62468">
      <w:pPr>
        <w:pStyle w:val="ListParagraph"/>
        <w:numPr>
          <w:ilvl w:val="0"/>
          <w:numId w:val="4"/>
        </w:numPr>
        <w:suppressAutoHyphens/>
        <w:autoSpaceDE w:val="0"/>
        <w:spacing w:line="276" w:lineRule="auto"/>
        <w:ind w:left="443" w:right="19" w:hanging="284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 xml:space="preserve">Adres e-mail </w:t>
      </w:r>
      <w:r w:rsidRPr="00A120B0">
        <w:rPr>
          <w:rFonts w:ascii="Calibri Light" w:hAnsi="Calibri Light" w:cs="Calibri Light"/>
          <w:iCs/>
        </w:rPr>
        <w:t>(na który Zamawiający ma przesyłać korespondencję)</w:t>
      </w:r>
      <w:r w:rsidRPr="00A120B0">
        <w:rPr>
          <w:rFonts w:ascii="Calibri Light" w:hAnsi="Calibri Light" w:cs="Calibri Light"/>
        </w:rPr>
        <w:t>: ………..…………….…..……………</w:t>
      </w:r>
      <w:r w:rsidR="000F78D9" w:rsidRPr="00A120B0">
        <w:rPr>
          <w:rFonts w:ascii="Calibri Light" w:hAnsi="Calibri Light" w:cs="Calibri Light"/>
        </w:rPr>
        <w:t>…..</w:t>
      </w:r>
    </w:p>
    <w:bookmarkEnd w:id="0"/>
    <w:p w14:paraId="51DA35DE" w14:textId="77777777" w:rsidR="005B2D68" w:rsidRDefault="00BD3ABC" w:rsidP="00A62468">
      <w:pPr>
        <w:pStyle w:val="ListParagraph"/>
        <w:numPr>
          <w:ilvl w:val="0"/>
          <w:numId w:val="4"/>
        </w:numPr>
        <w:suppressAutoHyphens/>
        <w:autoSpaceDE w:val="0"/>
        <w:spacing w:line="276" w:lineRule="auto"/>
        <w:ind w:left="443" w:hanging="284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Osoba upoważniona do reprezentowania Wykonawcy i podpisująca ofertę (imię, nazwisko, podstawa do reprezentacji):</w:t>
      </w:r>
    </w:p>
    <w:p w14:paraId="0BF4CC2A" w14:textId="5F3D6861" w:rsidR="00BD3ABC" w:rsidRPr="005B2D68" w:rsidRDefault="00BD3ABC" w:rsidP="00A62468">
      <w:pPr>
        <w:pStyle w:val="ListParagraph"/>
        <w:suppressAutoHyphens/>
        <w:autoSpaceDE w:val="0"/>
        <w:spacing w:after="0" w:line="276" w:lineRule="auto"/>
        <w:ind w:left="443"/>
        <w:contextualSpacing w:val="0"/>
        <w:jc w:val="both"/>
        <w:rPr>
          <w:rFonts w:ascii="Calibri Light" w:hAnsi="Calibri Light" w:cs="Calibri Light"/>
        </w:rPr>
      </w:pPr>
      <w:r w:rsidRPr="005B2D68">
        <w:rPr>
          <w:rFonts w:ascii="Calibri Light" w:hAnsi="Calibri Light" w:cs="Calibri Light"/>
        </w:rPr>
        <w:t>……………………</w:t>
      </w:r>
      <w:r w:rsidR="000E05D1" w:rsidRPr="005B2D68">
        <w:rPr>
          <w:rFonts w:ascii="Calibri Light" w:hAnsi="Calibri Light" w:cs="Calibri Light"/>
        </w:rPr>
        <w:t>……</w:t>
      </w:r>
      <w:r w:rsidRPr="005B2D68">
        <w:rPr>
          <w:rFonts w:ascii="Calibri Light" w:hAnsi="Calibri Light" w:cs="Calibri Light"/>
        </w:rPr>
        <w:t>……………………………………………………………………….………..………………</w:t>
      </w:r>
      <w:r w:rsidR="000F78D9" w:rsidRPr="005B2D68">
        <w:rPr>
          <w:rFonts w:ascii="Calibri Light" w:hAnsi="Calibri Light" w:cs="Calibri Light"/>
        </w:rPr>
        <w:t>………………………….</w:t>
      </w:r>
    </w:p>
    <w:p w14:paraId="49492A2B" w14:textId="77777777" w:rsidR="00BD3ABC" w:rsidRPr="00A120B0" w:rsidRDefault="00BD3ABC" w:rsidP="00A62468">
      <w:pPr>
        <w:pStyle w:val="ListParagraph"/>
        <w:numPr>
          <w:ilvl w:val="0"/>
          <w:numId w:val="4"/>
        </w:numPr>
        <w:tabs>
          <w:tab w:val="left" w:pos="494"/>
        </w:tabs>
        <w:suppressAutoHyphens/>
        <w:autoSpaceDE w:val="0"/>
        <w:spacing w:line="276" w:lineRule="auto"/>
        <w:ind w:left="443" w:right="19" w:hanging="284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 xml:space="preserve">Osoba odpowiedzialna za kontakty z Zamawiającym (imię, nazwisko, stanowisko): </w:t>
      </w:r>
    </w:p>
    <w:p w14:paraId="2721CF3F" w14:textId="79CD3FD0" w:rsidR="000E3555" w:rsidRPr="00A120B0" w:rsidRDefault="00BD3ABC" w:rsidP="00A62468">
      <w:pPr>
        <w:spacing w:after="160" w:line="276" w:lineRule="auto"/>
        <w:ind w:left="443" w:right="19" w:hanging="17"/>
        <w:rPr>
          <w:rFonts w:ascii="Calibri Light" w:hAnsi="Calibri Light" w:cs="Calibri Light"/>
          <w:b/>
        </w:rPr>
      </w:pPr>
      <w:r w:rsidRPr="00A120B0">
        <w:rPr>
          <w:rFonts w:ascii="Calibri Light" w:hAnsi="Calibri Light" w:cs="Calibri Light"/>
        </w:rPr>
        <w:t>……………………………………………………………………………………………………………..………………</w:t>
      </w:r>
      <w:r w:rsidR="000F78D9" w:rsidRPr="00A120B0">
        <w:rPr>
          <w:rFonts w:ascii="Calibri Light" w:hAnsi="Calibri Light" w:cs="Calibri Light"/>
        </w:rPr>
        <w:t>………………………..</w:t>
      </w:r>
    </w:p>
    <w:p w14:paraId="09C268F4" w14:textId="77777777" w:rsidR="009F7DD8" w:rsidRPr="00A120B0" w:rsidRDefault="009F7DD8" w:rsidP="009F7DD8">
      <w:pPr>
        <w:spacing w:after="0" w:line="276" w:lineRule="auto"/>
        <w:ind w:left="443" w:right="17" w:hanging="284"/>
        <w:rPr>
          <w:rFonts w:ascii="Calibri Light" w:hAnsi="Calibri Light" w:cs="Calibri Light"/>
          <w:b/>
          <w:sz w:val="24"/>
          <w:szCs w:val="24"/>
        </w:rPr>
      </w:pPr>
    </w:p>
    <w:p w14:paraId="33E48BF6" w14:textId="3F0B6695" w:rsidR="00E50145" w:rsidRPr="00A120B0" w:rsidRDefault="00E50145" w:rsidP="009F7DD8">
      <w:pPr>
        <w:spacing w:after="0" w:line="276" w:lineRule="auto"/>
        <w:ind w:left="443" w:right="17" w:hanging="284"/>
        <w:rPr>
          <w:rFonts w:ascii="Calibri Light" w:hAnsi="Calibri Light" w:cs="Calibri Light"/>
          <w:b/>
          <w:sz w:val="24"/>
          <w:szCs w:val="24"/>
        </w:rPr>
      </w:pPr>
      <w:r w:rsidRPr="00A120B0">
        <w:rPr>
          <w:rFonts w:ascii="Calibri Light" w:hAnsi="Calibri Light" w:cs="Calibri Light"/>
          <w:b/>
          <w:sz w:val="24"/>
          <w:szCs w:val="24"/>
        </w:rPr>
        <w:t>IIA. P</w:t>
      </w:r>
      <w:r w:rsidR="009F7DD8" w:rsidRPr="00A120B0">
        <w:rPr>
          <w:rFonts w:ascii="Calibri Light" w:hAnsi="Calibri Light" w:cs="Calibri Light"/>
          <w:b/>
          <w:sz w:val="24"/>
          <w:szCs w:val="24"/>
        </w:rPr>
        <w:t>ODZIAŁ KON</w:t>
      </w:r>
      <w:r w:rsidR="004F7F34" w:rsidRPr="00A120B0">
        <w:rPr>
          <w:rFonts w:ascii="Calibri Light" w:hAnsi="Calibri Light" w:cs="Calibri Light"/>
          <w:b/>
          <w:sz w:val="24"/>
          <w:szCs w:val="24"/>
        </w:rPr>
        <w:t>SORCJANTÓW</w:t>
      </w:r>
      <w:r w:rsidRPr="00A120B0">
        <w:rPr>
          <w:rFonts w:ascii="Calibri Light" w:hAnsi="Calibri Light" w:cs="Calibri Light"/>
          <w:b/>
          <w:color w:val="auto"/>
          <w:sz w:val="24"/>
          <w:szCs w:val="24"/>
        </w:rPr>
        <w:t>*:</w:t>
      </w:r>
    </w:p>
    <w:p w14:paraId="61DA2B0A" w14:textId="77777777" w:rsidR="00E50145" w:rsidRPr="00A120B0" w:rsidRDefault="00E50145" w:rsidP="009F7DD8">
      <w:pPr>
        <w:spacing w:after="0" w:line="276" w:lineRule="auto"/>
        <w:ind w:left="439" w:right="19" w:hanging="283"/>
        <w:rPr>
          <w:rFonts w:ascii="Calibri Light" w:hAnsi="Calibri Light" w:cs="Calibri Light"/>
          <w:b/>
        </w:rPr>
      </w:pPr>
      <w:r w:rsidRPr="00A120B0">
        <w:rPr>
          <w:rFonts w:ascii="Calibri Light" w:hAnsi="Calibri Light" w:cs="Calibri Light"/>
          <w:b/>
        </w:rPr>
        <w:t>Oświadczam, iż ubiegam się o zamówienie wspólnie z:</w:t>
      </w:r>
    </w:p>
    <w:p w14:paraId="09B21433" w14:textId="77777777" w:rsidR="00E50145" w:rsidRPr="00A120B0" w:rsidRDefault="00E50145" w:rsidP="00A62468">
      <w:pPr>
        <w:spacing w:after="0" w:line="276" w:lineRule="auto"/>
        <w:rPr>
          <w:rFonts w:ascii="Calibri Light" w:hAnsi="Calibri Light" w:cs="Calibri Light"/>
          <w:b/>
        </w:rPr>
      </w:pPr>
      <w:r w:rsidRPr="00A120B0">
        <w:rPr>
          <w:rFonts w:ascii="Calibri Light" w:hAnsi="Calibri Light" w:cs="Calibri Light"/>
          <w:b/>
        </w:rPr>
        <w:t>Dane drugiego</w:t>
      </w:r>
      <w:r w:rsidR="00AC2E3E" w:rsidRPr="00A120B0">
        <w:rPr>
          <w:rFonts w:ascii="Calibri Light" w:hAnsi="Calibri Light" w:cs="Calibri Light"/>
          <w:b/>
        </w:rPr>
        <w:t>/kolejnego</w:t>
      </w:r>
      <w:r w:rsidRPr="00A120B0">
        <w:rPr>
          <w:rFonts w:ascii="Calibri Light" w:hAnsi="Calibri Light" w:cs="Calibri Light"/>
          <w:b/>
        </w:rPr>
        <w:t xml:space="preserve"> Wykonawcy:</w:t>
      </w:r>
    </w:p>
    <w:p w14:paraId="0FBD9BC8" w14:textId="07D82279" w:rsidR="00E50145" w:rsidRPr="00A120B0" w:rsidRDefault="00E50145" w:rsidP="00A62468">
      <w:pPr>
        <w:pStyle w:val="ListParagraph"/>
        <w:numPr>
          <w:ilvl w:val="0"/>
          <w:numId w:val="16"/>
        </w:numPr>
        <w:suppressAutoHyphens/>
        <w:autoSpaceDE w:val="0"/>
        <w:spacing w:line="276" w:lineRule="auto"/>
        <w:ind w:right="17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Pełna nazwa: ……………………………………………………….………………………………………………...…….……………</w:t>
      </w:r>
      <w:r w:rsidR="00672AF9" w:rsidRPr="00A120B0">
        <w:rPr>
          <w:rFonts w:ascii="Calibri Light" w:hAnsi="Calibri Light" w:cs="Calibri Light"/>
        </w:rPr>
        <w:t>…</w:t>
      </w:r>
    </w:p>
    <w:p w14:paraId="780E046C" w14:textId="1F067975" w:rsidR="00E50145" w:rsidRPr="00A120B0" w:rsidRDefault="00E50145" w:rsidP="00A62468">
      <w:pPr>
        <w:spacing w:after="160" w:line="276" w:lineRule="auto"/>
        <w:ind w:left="439" w:right="17" w:hanging="283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  <w:b/>
          <w:bCs/>
        </w:rPr>
        <w:t>2.</w:t>
      </w:r>
      <w:r w:rsidR="00C62B04" w:rsidRPr="00A120B0">
        <w:rPr>
          <w:rFonts w:ascii="Calibri Light" w:hAnsi="Calibri Light" w:cs="Calibri Light"/>
        </w:rPr>
        <w:tab/>
      </w:r>
      <w:r w:rsidR="000D16E8" w:rsidRPr="00A120B0">
        <w:rPr>
          <w:rFonts w:ascii="Calibri Light" w:hAnsi="Calibri Light" w:cs="Calibri Light"/>
        </w:rPr>
        <w:t xml:space="preserve"> </w:t>
      </w:r>
      <w:r w:rsidRPr="00A120B0">
        <w:rPr>
          <w:rFonts w:ascii="Calibri Light" w:hAnsi="Calibri Light" w:cs="Calibri Light"/>
        </w:rPr>
        <w:t>Adres: …………………………………………………………………………</w:t>
      </w:r>
      <w:r w:rsidR="001F4DEA" w:rsidRPr="00A120B0">
        <w:rPr>
          <w:rFonts w:ascii="Calibri Light" w:hAnsi="Calibri Light" w:cs="Calibri Light"/>
        </w:rPr>
        <w:t>.</w:t>
      </w:r>
      <w:r w:rsidRPr="00A120B0">
        <w:rPr>
          <w:rFonts w:ascii="Calibri Light" w:hAnsi="Calibri Light" w:cs="Calibri Light"/>
        </w:rPr>
        <w:t>………………………...………………………</w:t>
      </w:r>
      <w:r w:rsidR="00672AF9" w:rsidRPr="00A120B0">
        <w:rPr>
          <w:rFonts w:ascii="Calibri Light" w:hAnsi="Calibri Light" w:cs="Calibri Light"/>
        </w:rPr>
        <w:t>…………….</w:t>
      </w:r>
    </w:p>
    <w:p w14:paraId="4CCC88FD" w14:textId="435F45C1" w:rsidR="00E50145" w:rsidRPr="00A120B0" w:rsidRDefault="00E50145" w:rsidP="00A62468">
      <w:pPr>
        <w:pStyle w:val="ListParagraph"/>
        <w:numPr>
          <w:ilvl w:val="0"/>
          <w:numId w:val="18"/>
        </w:numPr>
        <w:suppressAutoHyphens/>
        <w:autoSpaceDE w:val="0"/>
        <w:spacing w:line="276" w:lineRule="auto"/>
        <w:ind w:right="17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REGON i NIP:………………………………………………………..………………………………………..……</w:t>
      </w:r>
      <w:r w:rsidR="004C4A45" w:rsidRPr="00A120B0">
        <w:rPr>
          <w:rFonts w:ascii="Calibri Light" w:hAnsi="Calibri Light" w:cs="Calibri Light"/>
        </w:rPr>
        <w:t>…...</w:t>
      </w:r>
      <w:r w:rsidR="00672AF9" w:rsidRPr="00A120B0">
        <w:rPr>
          <w:rFonts w:ascii="Calibri Light" w:hAnsi="Calibri Light" w:cs="Calibri Light"/>
        </w:rPr>
        <w:t>.....................</w:t>
      </w:r>
    </w:p>
    <w:p w14:paraId="5DB01F29" w14:textId="56EACB11" w:rsidR="00E50145" w:rsidRPr="00A120B0" w:rsidRDefault="001F4DEA" w:rsidP="00A62468">
      <w:pPr>
        <w:spacing w:after="160" w:line="276" w:lineRule="auto"/>
        <w:ind w:left="439" w:right="17" w:hanging="283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  <w:b/>
          <w:bCs/>
        </w:rPr>
        <w:t>4.</w:t>
      </w:r>
      <w:r w:rsidRPr="00A120B0">
        <w:rPr>
          <w:rFonts w:ascii="Calibri Light" w:hAnsi="Calibri Light" w:cs="Calibri Light"/>
          <w:b/>
          <w:bCs/>
        </w:rPr>
        <w:tab/>
      </w:r>
      <w:r w:rsidR="00E50145" w:rsidRPr="00A120B0">
        <w:rPr>
          <w:rFonts w:ascii="Calibri Light" w:hAnsi="Calibri Light" w:cs="Calibri Light"/>
        </w:rPr>
        <w:t>Województwo: ………………………………………………….………………………………………………………………..………</w:t>
      </w:r>
      <w:r w:rsidR="00672AF9" w:rsidRPr="00A120B0">
        <w:rPr>
          <w:rFonts w:ascii="Calibri Light" w:hAnsi="Calibri Light" w:cs="Calibri Light"/>
        </w:rPr>
        <w:t>..</w:t>
      </w:r>
    </w:p>
    <w:p w14:paraId="48A84C26" w14:textId="03B9BF47" w:rsidR="00E50145" w:rsidRPr="00A120B0" w:rsidRDefault="00E50145" w:rsidP="00A62468">
      <w:pPr>
        <w:pStyle w:val="ListParagraph"/>
        <w:numPr>
          <w:ilvl w:val="0"/>
          <w:numId w:val="19"/>
        </w:numPr>
        <w:suppressAutoHyphens/>
        <w:autoSpaceDE w:val="0"/>
        <w:spacing w:line="276" w:lineRule="auto"/>
        <w:ind w:right="17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Numer telefonu:…………………………………………………………………………………………..……………</w:t>
      </w:r>
      <w:r w:rsidR="00672AF9" w:rsidRPr="00A120B0">
        <w:rPr>
          <w:rFonts w:ascii="Calibri Light" w:hAnsi="Calibri Light" w:cs="Calibri Light"/>
        </w:rPr>
        <w:t>………………….</w:t>
      </w:r>
    </w:p>
    <w:p w14:paraId="7B7E28FD" w14:textId="07EBC344" w:rsidR="00E50145" w:rsidRPr="00A120B0" w:rsidRDefault="00E50145" w:rsidP="00A62468">
      <w:pPr>
        <w:pStyle w:val="ListParagraph"/>
        <w:numPr>
          <w:ilvl w:val="0"/>
          <w:numId w:val="19"/>
        </w:numPr>
        <w:suppressAutoHyphens/>
        <w:autoSpaceDE w:val="0"/>
        <w:spacing w:line="276" w:lineRule="auto"/>
        <w:ind w:left="439" w:right="17" w:hanging="283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 xml:space="preserve">Adres e-mail </w:t>
      </w:r>
      <w:r w:rsidRPr="00A120B0">
        <w:rPr>
          <w:rFonts w:ascii="Calibri Light" w:hAnsi="Calibri Light" w:cs="Calibri Light"/>
          <w:iCs/>
        </w:rPr>
        <w:t>(na który Zamawiający ma przesyłać korespondencję)</w:t>
      </w:r>
      <w:r w:rsidRPr="00A120B0">
        <w:rPr>
          <w:rFonts w:ascii="Calibri Light" w:hAnsi="Calibri Light" w:cs="Calibri Light"/>
        </w:rPr>
        <w:t>: ………..…………….…..………</w:t>
      </w:r>
      <w:r w:rsidR="00DF6584" w:rsidRPr="00A120B0">
        <w:rPr>
          <w:rFonts w:ascii="Calibri Light" w:hAnsi="Calibri Light" w:cs="Calibri Light"/>
        </w:rPr>
        <w:t>……</w:t>
      </w:r>
      <w:r w:rsidR="00672AF9" w:rsidRPr="00A120B0">
        <w:rPr>
          <w:rFonts w:ascii="Calibri Light" w:hAnsi="Calibri Light" w:cs="Calibri Light"/>
        </w:rPr>
        <w:t>….</w:t>
      </w:r>
    </w:p>
    <w:p w14:paraId="41B42265" w14:textId="04415F83" w:rsidR="00217830" w:rsidRDefault="00E50145" w:rsidP="00D97FC7">
      <w:pPr>
        <w:spacing w:after="0" w:line="276" w:lineRule="auto"/>
        <w:ind w:left="0" w:right="17" w:firstLine="439"/>
        <w:rPr>
          <w:rFonts w:ascii="Calibri Light" w:hAnsi="Calibri Light" w:cs="Calibri Light"/>
          <w:bCs/>
          <w:color w:val="FF0000"/>
          <w:sz w:val="20"/>
          <w:szCs w:val="20"/>
        </w:rPr>
      </w:pPr>
      <w:bookmarkStart w:id="1" w:name="_Hlk176350308"/>
      <w:r w:rsidRPr="00D97FC7">
        <w:rPr>
          <w:rFonts w:ascii="Calibri Light" w:hAnsi="Calibri Light" w:cs="Calibri Light"/>
          <w:bCs/>
          <w:color w:val="FF0000"/>
          <w:sz w:val="20"/>
          <w:szCs w:val="20"/>
        </w:rPr>
        <w:t>*</w:t>
      </w:r>
      <w:r w:rsidR="003D2B02" w:rsidRPr="00D97FC7">
        <w:rPr>
          <w:rFonts w:ascii="Calibri Light" w:hAnsi="Calibri Light" w:cs="Calibri Light"/>
          <w:bCs/>
          <w:color w:val="FF0000"/>
          <w:sz w:val="20"/>
          <w:szCs w:val="20"/>
        </w:rPr>
        <w:t xml:space="preserve"> </w:t>
      </w:r>
      <w:r w:rsidRPr="00D97FC7">
        <w:rPr>
          <w:rFonts w:ascii="Calibri Light" w:hAnsi="Calibri Light" w:cs="Calibri Light"/>
          <w:bCs/>
          <w:color w:val="FF0000"/>
          <w:sz w:val="20"/>
          <w:szCs w:val="20"/>
        </w:rPr>
        <w:t>wypełnić w przypadku wspólnego ubiegania się o zamówienie</w:t>
      </w:r>
      <w:bookmarkEnd w:id="1"/>
    </w:p>
    <w:p w14:paraId="286D3844" w14:textId="77777777" w:rsidR="00D97FC7" w:rsidRPr="00D97FC7" w:rsidRDefault="00D97FC7" w:rsidP="00D97FC7">
      <w:pPr>
        <w:spacing w:after="0" w:line="276" w:lineRule="auto"/>
        <w:ind w:left="0" w:right="17" w:firstLine="439"/>
        <w:rPr>
          <w:rFonts w:ascii="Calibri Light" w:hAnsi="Calibri Light" w:cs="Calibri Light"/>
          <w:bCs/>
          <w:color w:val="FF0000"/>
          <w:sz w:val="20"/>
          <w:szCs w:val="20"/>
        </w:rPr>
      </w:pPr>
    </w:p>
    <w:p w14:paraId="0D7AF1DB" w14:textId="1BC723C6" w:rsidR="00622C63" w:rsidRPr="00A120B0" w:rsidRDefault="00622C63" w:rsidP="009F7DD8">
      <w:pPr>
        <w:overflowPunct w:val="0"/>
        <w:autoSpaceDE w:val="0"/>
        <w:snapToGrid w:val="0"/>
        <w:spacing w:after="0" w:line="276" w:lineRule="auto"/>
        <w:contextualSpacing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Oświadczam/y</w:t>
      </w:r>
      <w:r w:rsidRPr="00A120B0">
        <w:rPr>
          <w:rFonts w:ascii="Calibri Light" w:hAnsi="Calibri Light" w:cs="Calibri Light"/>
          <w:color w:val="FF0000"/>
        </w:rPr>
        <w:t>*</w:t>
      </w:r>
      <w:r w:rsidRPr="00A120B0">
        <w:rPr>
          <w:rFonts w:ascii="Calibri Light" w:hAnsi="Calibri Light" w:cs="Calibri Light"/>
        </w:rPr>
        <w:t xml:space="preserve">, że niżej wymienieni Wykonawcy wspólnie ubiegający się o udzielenie zamówienia wykonają następujące </w:t>
      </w:r>
      <w:r w:rsidR="00953085" w:rsidRPr="00A120B0">
        <w:rPr>
          <w:rFonts w:ascii="Calibri Light" w:hAnsi="Calibri Light" w:cs="Calibri Light"/>
          <w:u w:val="single"/>
        </w:rPr>
        <w:t>usługi</w:t>
      </w:r>
      <w:r w:rsidRPr="00A120B0">
        <w:rPr>
          <w:rFonts w:ascii="Calibri Light" w:hAnsi="Calibri Light" w:cs="Calibri Light"/>
        </w:rPr>
        <w:t xml:space="preserve"> składające się na przedmiot zamówienia:</w:t>
      </w:r>
    </w:p>
    <w:p w14:paraId="409D06CC" w14:textId="77777777" w:rsidR="00622C63" w:rsidRPr="00A120B0" w:rsidRDefault="00622C63" w:rsidP="009F7DD8">
      <w:pPr>
        <w:overflowPunct w:val="0"/>
        <w:autoSpaceDE w:val="0"/>
        <w:snapToGrid w:val="0"/>
        <w:spacing w:after="0" w:line="276" w:lineRule="auto"/>
        <w:contextualSpacing/>
        <w:rPr>
          <w:rFonts w:ascii="Calibri Light" w:hAnsi="Calibri Light" w:cs="Calibri Light"/>
          <w:sz w:val="16"/>
          <w:szCs w:val="16"/>
        </w:rPr>
      </w:pPr>
    </w:p>
    <w:p w14:paraId="7B4BB3D4" w14:textId="57462FF7" w:rsidR="00622C63" w:rsidRPr="00A120B0" w:rsidRDefault="00622C63" w:rsidP="00F90B32">
      <w:pPr>
        <w:numPr>
          <w:ilvl w:val="0"/>
          <w:numId w:val="30"/>
        </w:numPr>
        <w:overflowPunct w:val="0"/>
        <w:autoSpaceDE w:val="0"/>
        <w:snapToGrid w:val="0"/>
        <w:spacing w:after="0" w:line="360" w:lineRule="auto"/>
        <w:contextualSpacing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Nazwa Wykonawcy spośród Wykonawców wspólnie ubiegających się o udzielenie zamówienia:</w:t>
      </w:r>
    </w:p>
    <w:p w14:paraId="0DFFA785" w14:textId="7C0F8AC5" w:rsidR="00622C63" w:rsidRPr="00A120B0" w:rsidRDefault="00622C63" w:rsidP="00F90B32">
      <w:pPr>
        <w:overflowPunct w:val="0"/>
        <w:autoSpaceDE w:val="0"/>
        <w:snapToGrid w:val="0"/>
        <w:spacing w:after="0" w:line="360" w:lineRule="auto"/>
        <w:ind w:left="360"/>
        <w:contextualSpacing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……………………………………………………………………………………………………………………………….</w:t>
      </w:r>
    </w:p>
    <w:p w14:paraId="5E5B5005" w14:textId="4D8A3981" w:rsidR="00622C63" w:rsidRPr="00A120B0" w:rsidRDefault="00622C63" w:rsidP="00F90B32">
      <w:pPr>
        <w:overflowPunct w:val="0"/>
        <w:autoSpaceDE w:val="0"/>
        <w:snapToGrid w:val="0"/>
        <w:spacing w:after="0" w:line="360" w:lineRule="auto"/>
        <w:ind w:left="360"/>
        <w:contextualSpacing/>
        <w:rPr>
          <w:rFonts w:ascii="Calibri Light" w:hAnsi="Calibri Light" w:cs="Calibri Light"/>
          <w:bCs/>
          <w:iCs/>
        </w:rPr>
      </w:pPr>
      <w:r w:rsidRPr="00A120B0">
        <w:rPr>
          <w:rFonts w:ascii="Calibri Light" w:hAnsi="Calibri Light" w:cs="Calibri Light"/>
          <w:bCs/>
          <w:iCs/>
        </w:rPr>
        <w:t xml:space="preserve">Rodzaj i zakres </w:t>
      </w:r>
      <w:r w:rsidRPr="00A120B0">
        <w:rPr>
          <w:rFonts w:ascii="Calibri Light" w:hAnsi="Calibri Light" w:cs="Calibri Light"/>
          <w:bCs/>
          <w:iCs/>
          <w:u w:val="single"/>
        </w:rPr>
        <w:t xml:space="preserve">usługi </w:t>
      </w:r>
      <w:r w:rsidRPr="00A120B0">
        <w:rPr>
          <w:rFonts w:ascii="Calibri Light" w:hAnsi="Calibri Light" w:cs="Calibri Light"/>
          <w:bCs/>
          <w:iCs/>
        </w:rPr>
        <w:t>wykonywanych przez ww. Wykonawcę:</w:t>
      </w:r>
    </w:p>
    <w:p w14:paraId="25D6780E" w14:textId="223ECD6B" w:rsidR="00622C63" w:rsidRPr="00A120B0" w:rsidRDefault="00622C63" w:rsidP="00F90B32">
      <w:pPr>
        <w:overflowPunct w:val="0"/>
        <w:autoSpaceDE w:val="0"/>
        <w:snapToGrid w:val="0"/>
        <w:spacing w:after="0" w:line="360" w:lineRule="auto"/>
        <w:ind w:left="360"/>
        <w:contextualSpacing/>
        <w:rPr>
          <w:rFonts w:ascii="Calibri Light" w:hAnsi="Calibri Light" w:cs="Calibri Light"/>
          <w:bCs/>
          <w:iCs/>
        </w:rPr>
      </w:pPr>
      <w:r w:rsidRPr="00A120B0">
        <w:rPr>
          <w:rFonts w:ascii="Calibri Light" w:hAnsi="Calibri Light" w:cs="Calibri Light"/>
          <w:bCs/>
          <w:iCs/>
        </w:rPr>
        <w:t>……………………………………………………………………………………………………………………………….</w:t>
      </w:r>
    </w:p>
    <w:p w14:paraId="36F13C55" w14:textId="1F494EE0" w:rsidR="00622C63" w:rsidRPr="00A120B0" w:rsidRDefault="00622C63" w:rsidP="00F90B32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Nazwa Wykonawcy spośród Wykonawców wspólnie ubiegających się o udzielenie zamówienia:</w:t>
      </w:r>
    </w:p>
    <w:p w14:paraId="375927E1" w14:textId="12CF54B4" w:rsidR="00622C63" w:rsidRPr="00A120B0" w:rsidRDefault="00622C63" w:rsidP="00F90B32">
      <w:pPr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……………………………………………………………………………………………………………………………….</w:t>
      </w:r>
    </w:p>
    <w:p w14:paraId="3DFF1A73" w14:textId="255367BD" w:rsidR="00622C63" w:rsidRPr="00A120B0" w:rsidRDefault="00622C63" w:rsidP="00F90B32">
      <w:pPr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 xml:space="preserve">Rodzaj i zakres </w:t>
      </w:r>
      <w:r w:rsidRPr="00A120B0">
        <w:rPr>
          <w:rFonts w:ascii="Calibri Light" w:hAnsi="Calibri Light" w:cs="Calibri Light"/>
          <w:u w:val="single"/>
        </w:rPr>
        <w:t xml:space="preserve">usługi </w:t>
      </w:r>
      <w:r w:rsidRPr="00A120B0">
        <w:rPr>
          <w:rFonts w:ascii="Calibri Light" w:hAnsi="Calibri Light" w:cs="Calibri Light"/>
        </w:rPr>
        <w:t>wykonywanych przez ww. Wykonawcę:</w:t>
      </w:r>
    </w:p>
    <w:p w14:paraId="44138ECD" w14:textId="5FA45288" w:rsidR="00622C63" w:rsidRPr="00A120B0" w:rsidRDefault="00622C63" w:rsidP="00F90B32">
      <w:pPr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……………………………………………………………………………………………………………………………….</w:t>
      </w:r>
    </w:p>
    <w:p w14:paraId="56C73D65" w14:textId="5E760730" w:rsidR="00622C63" w:rsidRPr="00A120B0" w:rsidRDefault="00622C63" w:rsidP="00F90B32">
      <w:pPr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Itd.</w:t>
      </w:r>
    </w:p>
    <w:p w14:paraId="3D12C746" w14:textId="0632D187" w:rsidR="00217830" w:rsidRPr="00D97FC7" w:rsidRDefault="00622C63" w:rsidP="00217830">
      <w:pPr>
        <w:spacing w:after="0" w:line="276" w:lineRule="auto"/>
        <w:ind w:left="361" w:right="17" w:hanging="11"/>
        <w:rPr>
          <w:rFonts w:ascii="Calibri Light" w:hAnsi="Calibri Light" w:cs="Calibri Light"/>
          <w:bCs/>
          <w:color w:val="FF0000"/>
          <w:sz w:val="20"/>
          <w:szCs w:val="20"/>
        </w:rPr>
      </w:pPr>
      <w:r w:rsidRPr="00D97FC7">
        <w:rPr>
          <w:rFonts w:ascii="Calibri Light" w:hAnsi="Calibri Light" w:cs="Calibri Light"/>
          <w:bCs/>
          <w:color w:val="FF0000"/>
          <w:sz w:val="20"/>
          <w:szCs w:val="20"/>
        </w:rPr>
        <w:t>* wypełnić ww. oświadczenie w przypadku wspólnego ubiegania się o zamówienie</w:t>
      </w:r>
    </w:p>
    <w:p w14:paraId="669CD479" w14:textId="77E51326" w:rsidR="00217830" w:rsidRPr="00D97FC7" w:rsidRDefault="00217830">
      <w:pPr>
        <w:spacing w:after="0" w:line="240" w:lineRule="auto"/>
        <w:ind w:left="0" w:firstLine="0"/>
        <w:jc w:val="left"/>
        <w:rPr>
          <w:rFonts w:ascii="Calibri Light" w:hAnsi="Calibri Light" w:cs="Calibri Light"/>
          <w:b/>
          <w:color w:val="FF0000"/>
          <w:sz w:val="20"/>
          <w:szCs w:val="20"/>
        </w:rPr>
      </w:pPr>
    </w:p>
    <w:p w14:paraId="26C1EC7E" w14:textId="77777777" w:rsidR="00F90B32" w:rsidRDefault="00F90B32">
      <w:pPr>
        <w:spacing w:after="0" w:line="240" w:lineRule="auto"/>
        <w:ind w:left="0" w:firstLine="0"/>
        <w:jc w:val="left"/>
        <w:rPr>
          <w:rFonts w:ascii="Calibri Light" w:hAnsi="Calibri Light" w:cs="Calibri Light"/>
          <w:b/>
          <w:color w:val="FF0000"/>
          <w:sz w:val="16"/>
          <w:szCs w:val="16"/>
        </w:rPr>
      </w:pPr>
    </w:p>
    <w:p w14:paraId="7D34F074" w14:textId="3E814843" w:rsidR="00BD3ABC" w:rsidRPr="00A120B0" w:rsidRDefault="00BD3ABC" w:rsidP="009F7DD8">
      <w:pPr>
        <w:spacing w:after="0" w:line="276" w:lineRule="auto"/>
        <w:ind w:left="0" w:right="-284" w:firstLine="0"/>
        <w:rPr>
          <w:rFonts w:ascii="Calibri Light" w:hAnsi="Calibri Light" w:cs="Calibri Light"/>
          <w:b/>
          <w:sz w:val="24"/>
          <w:szCs w:val="24"/>
        </w:rPr>
      </w:pPr>
      <w:r w:rsidRPr="00A120B0">
        <w:rPr>
          <w:rFonts w:ascii="Calibri Light" w:hAnsi="Calibri Light" w:cs="Calibri Light"/>
          <w:b/>
          <w:sz w:val="24"/>
          <w:szCs w:val="24"/>
        </w:rPr>
        <w:t xml:space="preserve">III. </w:t>
      </w:r>
      <w:r w:rsidR="004F7F34" w:rsidRPr="00A120B0">
        <w:rPr>
          <w:rFonts w:ascii="Calibri Light" w:hAnsi="Calibri Light" w:cs="Calibri Light"/>
          <w:b/>
          <w:sz w:val="24"/>
          <w:szCs w:val="24"/>
        </w:rPr>
        <w:t xml:space="preserve">CENA OFERTY DLA PRZEDMIOTU ZAMÓWIENIA: </w:t>
      </w:r>
    </w:p>
    <w:p w14:paraId="739F04DE" w14:textId="0BDA7FE2" w:rsidR="003D2B02" w:rsidRDefault="00BD3ABC" w:rsidP="009F7DD8">
      <w:pPr>
        <w:spacing w:after="0" w:line="276" w:lineRule="auto"/>
        <w:ind w:left="142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 xml:space="preserve">Cena oferty stanowi całkowite wynagrodzenie Wykonawcy, uwzględniające wszystkie koszty związane </w:t>
      </w:r>
      <w:r w:rsidR="004C4A45" w:rsidRPr="00A120B0">
        <w:rPr>
          <w:rFonts w:ascii="Calibri Light" w:hAnsi="Calibri Light" w:cs="Calibri Light"/>
        </w:rPr>
        <w:br/>
      </w:r>
      <w:r w:rsidRPr="00A120B0">
        <w:rPr>
          <w:rFonts w:ascii="Calibri Light" w:hAnsi="Calibri Light" w:cs="Calibri Light"/>
        </w:rPr>
        <w:t>z realizacją przedmiotu zamówienia, zgodnie z SWZ i Opisem przedmiotu zamówienia</w:t>
      </w:r>
      <w:r w:rsidR="00DB0E8F" w:rsidRPr="00A120B0">
        <w:rPr>
          <w:rFonts w:ascii="Calibri Light" w:hAnsi="Calibri Light" w:cs="Calibri Light"/>
        </w:rPr>
        <w:t>.</w:t>
      </w:r>
    </w:p>
    <w:p w14:paraId="15A536C8" w14:textId="77777777" w:rsidR="00217830" w:rsidRPr="00A120B0" w:rsidRDefault="00217830" w:rsidP="009F7DD8">
      <w:pPr>
        <w:spacing w:after="0" w:line="276" w:lineRule="auto"/>
        <w:ind w:left="142"/>
        <w:rPr>
          <w:rFonts w:ascii="Calibri Light" w:hAnsi="Calibri Light" w:cs="Calibri Light"/>
        </w:rPr>
      </w:pPr>
    </w:p>
    <w:p w14:paraId="6AB53432" w14:textId="77777777" w:rsidR="00DB0E8F" w:rsidRPr="00A120B0" w:rsidRDefault="00DB0E8F" w:rsidP="009F7DD8">
      <w:pPr>
        <w:pStyle w:val="ListParagraph"/>
        <w:numPr>
          <w:ilvl w:val="0"/>
          <w:numId w:val="12"/>
        </w:numPr>
        <w:spacing w:after="0" w:line="276" w:lineRule="auto"/>
        <w:ind w:left="284" w:right="215" w:hanging="284"/>
        <w:contextualSpacing w:val="0"/>
        <w:jc w:val="both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  <w:b/>
        </w:rPr>
        <w:t xml:space="preserve">*Oferujemy </w:t>
      </w:r>
      <w:r w:rsidRPr="00A120B0">
        <w:rPr>
          <w:rFonts w:ascii="Calibri Light" w:hAnsi="Calibri Light" w:cs="Calibri Light"/>
        </w:rPr>
        <w:t>wykonanie przedmiotu zamówienia dla:</w:t>
      </w:r>
    </w:p>
    <w:p w14:paraId="44A048E4" w14:textId="4404410E" w:rsidR="00DB0E8F" w:rsidRPr="00A120B0" w:rsidRDefault="00DB0E8F" w:rsidP="009F7DD8">
      <w:pPr>
        <w:spacing w:after="0" w:line="276" w:lineRule="auto"/>
        <w:ind w:left="0" w:right="218" w:firstLine="0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  <w:b/>
          <w:bCs/>
          <w:color w:val="0070C0"/>
          <w:u w:val="single"/>
        </w:rPr>
        <w:t>Ubezpieczenie mienia i odpowiedzialności cywilnej</w:t>
      </w:r>
      <w:r w:rsidRPr="00A120B0">
        <w:rPr>
          <w:rFonts w:ascii="Calibri Light" w:hAnsi="Calibri Light" w:cs="Calibri Light"/>
          <w:color w:val="0070C0"/>
          <w:u w:val="single"/>
        </w:rPr>
        <w:t xml:space="preserve"> </w:t>
      </w:r>
      <w:r w:rsidRPr="00A120B0">
        <w:rPr>
          <w:rFonts w:ascii="Calibri Light" w:hAnsi="Calibri Light" w:cs="Calibri Light"/>
        </w:rPr>
        <w:t xml:space="preserve">w zakresie objętym SWZ zgodnie z poniższym: </w:t>
      </w:r>
    </w:p>
    <w:p w14:paraId="38881EC7" w14:textId="77777777" w:rsidR="00454DF7" w:rsidRPr="00A120B0" w:rsidRDefault="00454DF7" w:rsidP="009F7DD8">
      <w:pPr>
        <w:spacing w:after="0" w:line="276" w:lineRule="auto"/>
        <w:ind w:left="0" w:firstLine="0"/>
        <w:rPr>
          <w:rFonts w:ascii="Calibri Light" w:hAnsi="Calibri Light" w:cs="Calibri Light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38"/>
        <w:gridCol w:w="1873"/>
        <w:gridCol w:w="2062"/>
        <w:gridCol w:w="1985"/>
        <w:gridCol w:w="1417"/>
        <w:gridCol w:w="2977"/>
      </w:tblGrid>
      <w:tr w:rsidR="00124999" w:rsidRPr="00217830" w14:paraId="30F35C68" w14:textId="77777777" w:rsidTr="00124999">
        <w:trPr>
          <w:trHeight w:val="534"/>
          <w:jc w:val="center"/>
        </w:trPr>
        <w:tc>
          <w:tcPr>
            <w:tcW w:w="738" w:type="dxa"/>
            <w:shd w:val="clear" w:color="auto" w:fill="DBDBDB" w:themeFill="accent3" w:themeFillTint="66"/>
            <w:vAlign w:val="center"/>
          </w:tcPr>
          <w:p w14:paraId="65A3CDE6" w14:textId="76E91833" w:rsidR="00124999" w:rsidRPr="0099067B" w:rsidRDefault="00124999" w:rsidP="002178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1873" w:type="dxa"/>
            <w:shd w:val="clear" w:color="auto" w:fill="DBDBDB" w:themeFill="accent3" w:themeFillTint="66"/>
            <w:vAlign w:val="center"/>
          </w:tcPr>
          <w:p w14:paraId="581EE538" w14:textId="6308BB06" w:rsidR="00124999" w:rsidRPr="00217830" w:rsidRDefault="00124999" w:rsidP="002178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17830">
              <w:rPr>
                <w:rFonts w:ascii="Calibri Light" w:hAnsi="Calibri Light" w:cs="Calibri Light"/>
                <w:b/>
                <w:bCs/>
              </w:rPr>
              <w:t>Wyszczególnienie</w:t>
            </w:r>
          </w:p>
        </w:tc>
        <w:tc>
          <w:tcPr>
            <w:tcW w:w="2062" w:type="dxa"/>
            <w:shd w:val="clear" w:color="auto" w:fill="DBDBDB" w:themeFill="accent3" w:themeFillTint="66"/>
            <w:vAlign w:val="center"/>
          </w:tcPr>
          <w:p w14:paraId="344C6811" w14:textId="72FBA11E" w:rsidR="00124999" w:rsidRPr="00217830" w:rsidRDefault="00124999" w:rsidP="002178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17830">
              <w:rPr>
                <w:rFonts w:ascii="Calibri Light" w:hAnsi="Calibri Light" w:cs="Calibri Light"/>
                <w:b/>
                <w:bCs/>
              </w:rPr>
              <w:t>Cena brutto (PLN</w:t>
            </w:r>
            <w:r>
              <w:rPr>
                <w:rFonts w:ascii="Calibri Light" w:hAnsi="Calibri Light" w:cs="Calibri Light"/>
                <w:b/>
                <w:bCs/>
              </w:rPr>
              <w:t xml:space="preserve">) </w:t>
            </w:r>
            <w:r w:rsidRPr="00217830">
              <w:rPr>
                <w:rFonts w:ascii="Calibri Light" w:hAnsi="Calibri Light" w:cs="Calibri Light"/>
                <w:b/>
                <w:bCs/>
              </w:rPr>
              <w:t xml:space="preserve">za pierwszy okres rozliczeniowy </w:t>
            </w:r>
            <w:r w:rsidRPr="00217830">
              <w:rPr>
                <w:rFonts w:ascii="Calibri Light" w:hAnsi="Calibri Light" w:cs="Calibri Light"/>
                <w:b/>
                <w:bCs/>
              </w:rPr>
              <w:br/>
              <w:t>(12 miesięcy)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72411C07" w14:textId="32128D82" w:rsidR="00124999" w:rsidRPr="00217830" w:rsidRDefault="00124999" w:rsidP="002178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17830">
              <w:rPr>
                <w:rFonts w:ascii="Calibri Light" w:hAnsi="Calibri Light" w:cs="Calibri Light"/>
                <w:b/>
                <w:bCs/>
              </w:rPr>
              <w:t xml:space="preserve">Cena brutto (PLN) za drugi okres rozliczeniowy </w:t>
            </w:r>
            <w:r w:rsidRPr="00217830">
              <w:rPr>
                <w:rFonts w:ascii="Calibri Light" w:hAnsi="Calibri Light" w:cs="Calibri Light"/>
                <w:b/>
                <w:bCs/>
              </w:rPr>
              <w:br/>
              <w:t>(12 miesięcy)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5D7BE69A" w14:textId="1621E450" w:rsidR="00124999" w:rsidRPr="00217830" w:rsidRDefault="00124999" w:rsidP="002178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Stawka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46DD402A" w14:textId="68033101" w:rsidR="00124999" w:rsidRPr="00217830" w:rsidRDefault="00124999" w:rsidP="002178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17830">
              <w:rPr>
                <w:rFonts w:ascii="Calibri Light" w:hAnsi="Calibri Light" w:cs="Calibri Light"/>
                <w:b/>
                <w:bCs/>
              </w:rPr>
              <w:t xml:space="preserve">Cena brutto (PLN) łączna za pierwszy i drugi okres rozliczeniowy </w:t>
            </w:r>
            <w:r w:rsidRPr="00217830">
              <w:rPr>
                <w:rFonts w:ascii="Calibri Light" w:hAnsi="Calibri Light" w:cs="Calibri Light"/>
                <w:b/>
                <w:bCs/>
              </w:rPr>
              <w:br/>
              <w:t>(24 miesiące)</w:t>
            </w:r>
          </w:p>
        </w:tc>
      </w:tr>
      <w:tr w:rsidR="00124999" w:rsidRPr="00217830" w14:paraId="20C8E1F2" w14:textId="77777777">
        <w:trPr>
          <w:trHeight w:val="534"/>
          <w:jc w:val="center"/>
        </w:trPr>
        <w:tc>
          <w:tcPr>
            <w:tcW w:w="738" w:type="dxa"/>
            <w:shd w:val="clear" w:color="auto" w:fill="EDEDED" w:themeFill="accent3" w:themeFillTint="33"/>
            <w:vAlign w:val="center"/>
          </w:tcPr>
          <w:p w14:paraId="032CD0C2" w14:textId="76A58DB4" w:rsidR="00124999" w:rsidRPr="0099067B" w:rsidRDefault="00124999" w:rsidP="002178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</w:t>
            </w:r>
          </w:p>
        </w:tc>
        <w:tc>
          <w:tcPr>
            <w:tcW w:w="10314" w:type="dxa"/>
            <w:gridSpan w:val="5"/>
            <w:shd w:val="clear" w:color="auto" w:fill="EDEDED" w:themeFill="accent3" w:themeFillTint="33"/>
          </w:tcPr>
          <w:p w14:paraId="32091073" w14:textId="172DFDDB" w:rsidR="00124999" w:rsidRPr="00217830" w:rsidRDefault="00124999" w:rsidP="00217830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217830">
              <w:rPr>
                <w:rFonts w:ascii="Calibri Light" w:hAnsi="Calibri Light" w:cs="Calibri Light"/>
                <w:b/>
                <w:bCs/>
              </w:rPr>
              <w:t>Ubezpieczenie od ognia i innych zdarzeń losowych</w:t>
            </w:r>
            <w:r w:rsidR="008B36B0">
              <w:rPr>
                <w:rFonts w:ascii="Calibri Light" w:hAnsi="Calibri Light" w:cs="Calibri Light"/>
                <w:b/>
                <w:bCs/>
              </w:rPr>
              <w:t xml:space="preserve"> wraz z u</w:t>
            </w:r>
            <w:r w:rsidR="008B36B0" w:rsidRPr="0099067B">
              <w:rPr>
                <w:rFonts w:ascii="Calibri Light" w:hAnsi="Calibri Light" w:cs="Calibri Light"/>
                <w:b/>
                <w:bCs/>
                <w:shd w:val="clear" w:color="auto" w:fill="EDEDED" w:themeFill="accent3" w:themeFillTint="33"/>
              </w:rPr>
              <w:t>bezpieczenie</w:t>
            </w:r>
            <w:r w:rsidR="00750A0F">
              <w:rPr>
                <w:rFonts w:ascii="Calibri Light" w:hAnsi="Calibri Light" w:cs="Calibri Light"/>
                <w:b/>
                <w:bCs/>
                <w:shd w:val="clear" w:color="auto" w:fill="EDEDED" w:themeFill="accent3" w:themeFillTint="33"/>
              </w:rPr>
              <w:t>m</w:t>
            </w:r>
            <w:r w:rsidR="008B36B0" w:rsidRPr="0099067B">
              <w:rPr>
                <w:rFonts w:ascii="Calibri Light" w:hAnsi="Calibri Light" w:cs="Calibri Light"/>
                <w:b/>
                <w:bCs/>
                <w:shd w:val="clear" w:color="auto" w:fill="EDEDED" w:themeFill="accent3" w:themeFillTint="33"/>
              </w:rPr>
              <w:t xml:space="preserve"> mienia</w:t>
            </w:r>
            <w:r w:rsidR="008B36B0" w:rsidRPr="0099067B">
              <w:rPr>
                <w:rFonts w:ascii="Calibri Light" w:hAnsi="Calibri Light" w:cs="Calibri Light"/>
                <w:b/>
                <w:bCs/>
              </w:rPr>
              <w:t xml:space="preserve"> od kradzieży z włamaniem i rabunku oraz ryzyka dewastacji</w:t>
            </w:r>
          </w:p>
        </w:tc>
      </w:tr>
      <w:tr w:rsidR="00124999" w:rsidRPr="00217830" w14:paraId="3E24CCD9" w14:textId="77777777" w:rsidTr="00124999">
        <w:trPr>
          <w:trHeight w:val="940"/>
          <w:jc w:val="center"/>
        </w:trPr>
        <w:tc>
          <w:tcPr>
            <w:tcW w:w="738" w:type="dxa"/>
            <w:vAlign w:val="center"/>
          </w:tcPr>
          <w:p w14:paraId="5590D668" w14:textId="38F29046" w:rsidR="00124999" w:rsidRPr="0099067B" w:rsidRDefault="00124999" w:rsidP="002178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1.1.</w:t>
            </w:r>
          </w:p>
        </w:tc>
        <w:tc>
          <w:tcPr>
            <w:tcW w:w="1873" w:type="dxa"/>
            <w:vAlign w:val="center"/>
          </w:tcPr>
          <w:p w14:paraId="307E374A" w14:textId="6B99AE5D" w:rsidR="00124999" w:rsidRPr="00217830" w:rsidRDefault="00124999" w:rsidP="00217830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 xml:space="preserve">Budynki i budowle </w:t>
            </w:r>
            <w:r w:rsidRPr="00217830">
              <w:rPr>
                <w:rFonts w:ascii="Calibri Light" w:hAnsi="Calibri Light" w:cs="Calibri Light"/>
              </w:rPr>
              <w:br/>
              <w:t>(w tym obiekty inż. lądowej)</w:t>
            </w:r>
          </w:p>
        </w:tc>
        <w:tc>
          <w:tcPr>
            <w:tcW w:w="2062" w:type="dxa"/>
            <w:vAlign w:val="center"/>
          </w:tcPr>
          <w:p w14:paraId="751BCDBF" w14:textId="77777777" w:rsidR="00124999" w:rsidRPr="00217830" w:rsidRDefault="00124999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46B11D9C" w14:textId="77777777" w:rsidR="00124999" w:rsidRPr="00217830" w:rsidRDefault="00124999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2C7C206A" w14:textId="77777777" w:rsidR="00124999" w:rsidRPr="00217830" w:rsidRDefault="00124999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13C9C204" w14:textId="41106193" w:rsidR="00124999" w:rsidRPr="00217830" w:rsidRDefault="00124999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73A1CD2F" w14:textId="77777777" w:rsidTr="00124999">
        <w:trPr>
          <w:trHeight w:val="1050"/>
          <w:jc w:val="center"/>
        </w:trPr>
        <w:tc>
          <w:tcPr>
            <w:tcW w:w="738" w:type="dxa"/>
            <w:vAlign w:val="center"/>
          </w:tcPr>
          <w:p w14:paraId="26B61D27" w14:textId="7A87F480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1.2.</w:t>
            </w:r>
          </w:p>
        </w:tc>
        <w:tc>
          <w:tcPr>
            <w:tcW w:w="1873" w:type="dxa"/>
            <w:vAlign w:val="center"/>
          </w:tcPr>
          <w:p w14:paraId="33892774" w14:textId="13BF3F92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Kotły i maszyny energetyczne</w:t>
            </w:r>
          </w:p>
        </w:tc>
        <w:tc>
          <w:tcPr>
            <w:tcW w:w="2062" w:type="dxa"/>
            <w:vAlign w:val="center"/>
          </w:tcPr>
          <w:p w14:paraId="2FBB5AA8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4191A221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58CC5704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0B05ABF0" w14:textId="60F958B1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473BF87A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21496A5B" w14:textId="514C7973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1.3.</w:t>
            </w:r>
          </w:p>
        </w:tc>
        <w:tc>
          <w:tcPr>
            <w:tcW w:w="1873" w:type="dxa"/>
            <w:vAlign w:val="center"/>
          </w:tcPr>
          <w:p w14:paraId="1881D64A" w14:textId="5B3AA8BB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 xml:space="preserve">Maszyny, urządzenia </w:t>
            </w:r>
            <w:r w:rsidRPr="00217830">
              <w:rPr>
                <w:rFonts w:ascii="Calibri Light" w:hAnsi="Calibri Light" w:cs="Calibri Light"/>
              </w:rPr>
              <w:br/>
              <w:t>i aparaty (w tym elektronika pow. 7 lat)</w:t>
            </w:r>
          </w:p>
        </w:tc>
        <w:tc>
          <w:tcPr>
            <w:tcW w:w="2062" w:type="dxa"/>
            <w:vAlign w:val="center"/>
          </w:tcPr>
          <w:p w14:paraId="48069552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3F9B4CB8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69B221A0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43DB1831" w14:textId="5B3A6143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12C2B7D9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62B830A4" w14:textId="437FE6BC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1.4.</w:t>
            </w:r>
          </w:p>
        </w:tc>
        <w:tc>
          <w:tcPr>
            <w:tcW w:w="1873" w:type="dxa"/>
            <w:vAlign w:val="center"/>
          </w:tcPr>
          <w:p w14:paraId="4F2EF8FD" w14:textId="06E3F214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Maszyny i urządzenia (specjalistyczne)</w:t>
            </w:r>
          </w:p>
        </w:tc>
        <w:tc>
          <w:tcPr>
            <w:tcW w:w="2062" w:type="dxa"/>
            <w:vAlign w:val="center"/>
          </w:tcPr>
          <w:p w14:paraId="5812F3F3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6A259CA6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4AA2D356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3FF7714F" w14:textId="2547B2CB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3205B22F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21609EFC" w14:textId="75F78942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1.5.</w:t>
            </w:r>
          </w:p>
        </w:tc>
        <w:tc>
          <w:tcPr>
            <w:tcW w:w="1873" w:type="dxa"/>
            <w:vAlign w:val="center"/>
          </w:tcPr>
          <w:p w14:paraId="12BFF993" w14:textId="3382D575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Urządzenia techniczne</w:t>
            </w:r>
          </w:p>
        </w:tc>
        <w:tc>
          <w:tcPr>
            <w:tcW w:w="2062" w:type="dxa"/>
            <w:vAlign w:val="center"/>
          </w:tcPr>
          <w:p w14:paraId="69D62F93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58EC1CED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28A2180D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751E99F8" w14:textId="3BC8FD16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091D1BB7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1F918EEA" w14:textId="3D609BF9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1.6.</w:t>
            </w:r>
          </w:p>
        </w:tc>
        <w:tc>
          <w:tcPr>
            <w:tcW w:w="1873" w:type="dxa"/>
            <w:vAlign w:val="center"/>
          </w:tcPr>
          <w:p w14:paraId="2E2478AE" w14:textId="01C30925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 xml:space="preserve">Środki transportu </w:t>
            </w:r>
            <w:r w:rsidRPr="00217830">
              <w:rPr>
                <w:rFonts w:ascii="Calibri Light" w:hAnsi="Calibri Light" w:cs="Calibri Light"/>
              </w:rPr>
              <w:br/>
              <w:t>(z wyłączeniem środków transportu podlegających obowiązkowemu ubezpieczeniu OC posiadaczy pojazdów mechanicznych)</w:t>
            </w:r>
          </w:p>
        </w:tc>
        <w:tc>
          <w:tcPr>
            <w:tcW w:w="2062" w:type="dxa"/>
            <w:vAlign w:val="center"/>
          </w:tcPr>
          <w:p w14:paraId="4836849A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6E89D62B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6D0197FA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38EA21BD" w14:textId="082776B4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59F9F979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3CBCFCF8" w14:textId="6A0EA178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1.7.</w:t>
            </w:r>
          </w:p>
        </w:tc>
        <w:tc>
          <w:tcPr>
            <w:tcW w:w="1873" w:type="dxa"/>
            <w:vAlign w:val="center"/>
          </w:tcPr>
          <w:p w14:paraId="3941867E" w14:textId="216C72A0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Narzędzia i przyrządy</w:t>
            </w:r>
          </w:p>
        </w:tc>
        <w:tc>
          <w:tcPr>
            <w:tcW w:w="2062" w:type="dxa"/>
            <w:vAlign w:val="center"/>
          </w:tcPr>
          <w:p w14:paraId="21D165CB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793AE44D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4E728346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635549B8" w14:textId="49DA155E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0DF2E267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65E48ACB" w14:textId="05683D28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1.8.</w:t>
            </w:r>
          </w:p>
        </w:tc>
        <w:tc>
          <w:tcPr>
            <w:tcW w:w="1873" w:type="dxa"/>
            <w:vAlign w:val="center"/>
          </w:tcPr>
          <w:p w14:paraId="0BAD86E9" w14:textId="0022390B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Wyposażenie</w:t>
            </w:r>
          </w:p>
        </w:tc>
        <w:tc>
          <w:tcPr>
            <w:tcW w:w="2062" w:type="dxa"/>
            <w:vAlign w:val="center"/>
          </w:tcPr>
          <w:p w14:paraId="1B1D411C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4C5785F2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5D5883B9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54BA6649" w14:textId="60A9636F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7CFD7DEC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39E441C4" w14:textId="34CEAE1F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1.9.</w:t>
            </w:r>
          </w:p>
        </w:tc>
        <w:tc>
          <w:tcPr>
            <w:tcW w:w="1873" w:type="dxa"/>
            <w:vAlign w:val="center"/>
          </w:tcPr>
          <w:p w14:paraId="04BBC676" w14:textId="32427E86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 xml:space="preserve">Gotówka od ognia </w:t>
            </w:r>
            <w:r w:rsidRPr="00217830">
              <w:rPr>
                <w:rFonts w:ascii="Calibri Light" w:hAnsi="Calibri Light" w:cs="Calibri Light"/>
              </w:rPr>
              <w:br/>
              <w:t>i innych zdarzeń</w:t>
            </w:r>
          </w:p>
        </w:tc>
        <w:tc>
          <w:tcPr>
            <w:tcW w:w="2062" w:type="dxa"/>
            <w:vAlign w:val="center"/>
          </w:tcPr>
          <w:p w14:paraId="32B95092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0A54B142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0EFA268A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6E20D7A3" w14:textId="7F5F883A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02B42F39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23D4D4BA" w14:textId="158A86FD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1.10</w:t>
            </w:r>
          </w:p>
        </w:tc>
        <w:tc>
          <w:tcPr>
            <w:tcW w:w="1873" w:type="dxa"/>
            <w:vAlign w:val="center"/>
          </w:tcPr>
          <w:p w14:paraId="36F19F24" w14:textId="3065B81F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Mienie pracownicze</w:t>
            </w:r>
          </w:p>
        </w:tc>
        <w:tc>
          <w:tcPr>
            <w:tcW w:w="2062" w:type="dxa"/>
            <w:vAlign w:val="center"/>
          </w:tcPr>
          <w:p w14:paraId="6E72EB10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49B0AD7D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6BA30328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19FC64D0" w14:textId="6943DDDB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18D8A947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55C16CEF" w14:textId="558595E8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1.11.</w:t>
            </w:r>
          </w:p>
        </w:tc>
        <w:tc>
          <w:tcPr>
            <w:tcW w:w="1873" w:type="dxa"/>
            <w:vAlign w:val="center"/>
          </w:tcPr>
          <w:p w14:paraId="787CF74B" w14:textId="68A168B9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750A0F">
              <w:rPr>
                <w:rFonts w:ascii="Calibri Light" w:hAnsi="Calibri Light" w:cs="Calibri Light"/>
                <w:color w:val="auto"/>
              </w:rPr>
              <w:t>Mienie planowane do włączenia przed początkiem ochrony</w:t>
            </w:r>
          </w:p>
        </w:tc>
        <w:tc>
          <w:tcPr>
            <w:tcW w:w="2062" w:type="dxa"/>
            <w:vAlign w:val="center"/>
          </w:tcPr>
          <w:p w14:paraId="6D27FCB8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3216FE14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687F058D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371E1A03" w14:textId="011A496A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09A16A9D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4AE2C782" w14:textId="482763F0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1.12.</w:t>
            </w:r>
          </w:p>
        </w:tc>
        <w:tc>
          <w:tcPr>
            <w:tcW w:w="1873" w:type="dxa"/>
            <w:vAlign w:val="center"/>
          </w:tcPr>
          <w:p w14:paraId="790CA156" w14:textId="220E1AF9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Obcy środek trwały</w:t>
            </w:r>
          </w:p>
        </w:tc>
        <w:tc>
          <w:tcPr>
            <w:tcW w:w="2062" w:type="dxa"/>
            <w:vAlign w:val="center"/>
          </w:tcPr>
          <w:p w14:paraId="74965BA5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4746CF70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11D9682D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0290D754" w14:textId="0DE7D4BF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507F150C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7035DB5D" w14:textId="7591A90E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1.13.</w:t>
            </w:r>
          </w:p>
        </w:tc>
        <w:tc>
          <w:tcPr>
            <w:tcW w:w="1873" w:type="dxa"/>
            <w:vAlign w:val="center"/>
          </w:tcPr>
          <w:p w14:paraId="5D2D62AA" w14:textId="3BFCA95B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 xml:space="preserve">Maszyny, urządzenia </w:t>
            </w:r>
            <w:r w:rsidRPr="00217830">
              <w:rPr>
                <w:rFonts w:ascii="Calibri Light" w:hAnsi="Calibri Light" w:cs="Calibri Light"/>
              </w:rPr>
              <w:br/>
              <w:t>i wyposażenie od kradzieży z włamaniem</w:t>
            </w:r>
          </w:p>
        </w:tc>
        <w:tc>
          <w:tcPr>
            <w:tcW w:w="2062" w:type="dxa"/>
            <w:vAlign w:val="center"/>
          </w:tcPr>
          <w:p w14:paraId="312EF28B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711B8FB7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0150EFF4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49655BC9" w14:textId="7483DA0C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422DA7EA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36573DD5" w14:textId="3C5F8E1E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1.14.</w:t>
            </w:r>
          </w:p>
        </w:tc>
        <w:tc>
          <w:tcPr>
            <w:tcW w:w="1873" w:type="dxa"/>
            <w:vAlign w:val="center"/>
          </w:tcPr>
          <w:p w14:paraId="4BEBF15D" w14:textId="7AF075F4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Gotówka w lokalizacji lub podczas transportu, od kradzieży z włamaniem i rabunku</w:t>
            </w:r>
          </w:p>
        </w:tc>
        <w:tc>
          <w:tcPr>
            <w:tcW w:w="2062" w:type="dxa"/>
            <w:vAlign w:val="center"/>
          </w:tcPr>
          <w:p w14:paraId="35976696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0C474E41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5915417E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2691CB36" w14:textId="3131A860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5E801244" w14:textId="77777777" w:rsidTr="00124999">
        <w:trPr>
          <w:trHeight w:val="534"/>
          <w:jc w:val="center"/>
        </w:trPr>
        <w:tc>
          <w:tcPr>
            <w:tcW w:w="2611" w:type="dxa"/>
            <w:gridSpan w:val="2"/>
            <w:vAlign w:val="center"/>
          </w:tcPr>
          <w:p w14:paraId="5BEA5233" w14:textId="4F9F90E6" w:rsidR="00124999" w:rsidRPr="0099067B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Łącznie</w:t>
            </w:r>
          </w:p>
        </w:tc>
        <w:tc>
          <w:tcPr>
            <w:tcW w:w="2062" w:type="dxa"/>
            <w:vAlign w:val="center"/>
          </w:tcPr>
          <w:p w14:paraId="47605ED8" w14:textId="1A8623B0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57236905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66B2DC3B" w14:textId="48534A1A" w:rsidR="00124999" w:rsidRPr="00217830" w:rsidRDefault="00B30D51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X</w:t>
            </w:r>
          </w:p>
        </w:tc>
        <w:tc>
          <w:tcPr>
            <w:tcW w:w="2977" w:type="dxa"/>
            <w:vAlign w:val="center"/>
          </w:tcPr>
          <w:p w14:paraId="0480DBE2" w14:textId="5A4A1274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4078B" w:rsidRPr="00217830" w14:paraId="0FCFB99B" w14:textId="77777777">
        <w:trPr>
          <w:trHeight w:val="534"/>
          <w:jc w:val="center"/>
        </w:trPr>
        <w:tc>
          <w:tcPr>
            <w:tcW w:w="738" w:type="dxa"/>
            <w:shd w:val="clear" w:color="auto" w:fill="EDEDED" w:themeFill="accent3" w:themeFillTint="33"/>
            <w:vAlign w:val="center"/>
          </w:tcPr>
          <w:p w14:paraId="5E738ABD" w14:textId="6C645093" w:rsidR="0014078B" w:rsidRPr="0099067B" w:rsidRDefault="0014078B" w:rsidP="0028672D">
            <w:pPr>
              <w:spacing w:after="0" w:line="276" w:lineRule="auto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2.</w:t>
            </w:r>
          </w:p>
        </w:tc>
        <w:tc>
          <w:tcPr>
            <w:tcW w:w="10314" w:type="dxa"/>
            <w:gridSpan w:val="5"/>
            <w:shd w:val="clear" w:color="auto" w:fill="EDEDED" w:themeFill="accent3" w:themeFillTint="33"/>
          </w:tcPr>
          <w:p w14:paraId="02BFB6AD" w14:textId="47C13DE0" w:rsidR="0014078B" w:rsidRPr="00217830" w:rsidRDefault="0014078B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217830">
              <w:rPr>
                <w:rFonts w:ascii="Calibri Light" w:hAnsi="Calibri Light" w:cs="Calibri Light"/>
                <w:b/>
                <w:bCs/>
              </w:rPr>
              <w:t>Ubezpieczenie sprzętu elektronicznego od wszystkich ryzyk</w:t>
            </w:r>
          </w:p>
        </w:tc>
      </w:tr>
      <w:tr w:rsidR="00124999" w:rsidRPr="00217830" w14:paraId="2FA60B0E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2F102FFA" w14:textId="4456A4AA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2.1.</w:t>
            </w:r>
          </w:p>
        </w:tc>
        <w:tc>
          <w:tcPr>
            <w:tcW w:w="1873" w:type="dxa"/>
            <w:vAlign w:val="center"/>
          </w:tcPr>
          <w:p w14:paraId="1B0D4AF0" w14:textId="5F101550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Elektronika stacjonarna</w:t>
            </w:r>
          </w:p>
        </w:tc>
        <w:tc>
          <w:tcPr>
            <w:tcW w:w="2062" w:type="dxa"/>
            <w:vAlign w:val="center"/>
          </w:tcPr>
          <w:p w14:paraId="680086BE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773E11A5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61F71E12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2337D2FD" w14:textId="2CB9762B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140B5A97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1002D515" w14:textId="5B64C7ED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2.2.</w:t>
            </w:r>
          </w:p>
        </w:tc>
        <w:tc>
          <w:tcPr>
            <w:tcW w:w="1873" w:type="dxa"/>
            <w:vAlign w:val="center"/>
          </w:tcPr>
          <w:p w14:paraId="57B5348F" w14:textId="2577856B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Elektronika przenośna</w:t>
            </w:r>
          </w:p>
        </w:tc>
        <w:tc>
          <w:tcPr>
            <w:tcW w:w="2062" w:type="dxa"/>
            <w:vAlign w:val="center"/>
          </w:tcPr>
          <w:p w14:paraId="5DAE390D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7FCF7F29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170BC1F3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564E471F" w14:textId="17579C16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4A7986EA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129EFCAB" w14:textId="048AC99A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2.3.</w:t>
            </w:r>
          </w:p>
        </w:tc>
        <w:tc>
          <w:tcPr>
            <w:tcW w:w="1873" w:type="dxa"/>
            <w:vAlign w:val="center"/>
          </w:tcPr>
          <w:p w14:paraId="784FED3B" w14:textId="718A3EC9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Oprogramowanie, dane</w:t>
            </w:r>
          </w:p>
        </w:tc>
        <w:tc>
          <w:tcPr>
            <w:tcW w:w="2062" w:type="dxa"/>
            <w:vAlign w:val="center"/>
          </w:tcPr>
          <w:p w14:paraId="2D4CEAB8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7AD5591A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5254F65D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65C8267D" w14:textId="38B351C6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124999" w:rsidRPr="00217830" w14:paraId="221F167F" w14:textId="77777777" w:rsidTr="00124999">
        <w:trPr>
          <w:trHeight w:val="534"/>
          <w:jc w:val="center"/>
        </w:trPr>
        <w:tc>
          <w:tcPr>
            <w:tcW w:w="2611" w:type="dxa"/>
            <w:gridSpan w:val="2"/>
            <w:vAlign w:val="center"/>
          </w:tcPr>
          <w:p w14:paraId="6D0C736F" w14:textId="56BB4959" w:rsidR="00124999" w:rsidRPr="0099067B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Łącznie</w:t>
            </w:r>
          </w:p>
        </w:tc>
        <w:tc>
          <w:tcPr>
            <w:tcW w:w="2062" w:type="dxa"/>
            <w:vAlign w:val="center"/>
          </w:tcPr>
          <w:p w14:paraId="11B54976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72CFE923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76A4263D" w14:textId="71DB17E2" w:rsidR="00124999" w:rsidRPr="00217830" w:rsidRDefault="00F71A36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X</w:t>
            </w:r>
          </w:p>
        </w:tc>
        <w:tc>
          <w:tcPr>
            <w:tcW w:w="2977" w:type="dxa"/>
            <w:vAlign w:val="center"/>
          </w:tcPr>
          <w:p w14:paraId="2D2FE98A" w14:textId="422DEB2E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F71A36" w:rsidRPr="00217830" w14:paraId="62748E39" w14:textId="77777777">
        <w:trPr>
          <w:trHeight w:val="534"/>
          <w:jc w:val="center"/>
        </w:trPr>
        <w:tc>
          <w:tcPr>
            <w:tcW w:w="738" w:type="dxa"/>
            <w:shd w:val="clear" w:color="auto" w:fill="EDEDED" w:themeFill="accent3" w:themeFillTint="33"/>
            <w:vAlign w:val="center"/>
          </w:tcPr>
          <w:p w14:paraId="1B1D20A0" w14:textId="08A8A0E6" w:rsidR="00F71A36" w:rsidRPr="0099067B" w:rsidRDefault="00F71A36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3.</w:t>
            </w:r>
          </w:p>
        </w:tc>
        <w:tc>
          <w:tcPr>
            <w:tcW w:w="10314" w:type="dxa"/>
            <w:gridSpan w:val="5"/>
            <w:shd w:val="clear" w:color="auto" w:fill="EDEDED" w:themeFill="accent3" w:themeFillTint="33"/>
          </w:tcPr>
          <w:p w14:paraId="4BA70B97" w14:textId="54490E9E" w:rsidR="00F71A36" w:rsidRPr="00217830" w:rsidRDefault="00F71A36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217830">
              <w:rPr>
                <w:rFonts w:ascii="Calibri Light" w:hAnsi="Calibri Light" w:cs="Calibri Light"/>
                <w:b/>
                <w:bCs/>
              </w:rPr>
              <w:t>Ubezpieczenie maszyn i urządzeń od awarii i uszkodzeń</w:t>
            </w:r>
          </w:p>
        </w:tc>
      </w:tr>
      <w:tr w:rsidR="00124999" w:rsidRPr="00217830" w14:paraId="1652E89B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2C810FE7" w14:textId="6BA634F0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3.1.</w:t>
            </w:r>
          </w:p>
        </w:tc>
        <w:tc>
          <w:tcPr>
            <w:tcW w:w="1873" w:type="dxa"/>
            <w:vAlign w:val="center"/>
          </w:tcPr>
          <w:p w14:paraId="6E4BD9AC" w14:textId="00DAA136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 xml:space="preserve">Maszyny wskazane </w:t>
            </w:r>
            <w:r w:rsidRPr="00217830">
              <w:rPr>
                <w:rFonts w:ascii="Calibri Light" w:hAnsi="Calibri Light" w:cs="Calibri Light"/>
              </w:rPr>
              <w:br/>
              <w:t xml:space="preserve">w </w:t>
            </w:r>
            <w:r w:rsidRPr="00401AB2">
              <w:rPr>
                <w:rFonts w:ascii="Calibri Light" w:hAnsi="Calibri Light" w:cs="Calibri Light"/>
                <w:color w:val="auto"/>
              </w:rPr>
              <w:t xml:space="preserve">pkt. </w:t>
            </w:r>
            <w:r w:rsidR="00401AB2" w:rsidRPr="00401AB2">
              <w:rPr>
                <w:rFonts w:ascii="Calibri Light" w:hAnsi="Calibri Light" w:cs="Calibri Light"/>
                <w:color w:val="auto"/>
              </w:rPr>
              <w:t>3</w:t>
            </w:r>
            <w:r w:rsidRPr="00401AB2">
              <w:rPr>
                <w:rFonts w:ascii="Calibri Light" w:hAnsi="Calibri Light" w:cs="Calibri Light"/>
                <w:color w:val="auto"/>
              </w:rPr>
              <w:t>.2. OPZ</w:t>
            </w:r>
          </w:p>
        </w:tc>
        <w:tc>
          <w:tcPr>
            <w:tcW w:w="2062" w:type="dxa"/>
            <w:vAlign w:val="center"/>
          </w:tcPr>
          <w:p w14:paraId="6EEA83A2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35C8CA46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6ABB81A3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977" w:type="dxa"/>
            <w:vAlign w:val="center"/>
          </w:tcPr>
          <w:p w14:paraId="7304B2F9" w14:textId="30849E59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F71A36" w:rsidRPr="00217830" w14:paraId="4B8C7EF0" w14:textId="77777777">
        <w:trPr>
          <w:trHeight w:val="534"/>
          <w:jc w:val="center"/>
        </w:trPr>
        <w:tc>
          <w:tcPr>
            <w:tcW w:w="738" w:type="dxa"/>
            <w:shd w:val="clear" w:color="auto" w:fill="EDEDED" w:themeFill="accent3" w:themeFillTint="33"/>
            <w:vAlign w:val="center"/>
          </w:tcPr>
          <w:p w14:paraId="7C009A1B" w14:textId="2EE068B7" w:rsidR="00F71A36" w:rsidRPr="0099067B" w:rsidRDefault="00F71A36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4.</w:t>
            </w:r>
          </w:p>
        </w:tc>
        <w:tc>
          <w:tcPr>
            <w:tcW w:w="10314" w:type="dxa"/>
            <w:gridSpan w:val="5"/>
            <w:shd w:val="clear" w:color="auto" w:fill="EDEDED" w:themeFill="accent3" w:themeFillTint="33"/>
          </w:tcPr>
          <w:p w14:paraId="33BBED54" w14:textId="31F9475C" w:rsidR="00F71A36" w:rsidRPr="00217830" w:rsidRDefault="00F71A36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217830">
              <w:rPr>
                <w:rFonts w:ascii="Calibri Light" w:hAnsi="Calibri Light" w:cs="Calibri Light"/>
                <w:b/>
                <w:bCs/>
              </w:rPr>
              <w:t>Ubezpieczenie Odpowiedzialności Cywilnej z tytułu prowadzonej działalności i/lub posiadanego mienia</w:t>
            </w:r>
          </w:p>
        </w:tc>
      </w:tr>
      <w:tr w:rsidR="00124999" w:rsidRPr="00217830" w14:paraId="7D25A3B2" w14:textId="77777777" w:rsidTr="00124999">
        <w:trPr>
          <w:trHeight w:val="534"/>
          <w:jc w:val="center"/>
        </w:trPr>
        <w:tc>
          <w:tcPr>
            <w:tcW w:w="738" w:type="dxa"/>
            <w:vAlign w:val="center"/>
          </w:tcPr>
          <w:p w14:paraId="5D68CDF4" w14:textId="20B2058D" w:rsidR="00124999" w:rsidRPr="0099067B" w:rsidRDefault="00124999" w:rsidP="0028672D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067B">
              <w:rPr>
                <w:rFonts w:ascii="Calibri Light" w:hAnsi="Calibri Light" w:cs="Calibri Light"/>
                <w:b/>
                <w:bCs/>
              </w:rPr>
              <w:t>4.1.</w:t>
            </w:r>
          </w:p>
        </w:tc>
        <w:tc>
          <w:tcPr>
            <w:tcW w:w="1873" w:type="dxa"/>
            <w:vAlign w:val="center"/>
          </w:tcPr>
          <w:p w14:paraId="707E88FB" w14:textId="49B4828B" w:rsidR="00124999" w:rsidRPr="00217830" w:rsidRDefault="00124999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</w:rPr>
            </w:pPr>
            <w:r w:rsidRPr="00217830">
              <w:rPr>
                <w:rFonts w:ascii="Calibri Light" w:hAnsi="Calibri Light" w:cs="Calibri Light"/>
              </w:rPr>
              <w:t>Ubezpieczenie Odpowiedzialności Cywilnej z tytułu prowadzonej działalności i/lub posiadanego mienia</w:t>
            </w:r>
          </w:p>
        </w:tc>
        <w:tc>
          <w:tcPr>
            <w:tcW w:w="2062" w:type="dxa"/>
            <w:vAlign w:val="center"/>
          </w:tcPr>
          <w:p w14:paraId="4159F4FA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Align w:val="center"/>
          </w:tcPr>
          <w:p w14:paraId="3317F4F6" w14:textId="77777777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19204AE9" w14:textId="7E7F29EC" w:rsidR="00124999" w:rsidRPr="00217830" w:rsidRDefault="00F71A36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X</w:t>
            </w:r>
          </w:p>
        </w:tc>
        <w:tc>
          <w:tcPr>
            <w:tcW w:w="2977" w:type="dxa"/>
            <w:vAlign w:val="center"/>
          </w:tcPr>
          <w:p w14:paraId="18B1EEDF" w14:textId="3C335A69" w:rsidR="00124999" w:rsidRPr="00217830" w:rsidRDefault="00124999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  <w:tr w:rsidR="00026EEB" w:rsidRPr="00217830" w14:paraId="4776C96B" w14:textId="77777777">
        <w:trPr>
          <w:trHeight w:val="534"/>
          <w:jc w:val="center"/>
        </w:trPr>
        <w:tc>
          <w:tcPr>
            <w:tcW w:w="2611" w:type="dxa"/>
            <w:gridSpan w:val="2"/>
            <w:shd w:val="clear" w:color="auto" w:fill="DBDBDB" w:themeFill="accent3" w:themeFillTint="66"/>
            <w:vAlign w:val="center"/>
          </w:tcPr>
          <w:p w14:paraId="171F1BC3" w14:textId="6F74BAAA" w:rsidR="00026EEB" w:rsidRPr="0099067B" w:rsidRDefault="00026EEB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99067B">
              <w:rPr>
                <w:rFonts w:ascii="Calibri Light" w:hAnsi="Calibri Light" w:cs="Calibri Light"/>
                <w:b/>
                <w:bCs/>
                <w:i/>
                <w:iCs/>
              </w:rPr>
              <w:t>Łączna cena brutto (suma składek) w PLN za okres 12 miesięcy</w:t>
            </w:r>
          </w:p>
        </w:tc>
        <w:tc>
          <w:tcPr>
            <w:tcW w:w="8441" w:type="dxa"/>
            <w:gridSpan w:val="4"/>
            <w:shd w:val="clear" w:color="auto" w:fill="DBDBDB" w:themeFill="accent3" w:themeFillTint="66"/>
          </w:tcPr>
          <w:p w14:paraId="7C7FA200" w14:textId="29303115" w:rsidR="00026EEB" w:rsidRPr="00217830" w:rsidRDefault="00026EEB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i/>
                <w:iCs/>
              </w:rPr>
            </w:pPr>
          </w:p>
        </w:tc>
      </w:tr>
      <w:tr w:rsidR="00026EEB" w:rsidRPr="00217830" w14:paraId="4F1500B1" w14:textId="77777777">
        <w:trPr>
          <w:trHeight w:val="534"/>
          <w:jc w:val="center"/>
        </w:trPr>
        <w:tc>
          <w:tcPr>
            <w:tcW w:w="2611" w:type="dxa"/>
            <w:gridSpan w:val="2"/>
            <w:shd w:val="clear" w:color="auto" w:fill="DBDBDB" w:themeFill="accent3" w:themeFillTint="66"/>
            <w:vAlign w:val="center"/>
          </w:tcPr>
          <w:p w14:paraId="15E8B1AC" w14:textId="41F7AC88" w:rsidR="00026EEB" w:rsidRPr="0099067B" w:rsidRDefault="00026EEB" w:rsidP="0028672D">
            <w:pPr>
              <w:spacing w:after="0" w:line="276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99067B">
              <w:rPr>
                <w:rFonts w:ascii="Calibri Light" w:hAnsi="Calibri Light" w:cs="Calibri Light"/>
                <w:b/>
                <w:bCs/>
                <w:i/>
                <w:iCs/>
              </w:rPr>
              <w:t>Łączna cena brutto (suma składek) w PLN za okres 24 miesięcy</w:t>
            </w:r>
          </w:p>
        </w:tc>
        <w:tc>
          <w:tcPr>
            <w:tcW w:w="8441" w:type="dxa"/>
            <w:gridSpan w:val="4"/>
            <w:shd w:val="clear" w:color="auto" w:fill="DBDBDB" w:themeFill="accent3" w:themeFillTint="66"/>
          </w:tcPr>
          <w:p w14:paraId="4AA8F6E8" w14:textId="1CF65226" w:rsidR="00026EEB" w:rsidRPr="00217830" w:rsidRDefault="00026EEB" w:rsidP="0028672D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i/>
                <w:iCs/>
              </w:rPr>
            </w:pPr>
          </w:p>
        </w:tc>
      </w:tr>
    </w:tbl>
    <w:p w14:paraId="05A19744" w14:textId="5C1EFA2F" w:rsidR="00DB0E8F" w:rsidRPr="00A120B0" w:rsidRDefault="00DB0E8F" w:rsidP="009F7DD8">
      <w:pPr>
        <w:spacing w:after="0" w:line="276" w:lineRule="auto"/>
        <w:ind w:left="0" w:firstLine="0"/>
        <w:rPr>
          <w:rFonts w:ascii="Calibri Light" w:hAnsi="Calibri Light" w:cs="Calibri Light"/>
          <w:i/>
          <w:iCs/>
        </w:rPr>
      </w:pPr>
    </w:p>
    <w:p w14:paraId="6E3013B5" w14:textId="7296FE20" w:rsidR="008A1E53" w:rsidRPr="00A120B0" w:rsidRDefault="008A1E53" w:rsidP="009F7DD8">
      <w:pPr>
        <w:spacing w:after="0" w:line="276" w:lineRule="auto"/>
        <w:ind w:left="0" w:firstLine="0"/>
        <w:rPr>
          <w:rFonts w:ascii="Calibri Light" w:hAnsi="Calibri Light" w:cs="Calibri Light"/>
          <w:b/>
          <w:color w:val="auto"/>
          <w:sz w:val="24"/>
          <w:szCs w:val="24"/>
          <w:lang w:eastAsia="en-US"/>
        </w:rPr>
      </w:pPr>
    </w:p>
    <w:p w14:paraId="4558F662" w14:textId="68DA0AE2" w:rsidR="00A94A9A" w:rsidRPr="00A120B0" w:rsidRDefault="005D02B2" w:rsidP="009F7DD8">
      <w:pPr>
        <w:pStyle w:val="ListParagraph"/>
        <w:spacing w:after="0" w:line="276" w:lineRule="auto"/>
        <w:ind w:left="851" w:hanging="851"/>
        <w:contextualSpacing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A120B0">
        <w:rPr>
          <w:rFonts w:ascii="Calibri Light" w:hAnsi="Calibri Light" w:cs="Calibri Light"/>
          <w:b/>
          <w:sz w:val="24"/>
          <w:szCs w:val="24"/>
        </w:rPr>
        <w:t xml:space="preserve">IV. </w:t>
      </w:r>
      <w:r w:rsidR="00217830">
        <w:rPr>
          <w:rFonts w:ascii="Calibri Light" w:hAnsi="Calibri Light" w:cs="Calibri Light"/>
          <w:b/>
          <w:sz w:val="24"/>
          <w:szCs w:val="24"/>
        </w:rPr>
        <w:t>KLAUZULE DODATKOWE:</w:t>
      </w:r>
    </w:p>
    <w:p w14:paraId="00F0E113" w14:textId="469BC35C" w:rsidR="00A94A9A" w:rsidRPr="002955E9" w:rsidRDefault="00A94A9A" w:rsidP="009F7DD8">
      <w:pPr>
        <w:pStyle w:val="ListParagraph"/>
        <w:spacing w:after="0" w:line="276" w:lineRule="auto"/>
        <w:ind w:left="851" w:hanging="851"/>
        <w:jc w:val="both"/>
        <w:rPr>
          <w:rFonts w:ascii="Calibri Light" w:hAnsi="Calibri Light" w:cs="Calibri Light"/>
          <w:b/>
          <w:color w:val="5B9BD5" w:themeColor="accent1"/>
        </w:rPr>
      </w:pPr>
      <w:r w:rsidRPr="002955E9">
        <w:rPr>
          <w:rFonts w:ascii="Calibri Light" w:hAnsi="Calibri Light" w:cs="Calibri Light"/>
          <w:b/>
          <w:bCs/>
          <w:color w:val="5B9BD5" w:themeColor="accent1"/>
          <w:u w:val="single"/>
        </w:rPr>
        <w:t>Ubezpieczenie mienia i odpowiedzialności cywilnej:</w:t>
      </w:r>
    </w:p>
    <w:p w14:paraId="33F756B7" w14:textId="77777777" w:rsidR="00A94A9A" w:rsidRPr="00A120B0" w:rsidRDefault="00A94A9A" w:rsidP="009F7DD8">
      <w:pPr>
        <w:autoSpaceDN w:val="0"/>
        <w:spacing w:after="0" w:line="276" w:lineRule="auto"/>
        <w:ind w:hanging="34"/>
        <w:rPr>
          <w:rFonts w:ascii="Calibri Light" w:hAnsi="Calibri Light" w:cs="Calibri Light"/>
        </w:rPr>
      </w:pPr>
      <w:r w:rsidRPr="00A120B0">
        <w:rPr>
          <w:rFonts w:ascii="Calibri Light" w:hAnsi="Calibri Light" w:cs="Calibri Light"/>
        </w:rPr>
        <w:t>Wykonawca obowiązany jest wypełnić kolumnę „3”, wpisując odpowiednio słowo „TAK” lub „NIE”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6762"/>
        <w:gridCol w:w="1726"/>
        <w:gridCol w:w="1150"/>
      </w:tblGrid>
      <w:tr w:rsidR="00A94A9A" w:rsidRPr="00A120B0" w14:paraId="0361EA42" w14:textId="77777777" w:rsidTr="00F90B32">
        <w:trPr>
          <w:trHeight w:val="423"/>
          <w:jc w:val="center"/>
        </w:trPr>
        <w:tc>
          <w:tcPr>
            <w:tcW w:w="570" w:type="dxa"/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88E4" w14:textId="77777777" w:rsidR="00A94A9A" w:rsidRPr="00F87D43" w:rsidRDefault="00A94A9A" w:rsidP="009F7DD8">
            <w:pPr>
              <w:spacing w:after="0" w:line="276" w:lineRule="auto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L.p.</w:t>
            </w:r>
          </w:p>
        </w:tc>
        <w:tc>
          <w:tcPr>
            <w:tcW w:w="6762" w:type="dxa"/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7314" w14:textId="77777777" w:rsidR="00A94A9A" w:rsidRPr="00F87D43" w:rsidRDefault="00A94A9A" w:rsidP="009F7DD8">
            <w:pPr>
              <w:spacing w:after="0" w:line="276" w:lineRule="auto"/>
              <w:ind w:firstLine="2232"/>
              <w:rPr>
                <w:rFonts w:ascii="Calibri Light" w:hAnsi="Calibri Light" w:cs="Calibri Light"/>
                <w:b/>
                <w:vertAlign w:val="superscript"/>
              </w:rPr>
            </w:pPr>
            <w:r w:rsidRPr="00F87D43">
              <w:rPr>
                <w:rFonts w:ascii="Calibri Light" w:hAnsi="Calibri Light" w:cs="Calibri Light"/>
                <w:b/>
              </w:rPr>
              <w:t>Nazwa (opis) klauzuli</w:t>
            </w:r>
          </w:p>
        </w:tc>
        <w:tc>
          <w:tcPr>
            <w:tcW w:w="1726" w:type="dxa"/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72BC" w14:textId="2E672AAD" w:rsidR="00A94A9A" w:rsidRPr="00F87D43" w:rsidRDefault="00A94A9A" w:rsidP="00177F30">
            <w:pPr>
              <w:tabs>
                <w:tab w:val="left" w:pos="720"/>
              </w:tabs>
              <w:snapToGrid w:val="0"/>
              <w:spacing w:after="0" w:line="276" w:lineRule="auto"/>
              <w:ind w:left="1" w:firstLine="0"/>
              <w:jc w:val="center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Akceptujemy</w:t>
            </w:r>
          </w:p>
          <w:p w14:paraId="3B6B7BCA" w14:textId="77777777" w:rsidR="00A94A9A" w:rsidRPr="00F87D43" w:rsidRDefault="00A94A9A" w:rsidP="00177F30">
            <w:pPr>
              <w:spacing w:after="0" w:line="276" w:lineRule="auto"/>
              <w:ind w:left="1" w:firstLine="142"/>
              <w:jc w:val="center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klauzulę/</w:t>
            </w:r>
          </w:p>
          <w:p w14:paraId="2578BC51" w14:textId="77777777" w:rsidR="00A94A9A" w:rsidRPr="00F87D43" w:rsidRDefault="00A94A9A" w:rsidP="00177F30">
            <w:pPr>
              <w:spacing w:after="0" w:line="276" w:lineRule="auto"/>
              <w:ind w:left="143" w:firstLine="0"/>
              <w:jc w:val="center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Odrzucamy Klauzulę</w:t>
            </w:r>
          </w:p>
          <w:p w14:paraId="23DD314A" w14:textId="77777777" w:rsidR="00A94A9A" w:rsidRPr="00F87D43" w:rsidRDefault="00A94A9A" w:rsidP="00177F30">
            <w:pPr>
              <w:spacing w:after="0" w:line="276" w:lineRule="auto"/>
              <w:ind w:left="1" w:firstLine="142"/>
              <w:jc w:val="center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TAK/NIE**</w:t>
            </w:r>
          </w:p>
        </w:tc>
        <w:tc>
          <w:tcPr>
            <w:tcW w:w="1150" w:type="dxa"/>
            <w:shd w:val="clear" w:color="auto" w:fill="DBDBDB" w:themeFill="accent3" w:themeFillTint="66"/>
            <w:vAlign w:val="center"/>
          </w:tcPr>
          <w:p w14:paraId="77B8B0C2" w14:textId="77777777" w:rsidR="00A94A9A" w:rsidRPr="00F87D43" w:rsidRDefault="00A94A9A" w:rsidP="00683703">
            <w:pPr>
              <w:spacing w:after="0" w:line="276" w:lineRule="auto"/>
              <w:ind w:left="166" w:firstLine="0"/>
              <w:jc w:val="center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Liczba punktów</w:t>
            </w:r>
          </w:p>
        </w:tc>
      </w:tr>
      <w:tr w:rsidR="00A94A9A" w:rsidRPr="00A120B0" w14:paraId="03B4CD91" w14:textId="77777777" w:rsidTr="00683703">
        <w:trPr>
          <w:trHeight w:val="2242"/>
          <w:jc w:val="center"/>
        </w:trPr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3BCB" w14:textId="77777777" w:rsidR="00A94A9A" w:rsidRPr="00F87D43" w:rsidRDefault="00A94A9A" w:rsidP="009F7DD8">
            <w:pPr>
              <w:spacing w:after="0" w:line="276" w:lineRule="auto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K1</w:t>
            </w:r>
          </w:p>
        </w:tc>
        <w:tc>
          <w:tcPr>
            <w:tcW w:w="6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AB96" w14:textId="7D0393D9" w:rsidR="00061CA8" w:rsidRPr="00F87D43" w:rsidRDefault="00061CA8" w:rsidP="009F7DD8">
            <w:pPr>
              <w:pStyle w:val="styl1"/>
              <w:spacing w:before="0" w:after="0" w:line="276" w:lineRule="auto"/>
              <w:ind w:left="140" w:right="134"/>
              <w:jc w:val="both"/>
              <w:rPr>
                <w:rFonts w:ascii="Calibri Light" w:hAnsi="Calibri Light" w:cs="Calibri Light"/>
                <w:b/>
                <w:color w:val="212121"/>
                <w:sz w:val="22"/>
                <w:szCs w:val="22"/>
              </w:rPr>
            </w:pPr>
            <w:r w:rsidRPr="00F87D43">
              <w:rPr>
                <w:rFonts w:ascii="Calibri Light" w:hAnsi="Calibri Light" w:cs="Calibri Light"/>
                <w:b/>
                <w:color w:val="212121"/>
                <w:sz w:val="22"/>
                <w:szCs w:val="22"/>
              </w:rPr>
              <w:t xml:space="preserve">Klauzula </w:t>
            </w:r>
            <w:r w:rsidR="00DB28B1" w:rsidRPr="00F87D43">
              <w:rPr>
                <w:rFonts w:ascii="Calibri Light" w:hAnsi="Calibri Light" w:cs="Calibri Light"/>
                <w:b/>
                <w:color w:val="212121"/>
                <w:sz w:val="22"/>
                <w:szCs w:val="22"/>
              </w:rPr>
              <w:t>p</w:t>
            </w:r>
            <w:r w:rsidRPr="00F87D43">
              <w:rPr>
                <w:rFonts w:ascii="Calibri Light" w:hAnsi="Calibri Light" w:cs="Calibri Light"/>
                <w:b/>
                <w:color w:val="212121"/>
                <w:sz w:val="22"/>
                <w:szCs w:val="22"/>
              </w:rPr>
              <w:t>odwyższon</w:t>
            </w:r>
            <w:r w:rsidR="00DB28B1" w:rsidRPr="00F87D43">
              <w:rPr>
                <w:rFonts w:ascii="Calibri Light" w:hAnsi="Calibri Light" w:cs="Calibri Light"/>
                <w:b/>
                <w:color w:val="212121"/>
                <w:sz w:val="22"/>
                <w:szCs w:val="22"/>
              </w:rPr>
              <w:t>ego</w:t>
            </w:r>
            <w:r w:rsidRPr="00F87D43">
              <w:rPr>
                <w:rFonts w:ascii="Calibri Light" w:hAnsi="Calibri Light" w:cs="Calibri Light"/>
                <w:b/>
                <w:color w:val="212121"/>
                <w:sz w:val="22"/>
                <w:szCs w:val="22"/>
              </w:rPr>
              <w:t xml:space="preserve"> limit</w:t>
            </w:r>
            <w:r w:rsidR="00DB28B1" w:rsidRPr="00F87D43">
              <w:rPr>
                <w:rFonts w:ascii="Calibri Light" w:hAnsi="Calibri Light" w:cs="Calibri Light"/>
                <w:b/>
                <w:color w:val="212121"/>
                <w:sz w:val="22"/>
                <w:szCs w:val="22"/>
              </w:rPr>
              <w:t>u</w:t>
            </w:r>
            <w:r w:rsidRPr="00F87D43">
              <w:rPr>
                <w:rFonts w:ascii="Calibri Light" w:hAnsi="Calibri Light" w:cs="Calibri Light"/>
                <w:b/>
                <w:color w:val="212121"/>
                <w:sz w:val="22"/>
                <w:szCs w:val="22"/>
              </w:rPr>
              <w:t xml:space="preserve"> odpowiedzialności dla szkód powstałych w wyniku pożaru, wybuchu, eksplozji, implozji, dymu i sadzy</w:t>
            </w:r>
          </w:p>
          <w:p w14:paraId="7A2FC26A" w14:textId="301614EE" w:rsidR="00882EE4" w:rsidRPr="00F87D43" w:rsidRDefault="00A90D5B" w:rsidP="009F7DD8">
            <w:pPr>
              <w:pStyle w:val="styl1"/>
              <w:spacing w:before="0" w:after="0" w:line="276" w:lineRule="auto"/>
              <w:ind w:left="140" w:right="134"/>
              <w:jc w:val="both"/>
              <w:rPr>
                <w:rFonts w:ascii="Calibri Light" w:hAnsi="Calibri Light" w:cs="Calibri Light"/>
                <w:bCs/>
                <w:color w:val="EE0000"/>
                <w:sz w:val="22"/>
                <w:szCs w:val="22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  <w:sz w:val="22"/>
                <w:szCs w:val="22"/>
              </w:rPr>
              <w:t xml:space="preserve">Podwyższony limit odpowiedzialności dla szkód powstałych w wyniku pożaru, wybuchu, eksplozji, implozji, dymu i sadzy: </w:t>
            </w:r>
            <w:r w:rsidRPr="003A672C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35.000.000,00 </w:t>
            </w:r>
            <w:r w:rsidR="008516AC" w:rsidRPr="003A672C">
              <w:rPr>
                <w:rFonts w:ascii="Calibri Light" w:hAnsi="Calibri Light" w:cs="Calibri Light"/>
                <w:bCs/>
                <w:sz w:val="22"/>
                <w:szCs w:val="22"/>
              </w:rPr>
              <w:t>zł</w:t>
            </w:r>
            <w:r w:rsidRPr="003A672C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Pr="00F87D43">
              <w:rPr>
                <w:rFonts w:ascii="Calibri Light" w:hAnsi="Calibri Light" w:cs="Calibri Light"/>
                <w:bCs/>
                <w:color w:val="212121"/>
                <w:sz w:val="22"/>
                <w:szCs w:val="22"/>
              </w:rPr>
              <w:t>na jedno i wszystkie zdarzenia w rocznym okresie rozliczeniowym dla szkód powstałych w wyniku pożaru, wybuchu, eksplozji, implozji, dymu i sadzy.</w:t>
            </w:r>
            <w:r w:rsidR="00A16C7C" w:rsidRPr="00F87D43">
              <w:rPr>
                <w:rFonts w:ascii="Calibri Light" w:hAnsi="Calibri Light" w:cs="Calibri Light"/>
                <w:bCs/>
                <w:color w:val="212121"/>
                <w:sz w:val="22"/>
                <w:szCs w:val="22"/>
              </w:rPr>
              <w:t xml:space="preserve"> Limit dotyczy wyłącznie hali sortowni i mienia w niej zlokalizowanego.</w:t>
            </w:r>
          </w:p>
        </w:tc>
        <w:tc>
          <w:tcPr>
            <w:tcW w:w="1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5FDC" w14:textId="77777777" w:rsidR="00A94A9A" w:rsidRPr="00F87D43" w:rsidRDefault="00A94A9A" w:rsidP="00177F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…………….</w:t>
            </w:r>
          </w:p>
        </w:tc>
        <w:tc>
          <w:tcPr>
            <w:tcW w:w="1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3E6F" w14:textId="344F4E6E" w:rsidR="00A94A9A" w:rsidRPr="00F87D43" w:rsidRDefault="00A94A9A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TAK </w:t>
            </w:r>
            <w:r w:rsidR="00882EE4" w:rsidRPr="00F87D43">
              <w:rPr>
                <w:rFonts w:ascii="Calibri Light" w:hAnsi="Calibri Light" w:cs="Calibri Light"/>
                <w:bCs/>
              </w:rPr>
              <w:t>–</w:t>
            </w:r>
            <w:r w:rsidR="00061CA8" w:rsidRPr="00F87D43">
              <w:rPr>
                <w:rFonts w:ascii="Calibri Light" w:hAnsi="Calibri Light" w:cs="Calibri Light"/>
                <w:bCs/>
              </w:rPr>
              <w:t xml:space="preserve"> </w:t>
            </w:r>
            <w:r w:rsidR="008516AC">
              <w:rPr>
                <w:rFonts w:ascii="Calibri Light" w:hAnsi="Calibri Light" w:cs="Calibri Light"/>
                <w:bCs/>
              </w:rPr>
              <w:t>20</w:t>
            </w:r>
            <w:r w:rsidR="00F22F0E">
              <w:rPr>
                <w:rFonts w:ascii="Calibri Light" w:hAnsi="Calibri Light" w:cs="Calibri Light"/>
                <w:bCs/>
              </w:rPr>
              <w:t xml:space="preserve"> </w:t>
            </w:r>
            <w:r w:rsidRPr="00F87D43">
              <w:rPr>
                <w:rFonts w:ascii="Calibri Light" w:hAnsi="Calibri Light" w:cs="Calibri Light"/>
                <w:bCs/>
              </w:rPr>
              <w:t xml:space="preserve">pkt </w:t>
            </w:r>
          </w:p>
          <w:p w14:paraId="56BBF50D" w14:textId="77777777" w:rsidR="00A94A9A" w:rsidRPr="00F87D43" w:rsidRDefault="00A94A9A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NIE - 0 pkt </w:t>
            </w:r>
          </w:p>
        </w:tc>
      </w:tr>
      <w:tr w:rsidR="00A94A9A" w:rsidRPr="00A120B0" w14:paraId="4B347A38" w14:textId="77777777" w:rsidTr="00F90B32">
        <w:trPr>
          <w:trHeight w:val="943"/>
          <w:jc w:val="center"/>
        </w:trPr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DEFC" w14:textId="77777777" w:rsidR="00A94A9A" w:rsidRPr="00F87D43" w:rsidRDefault="00A94A9A" w:rsidP="009F7DD8">
            <w:pPr>
              <w:spacing w:after="0" w:line="276" w:lineRule="auto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K2</w:t>
            </w:r>
          </w:p>
        </w:tc>
        <w:tc>
          <w:tcPr>
            <w:tcW w:w="6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963D" w14:textId="09879C61" w:rsidR="00061CA8" w:rsidRPr="00F87D43" w:rsidRDefault="00061CA8" w:rsidP="009F7DD8">
            <w:pPr>
              <w:pStyle w:val="styl1"/>
              <w:spacing w:before="0" w:after="0" w:line="276" w:lineRule="auto"/>
              <w:ind w:left="140" w:right="134"/>
              <w:jc w:val="both"/>
              <w:rPr>
                <w:rFonts w:ascii="Calibri Light" w:eastAsia="Calibri" w:hAnsi="Calibri Light" w:cs="Calibri Light"/>
                <w:b/>
                <w:color w:val="212121"/>
                <w:sz w:val="22"/>
                <w:szCs w:val="22"/>
              </w:rPr>
            </w:pPr>
            <w:r w:rsidRPr="00F87D43">
              <w:rPr>
                <w:rFonts w:ascii="Calibri Light" w:eastAsia="Calibri" w:hAnsi="Calibri Light" w:cs="Calibri Light"/>
                <w:b/>
                <w:color w:val="212121"/>
                <w:sz w:val="22"/>
                <w:szCs w:val="22"/>
              </w:rPr>
              <w:t xml:space="preserve">Klauzula </w:t>
            </w:r>
            <w:r w:rsidR="008242F6" w:rsidRPr="00F87D43">
              <w:rPr>
                <w:rFonts w:ascii="Calibri Light" w:eastAsia="Calibri" w:hAnsi="Calibri Light" w:cs="Calibri Light"/>
                <w:b/>
                <w:color w:val="212121"/>
                <w:sz w:val="22"/>
                <w:szCs w:val="22"/>
              </w:rPr>
              <w:t xml:space="preserve">obniżonej </w:t>
            </w:r>
            <w:r w:rsidRPr="00F87D43">
              <w:rPr>
                <w:rFonts w:ascii="Calibri Light" w:eastAsia="Calibri" w:hAnsi="Calibri Light" w:cs="Calibri Light"/>
                <w:b/>
                <w:color w:val="212121"/>
                <w:sz w:val="22"/>
                <w:szCs w:val="22"/>
              </w:rPr>
              <w:t xml:space="preserve"> franszyz</w:t>
            </w:r>
            <w:r w:rsidR="008242F6" w:rsidRPr="00F87D43">
              <w:rPr>
                <w:rFonts w:ascii="Calibri Light" w:eastAsia="Calibri" w:hAnsi="Calibri Light" w:cs="Calibri Light"/>
                <w:b/>
                <w:color w:val="212121"/>
                <w:sz w:val="22"/>
                <w:szCs w:val="22"/>
              </w:rPr>
              <w:t>y</w:t>
            </w:r>
            <w:r w:rsidRPr="00F87D43">
              <w:rPr>
                <w:rFonts w:ascii="Calibri Light" w:eastAsia="Calibri" w:hAnsi="Calibri Light" w:cs="Calibri Light"/>
                <w:b/>
                <w:color w:val="212121"/>
                <w:sz w:val="22"/>
                <w:szCs w:val="22"/>
              </w:rPr>
              <w:t xml:space="preserve"> dla ryzyka pożaru, wybuchu, eksplozji, implozji, dymu i sadzy</w:t>
            </w:r>
          </w:p>
          <w:p w14:paraId="56FDBF69" w14:textId="7C7916DC" w:rsidR="00A94A9A" w:rsidRPr="00F87D43" w:rsidRDefault="0049499E" w:rsidP="009F7DD8">
            <w:pPr>
              <w:pStyle w:val="styl1"/>
              <w:spacing w:before="0" w:after="0" w:line="276" w:lineRule="auto"/>
              <w:ind w:left="140" w:right="134"/>
              <w:jc w:val="both"/>
              <w:rPr>
                <w:rFonts w:ascii="Calibri Light" w:hAnsi="Calibri Light" w:cs="Calibri Light"/>
                <w:bCs/>
                <w:color w:val="EE0000"/>
                <w:sz w:val="22"/>
                <w:szCs w:val="22"/>
              </w:rPr>
            </w:pPr>
            <w:r w:rsidRPr="00F87D43">
              <w:rPr>
                <w:rFonts w:ascii="Calibri Light" w:eastAsia="Calibri" w:hAnsi="Calibri Light" w:cs="Calibri Light"/>
                <w:bCs/>
                <w:color w:val="212121"/>
                <w:sz w:val="22"/>
                <w:szCs w:val="22"/>
              </w:rPr>
              <w:t xml:space="preserve">Obniżona franszyza dla ryzyka pożaru, wybuchu, dymu, sadzy i implozji: maksymalnie </w:t>
            </w:r>
            <w:r w:rsidRPr="00F6711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5%</w:t>
            </w:r>
            <w:r w:rsidRPr="00F87D43">
              <w:rPr>
                <w:rFonts w:ascii="Calibri Light" w:eastAsia="Calibri" w:hAnsi="Calibri Light" w:cs="Calibri Light"/>
                <w:bCs/>
                <w:color w:val="212121"/>
                <w:sz w:val="22"/>
                <w:szCs w:val="22"/>
              </w:rPr>
              <w:t xml:space="preserve"> odszkodowania, nie mniej niż </w:t>
            </w:r>
            <w:r w:rsidR="00F67110">
              <w:rPr>
                <w:rFonts w:ascii="Calibri Light" w:eastAsia="Calibri" w:hAnsi="Calibri Light" w:cs="Calibri Light"/>
                <w:bCs/>
                <w:color w:val="212121"/>
                <w:sz w:val="22"/>
                <w:szCs w:val="22"/>
              </w:rPr>
              <w:t>2</w:t>
            </w:r>
            <w:r w:rsidRPr="00F87D43">
              <w:rPr>
                <w:rFonts w:ascii="Calibri Light" w:eastAsia="Calibri" w:hAnsi="Calibri Light" w:cs="Calibri Light"/>
                <w:bCs/>
                <w:color w:val="212121"/>
                <w:sz w:val="22"/>
                <w:szCs w:val="22"/>
              </w:rPr>
              <w:t xml:space="preserve">0.000,00 </w:t>
            </w:r>
            <w:r w:rsidR="008516AC">
              <w:rPr>
                <w:rFonts w:ascii="Calibri Light" w:eastAsia="Calibri" w:hAnsi="Calibri Light" w:cs="Calibri Light"/>
                <w:bCs/>
                <w:color w:val="212121"/>
                <w:sz w:val="22"/>
                <w:szCs w:val="22"/>
              </w:rPr>
              <w:t>zł</w:t>
            </w:r>
          </w:p>
        </w:tc>
        <w:tc>
          <w:tcPr>
            <w:tcW w:w="1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1142" w14:textId="77777777" w:rsidR="00A94A9A" w:rsidRPr="00F87D43" w:rsidRDefault="00A94A9A" w:rsidP="00177F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…………….</w:t>
            </w:r>
          </w:p>
        </w:tc>
        <w:tc>
          <w:tcPr>
            <w:tcW w:w="1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0351" w14:textId="1DF8BAEC" w:rsidR="00A94A9A" w:rsidRPr="00F87D43" w:rsidRDefault="00A94A9A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 TAK </w:t>
            </w:r>
            <w:r w:rsidR="00882EE4" w:rsidRPr="00F87D43">
              <w:rPr>
                <w:rFonts w:ascii="Calibri Light" w:hAnsi="Calibri Light" w:cs="Calibri Light"/>
                <w:bCs/>
              </w:rPr>
              <w:t>–</w:t>
            </w:r>
            <w:r w:rsidRPr="00F87D43">
              <w:rPr>
                <w:rFonts w:ascii="Calibri Light" w:hAnsi="Calibri Light" w:cs="Calibri Light"/>
                <w:bCs/>
              </w:rPr>
              <w:t xml:space="preserve"> </w:t>
            </w:r>
            <w:r w:rsidR="008516AC">
              <w:rPr>
                <w:rFonts w:ascii="Calibri Light" w:hAnsi="Calibri Light" w:cs="Calibri Light"/>
                <w:bCs/>
              </w:rPr>
              <w:t>1</w:t>
            </w:r>
            <w:r w:rsidR="00097BEB">
              <w:rPr>
                <w:rFonts w:ascii="Calibri Light" w:hAnsi="Calibri Light" w:cs="Calibri Light"/>
                <w:bCs/>
              </w:rPr>
              <w:t>5</w:t>
            </w:r>
            <w:r w:rsidR="00061CA8" w:rsidRPr="00F87D43">
              <w:rPr>
                <w:rFonts w:ascii="Calibri Light" w:hAnsi="Calibri Light" w:cs="Calibri Light"/>
                <w:bCs/>
              </w:rPr>
              <w:t xml:space="preserve"> </w:t>
            </w:r>
            <w:r w:rsidRPr="00F87D43">
              <w:rPr>
                <w:rFonts w:ascii="Calibri Light" w:hAnsi="Calibri Light" w:cs="Calibri Light"/>
                <w:bCs/>
              </w:rPr>
              <w:t xml:space="preserve">pkt </w:t>
            </w:r>
          </w:p>
          <w:p w14:paraId="7B501B4E" w14:textId="77777777" w:rsidR="00A94A9A" w:rsidRPr="00F87D43" w:rsidRDefault="00A94A9A" w:rsidP="009F7DD8">
            <w:pPr>
              <w:spacing w:after="0" w:line="276" w:lineRule="auto"/>
              <w:ind w:left="144" w:firstLine="0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NIE - 0 pkt </w:t>
            </w:r>
          </w:p>
        </w:tc>
      </w:tr>
      <w:tr w:rsidR="00A94A9A" w:rsidRPr="00A120B0" w14:paraId="3F281875" w14:textId="77777777" w:rsidTr="00F90B32">
        <w:trPr>
          <w:trHeight w:val="583"/>
          <w:jc w:val="center"/>
        </w:trPr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8BFD" w14:textId="77777777" w:rsidR="00A94A9A" w:rsidRPr="00F87D43" w:rsidRDefault="00A94A9A" w:rsidP="009F7DD8">
            <w:pPr>
              <w:spacing w:after="0" w:line="276" w:lineRule="auto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K3</w:t>
            </w:r>
          </w:p>
        </w:tc>
        <w:tc>
          <w:tcPr>
            <w:tcW w:w="6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346F" w14:textId="77777777" w:rsidR="007F62C7" w:rsidRPr="00F87D43" w:rsidRDefault="00A94A9A" w:rsidP="009F7DD8">
            <w:pPr>
              <w:spacing w:after="0" w:line="276" w:lineRule="auto"/>
              <w:ind w:left="131" w:right="141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/>
                <w:color w:val="212121"/>
              </w:rPr>
              <w:t>Klauzula funduszu prewencyjnego</w:t>
            </w:r>
            <w:r w:rsidRPr="00F87D43">
              <w:rPr>
                <w:rFonts w:ascii="Calibri Light" w:hAnsi="Calibri Light" w:cs="Calibri Light"/>
                <w:bCs/>
                <w:color w:val="212121"/>
              </w:rPr>
              <w:t xml:space="preserve"> </w:t>
            </w:r>
          </w:p>
          <w:p w14:paraId="75253929" w14:textId="701771BC" w:rsidR="00A94A9A" w:rsidRPr="00F87D43" w:rsidRDefault="00A94A9A" w:rsidP="009F7DD8">
            <w:pPr>
              <w:spacing w:after="0" w:line="276" w:lineRule="auto"/>
              <w:ind w:left="131" w:right="141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 xml:space="preserve">Wykonawca stawia do dyspozycji Zamawiającego fundusz prewencyjny w wysokości </w:t>
            </w:r>
            <w:r w:rsidR="005A7841" w:rsidRPr="00F87D43">
              <w:rPr>
                <w:rFonts w:ascii="Calibri Light" w:hAnsi="Calibri Light" w:cs="Calibri Light"/>
                <w:bCs/>
                <w:color w:val="212121"/>
              </w:rPr>
              <w:t>25.000,00 zł.</w:t>
            </w:r>
            <w:r w:rsidRPr="00F87D43">
              <w:rPr>
                <w:rFonts w:ascii="Calibri Light" w:hAnsi="Calibri Light" w:cs="Calibri Light"/>
                <w:bCs/>
                <w:color w:val="212121"/>
              </w:rPr>
              <w:t xml:space="preserve"> </w:t>
            </w:r>
            <w:r w:rsidR="005A7841" w:rsidRPr="00F87D43">
              <w:rPr>
                <w:rFonts w:ascii="Calibri Light" w:hAnsi="Calibri Light" w:cs="Calibri Light"/>
                <w:bCs/>
                <w:color w:val="212121"/>
              </w:rPr>
              <w:t>P</w:t>
            </w:r>
            <w:r w:rsidRPr="00F87D43">
              <w:rPr>
                <w:rFonts w:ascii="Calibri Light" w:hAnsi="Calibri Light" w:cs="Calibri Light"/>
                <w:bCs/>
                <w:color w:val="212121"/>
              </w:rPr>
              <w:t>rzy założeniu, że cel prewencyjny, na który zostaną przekazane środki zostanie zaakceptowany przez Wykonawcę. Środki z funduszu prewencyjnego mogą być wykorzystane w całości przed zakończeniem okresu ubezpieczenia. Wykonawca przekazuje Zamawiającemu środki z funduszu prewencyjnego w ciągu 3 miesięcy od dnia otrzymania wniosku o przyznanie tych środków. Zamawiający przedstawi Wykonawcy rachunki lub kosztorys potwierdzający wydatki z tego funduszu. Ponadto czynności, jakie zostaną podjęte w związku z przyznaniem środków będą realizowane w oparciu o uregulowania wewnętrzne Wykonawcy dotyczące przyznawania i rozliczania środków na cele prewencyjne. Dotyczy wszystkich ryzyk.</w:t>
            </w:r>
          </w:p>
        </w:tc>
        <w:tc>
          <w:tcPr>
            <w:tcW w:w="1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D168" w14:textId="77777777" w:rsidR="00A94A9A" w:rsidRPr="00F87D43" w:rsidRDefault="00A94A9A" w:rsidP="00177F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…………….</w:t>
            </w:r>
          </w:p>
        </w:tc>
        <w:tc>
          <w:tcPr>
            <w:tcW w:w="1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51D5" w14:textId="2F0A09B9" w:rsidR="00A94A9A" w:rsidRPr="00F87D43" w:rsidRDefault="007B0DDE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TAK - </w:t>
            </w:r>
            <w:r w:rsidR="005A7841" w:rsidRPr="00F87D43">
              <w:rPr>
                <w:rFonts w:ascii="Calibri Light" w:hAnsi="Calibri Light" w:cs="Calibri Light"/>
                <w:bCs/>
              </w:rPr>
              <w:t xml:space="preserve"> </w:t>
            </w:r>
            <w:r w:rsidR="002A3269">
              <w:rPr>
                <w:rFonts w:ascii="Calibri Light" w:hAnsi="Calibri Light" w:cs="Calibri Light"/>
                <w:bCs/>
              </w:rPr>
              <w:t>5</w:t>
            </w:r>
            <w:r w:rsidR="00A94A9A" w:rsidRPr="00F87D43">
              <w:rPr>
                <w:rFonts w:ascii="Calibri Light" w:hAnsi="Calibri Light" w:cs="Calibri Light"/>
                <w:bCs/>
              </w:rPr>
              <w:t xml:space="preserve"> pkt</w:t>
            </w:r>
          </w:p>
          <w:p w14:paraId="4644240E" w14:textId="77777777" w:rsidR="00A94A9A" w:rsidRPr="00F87D43" w:rsidRDefault="00A94A9A" w:rsidP="00A32617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NIE - 0 pkt</w:t>
            </w:r>
          </w:p>
        </w:tc>
      </w:tr>
      <w:tr w:rsidR="00A94A9A" w:rsidRPr="00A120B0" w14:paraId="6BB37208" w14:textId="77777777" w:rsidTr="00F90B32">
        <w:trPr>
          <w:trHeight w:val="739"/>
          <w:jc w:val="center"/>
        </w:trPr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2583" w14:textId="77777777" w:rsidR="00A94A9A" w:rsidRPr="00F87D43" w:rsidRDefault="00A94A9A" w:rsidP="009F7DD8">
            <w:pPr>
              <w:spacing w:after="0" w:line="276" w:lineRule="auto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K4</w:t>
            </w:r>
          </w:p>
        </w:tc>
        <w:tc>
          <w:tcPr>
            <w:tcW w:w="6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E7A1" w14:textId="41F08E9B" w:rsidR="008242F6" w:rsidRPr="00F87D43" w:rsidRDefault="008242F6" w:rsidP="009F7DD8">
            <w:pPr>
              <w:spacing w:after="0" w:line="276" w:lineRule="auto"/>
              <w:ind w:left="131" w:right="141"/>
              <w:rPr>
                <w:rFonts w:ascii="Calibri Light" w:eastAsia="Times New Roman" w:hAnsi="Calibri Light" w:cs="Calibri Light"/>
                <w:b/>
                <w:color w:val="212121"/>
              </w:rPr>
            </w:pPr>
            <w:r w:rsidRPr="00F87D43">
              <w:rPr>
                <w:rFonts w:ascii="Calibri Light" w:eastAsia="Times New Roman" w:hAnsi="Calibri Light" w:cs="Calibri Light"/>
                <w:b/>
                <w:color w:val="212121"/>
              </w:rPr>
              <w:t xml:space="preserve">Klauzula podwyższenia limitu </w:t>
            </w:r>
            <w:r w:rsidR="00233C50" w:rsidRPr="00F87D43">
              <w:rPr>
                <w:rFonts w:ascii="Calibri Light" w:eastAsia="Times New Roman" w:hAnsi="Calibri Light" w:cs="Calibri Light"/>
                <w:b/>
                <w:color w:val="212121"/>
              </w:rPr>
              <w:t>dla ryzyka katastrofy budowlanej</w:t>
            </w:r>
          </w:p>
          <w:p w14:paraId="118EC060" w14:textId="7F0D7E42" w:rsidR="007F62C7" w:rsidRPr="00F87D43" w:rsidRDefault="001632F3" w:rsidP="009F7DD8">
            <w:pPr>
              <w:spacing w:after="0" w:line="276" w:lineRule="auto"/>
              <w:ind w:left="131" w:right="141"/>
              <w:rPr>
                <w:rFonts w:ascii="Calibri Light" w:eastAsia="Times New Roman" w:hAnsi="Calibri Light" w:cs="Calibri Light"/>
                <w:bCs/>
                <w:color w:val="212121"/>
              </w:rPr>
            </w:pPr>
            <w:r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Podwyższenie limitu dla </w:t>
            </w:r>
            <w:r w:rsidR="00233C50" w:rsidRPr="00F87D43">
              <w:rPr>
                <w:rFonts w:ascii="Calibri Light" w:eastAsia="Times New Roman" w:hAnsi="Calibri Light" w:cs="Calibri Light"/>
                <w:bCs/>
                <w:color w:val="212121"/>
              </w:rPr>
              <w:t>ryzyka katastrofy budowlanej do</w:t>
            </w:r>
            <w:r w:rsidR="00596841"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 limitu</w:t>
            </w:r>
            <w:r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 </w:t>
            </w:r>
            <w:r w:rsidR="00233C50" w:rsidRPr="00F87D43">
              <w:rPr>
                <w:rFonts w:ascii="Calibri Light" w:eastAsia="Times New Roman" w:hAnsi="Calibri Light" w:cs="Calibri Light"/>
                <w:bCs/>
                <w:color w:val="212121"/>
              </w:rPr>
              <w:t>10</w:t>
            </w:r>
            <w:r w:rsidR="00D6069A" w:rsidRPr="00F87D43">
              <w:rPr>
                <w:rFonts w:ascii="Calibri Light" w:eastAsia="Times New Roman" w:hAnsi="Calibri Light" w:cs="Calibri Light"/>
                <w:bCs/>
                <w:color w:val="212121"/>
              </w:rPr>
              <w:t>.0</w:t>
            </w:r>
            <w:r w:rsidRPr="00F87D43">
              <w:rPr>
                <w:rFonts w:ascii="Calibri Light" w:eastAsia="Times New Roman" w:hAnsi="Calibri Light" w:cs="Calibri Light"/>
                <w:bCs/>
                <w:color w:val="212121"/>
              </w:rPr>
              <w:t>00.000,00</w:t>
            </w:r>
            <w:r w:rsidR="00D6069A"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 zł</w:t>
            </w:r>
          </w:p>
        </w:tc>
        <w:tc>
          <w:tcPr>
            <w:tcW w:w="1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D5AE" w14:textId="77777777" w:rsidR="00A94A9A" w:rsidRPr="00F87D43" w:rsidRDefault="00A94A9A" w:rsidP="00177F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…………….</w:t>
            </w:r>
          </w:p>
        </w:tc>
        <w:tc>
          <w:tcPr>
            <w:tcW w:w="1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3BE6" w14:textId="2F23D1D4" w:rsidR="00A94A9A" w:rsidRPr="00F87D43" w:rsidRDefault="007B0DDE" w:rsidP="009F7DD8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TAK - </w:t>
            </w:r>
            <w:r w:rsidR="00D9468C">
              <w:rPr>
                <w:rFonts w:ascii="Calibri Light" w:hAnsi="Calibri Light" w:cs="Calibri Light"/>
                <w:bCs/>
              </w:rPr>
              <w:t>1</w:t>
            </w:r>
            <w:r w:rsidR="002A3269">
              <w:rPr>
                <w:rFonts w:ascii="Calibri Light" w:hAnsi="Calibri Light" w:cs="Calibri Light"/>
                <w:bCs/>
              </w:rPr>
              <w:t>0</w:t>
            </w:r>
            <w:r w:rsidR="00A94A9A" w:rsidRPr="00F87D43">
              <w:rPr>
                <w:rFonts w:ascii="Calibri Light" w:hAnsi="Calibri Light" w:cs="Calibri Light"/>
                <w:bCs/>
              </w:rPr>
              <w:t xml:space="preserve"> pkt</w:t>
            </w:r>
          </w:p>
          <w:p w14:paraId="4C36C1BE" w14:textId="77777777" w:rsidR="00A94A9A" w:rsidRPr="00F87D43" w:rsidRDefault="00A94A9A" w:rsidP="00FF5875">
            <w:pPr>
              <w:spacing w:after="0" w:line="276" w:lineRule="auto"/>
              <w:ind w:left="0" w:firstLine="0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NIE - 0 pkt</w:t>
            </w:r>
          </w:p>
        </w:tc>
      </w:tr>
      <w:tr w:rsidR="003C07BE" w:rsidRPr="00A120B0" w14:paraId="2D0820AD" w14:textId="77777777" w:rsidTr="00F90B32">
        <w:trPr>
          <w:trHeight w:val="1430"/>
          <w:jc w:val="center"/>
        </w:trPr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9F34" w14:textId="77777777" w:rsidR="003C07BE" w:rsidRPr="00F87D43" w:rsidRDefault="003C07BE" w:rsidP="009F7DD8">
            <w:pPr>
              <w:spacing w:after="0" w:line="276" w:lineRule="auto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K5</w:t>
            </w:r>
          </w:p>
        </w:tc>
        <w:tc>
          <w:tcPr>
            <w:tcW w:w="6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7155" w14:textId="77777777" w:rsidR="00397C19" w:rsidRPr="00F87D43" w:rsidRDefault="00397C19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/>
                <w:color w:val="212121"/>
              </w:rPr>
            </w:pPr>
            <w:r w:rsidRPr="00F87D43">
              <w:rPr>
                <w:rFonts w:ascii="Calibri Light" w:hAnsi="Calibri Light" w:cs="Calibri Light"/>
                <w:b/>
                <w:color w:val="212121"/>
              </w:rPr>
              <w:t>Klauzula ryzyka terroryzmu</w:t>
            </w:r>
          </w:p>
          <w:p w14:paraId="15AACA02" w14:textId="77777777" w:rsidR="00397C19" w:rsidRPr="00F87D43" w:rsidRDefault="00397C19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Z zachowaniem pozostałych niezmienionych niniejszą klauzulą postanowień OWU i umowy ubezpieczenia ustala się, że:</w:t>
            </w:r>
          </w:p>
          <w:p w14:paraId="54147994" w14:textId="77777777" w:rsidR="00397C19" w:rsidRPr="00F87D43" w:rsidRDefault="00397C19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a) Zakres ochrony ubezpieczeniowej zostaje rozszerzony o szkody powstałe wskutek aktów terroru i sabotażu.</w:t>
            </w:r>
          </w:p>
          <w:p w14:paraId="30890E37" w14:textId="77777777" w:rsidR="00397C19" w:rsidRPr="00F87D43" w:rsidRDefault="00397C19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Z zakresu ochrony wyłączone są szkody:</w:t>
            </w:r>
          </w:p>
          <w:p w14:paraId="14F31998" w14:textId="77777777" w:rsidR="00397C19" w:rsidRPr="00F87D43" w:rsidRDefault="00397C19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powstałe w wyniku uwolnienia lub wystawienia na działanie substancji toksycznych, chemicznych lub biologicznych,</w:t>
            </w:r>
          </w:p>
          <w:p w14:paraId="39D66ED1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wynikające bezpośrednio lub pośrednio z wybuchu jądrowego, reakcji nuklearnej, promieniowania jądrowego, skażenia radioaktywnego,</w:t>
            </w:r>
          </w:p>
          <w:p w14:paraId="72661E9D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spowodowane atakiem elektronicznym, w tym przez włamania komputerowe oraz w wyniku działania wirusów komputerowych,</w:t>
            </w:r>
          </w:p>
          <w:p w14:paraId="52B1734E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powstałe w wyniku strajków, zamieszek, rozruchów, demonstracji, działań chuligańskich, gróźb oraz fałszywych alarmów,</w:t>
            </w:r>
          </w:p>
          <w:p w14:paraId="7CA1645A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powstałe w budynkach i budowlach lub znajdującym się w nich mieniu, jeżeli są one puste, niezamieszkałe, nieużytkowane lub nieczynne dłużej niż przez 30 dni,</w:t>
            </w:r>
          </w:p>
          <w:p w14:paraId="5693DBE9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we wszelkiego rodzaju liniach przesyłowych i zasilających oraz rurociągach znajdujących poza lokalizacjami nazwanymi, wskazanymi w umowie z adresem,</w:t>
            </w:r>
          </w:p>
          <w:p w14:paraId="0168665F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spowodowane przez środki zapobiegania, zwalczania lub kontrolowania rzeczywistych lub potencjalnych aktów terroru lub sabotażu, chyba, że zastosowanie takich środków zostało pisemnie uzgodnione z Ubezpieczycielem zanim środki te zostały podjęte.</w:t>
            </w:r>
          </w:p>
          <w:p w14:paraId="242A894D" w14:textId="32D3A8AB" w:rsidR="003C07BE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Limit odpowiedzialności 1 000 000,00zł.  na jedno i wszystkie zdarzenia</w:t>
            </w:r>
          </w:p>
        </w:tc>
        <w:tc>
          <w:tcPr>
            <w:tcW w:w="1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08AC" w14:textId="77777777" w:rsidR="003C07BE" w:rsidRPr="00F87D43" w:rsidRDefault="003C07BE" w:rsidP="00177F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……………..</w:t>
            </w:r>
          </w:p>
        </w:tc>
        <w:tc>
          <w:tcPr>
            <w:tcW w:w="1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5CB8" w14:textId="7B99B55E" w:rsidR="003C07BE" w:rsidRPr="00F87D43" w:rsidRDefault="007B0DDE" w:rsidP="009F7DD8">
            <w:pPr>
              <w:spacing w:after="0" w:line="276" w:lineRule="auto"/>
              <w:ind w:left="144" w:hanging="142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TAK - </w:t>
            </w:r>
            <w:r w:rsidR="002A3269">
              <w:rPr>
                <w:rFonts w:ascii="Calibri Light" w:hAnsi="Calibri Light" w:cs="Calibri Light"/>
                <w:bCs/>
              </w:rPr>
              <w:t>5</w:t>
            </w:r>
            <w:r w:rsidR="003C07BE" w:rsidRPr="00F87D43">
              <w:rPr>
                <w:rFonts w:ascii="Calibri Light" w:hAnsi="Calibri Light" w:cs="Calibri Light"/>
                <w:bCs/>
              </w:rPr>
              <w:t xml:space="preserve"> pkt</w:t>
            </w:r>
          </w:p>
          <w:p w14:paraId="34B8B518" w14:textId="77777777" w:rsidR="003C07BE" w:rsidRPr="00F87D43" w:rsidRDefault="003C07BE" w:rsidP="009F7DD8">
            <w:pPr>
              <w:spacing w:after="0" w:line="276" w:lineRule="auto"/>
              <w:ind w:left="144" w:hanging="142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NIE - 0 pkt</w:t>
            </w:r>
          </w:p>
        </w:tc>
      </w:tr>
      <w:tr w:rsidR="003C07BE" w:rsidRPr="00A120B0" w14:paraId="6DF8A44D" w14:textId="77777777" w:rsidTr="00F90B32">
        <w:trPr>
          <w:trHeight w:val="6559"/>
          <w:jc w:val="center"/>
        </w:trPr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6736" w14:textId="77777777" w:rsidR="003C07BE" w:rsidRPr="00F87D43" w:rsidRDefault="003C07BE" w:rsidP="009F7DD8">
            <w:pPr>
              <w:spacing w:after="0" w:line="276" w:lineRule="auto"/>
              <w:rPr>
                <w:rFonts w:ascii="Calibri Light" w:hAnsi="Calibri Light" w:cs="Calibri Light"/>
                <w:b/>
              </w:rPr>
            </w:pPr>
            <w:r w:rsidRPr="00F87D43">
              <w:rPr>
                <w:rFonts w:ascii="Calibri Light" w:hAnsi="Calibri Light" w:cs="Calibri Light"/>
                <w:b/>
              </w:rPr>
              <w:t>K6</w:t>
            </w:r>
          </w:p>
        </w:tc>
        <w:tc>
          <w:tcPr>
            <w:tcW w:w="6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A997" w14:textId="355D5BEC" w:rsidR="00824FB6" w:rsidRPr="00F87D43" w:rsidRDefault="00824FB6" w:rsidP="00BD23EA">
            <w:pPr>
              <w:tabs>
                <w:tab w:val="left" w:pos="1276"/>
              </w:tabs>
              <w:autoSpaceDE w:val="0"/>
              <w:spacing w:after="0" w:line="276" w:lineRule="auto"/>
              <w:ind w:left="0" w:firstLine="0"/>
              <w:rPr>
                <w:rFonts w:ascii="Calibri Light" w:hAnsi="Calibri Light" w:cs="Calibri Light"/>
                <w:b/>
                <w:color w:val="212121"/>
              </w:rPr>
            </w:pPr>
            <w:r w:rsidRPr="00F87D43">
              <w:rPr>
                <w:rFonts w:ascii="Calibri Light" w:hAnsi="Calibri Light" w:cs="Calibri Light"/>
                <w:b/>
                <w:color w:val="212121"/>
              </w:rPr>
              <w:t xml:space="preserve">Klauzula ubezpieczenia strajków i zamieszek </w:t>
            </w:r>
          </w:p>
          <w:p w14:paraId="318B016A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Z zachowaniem pozostałych niezmienionych niniejszą klauzulą postanowień OWU i umowy ubezpieczenia ustala się, że:</w:t>
            </w:r>
          </w:p>
          <w:p w14:paraId="3CC20737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a) Zakres ochrony ubezpieczeniowej zostaje rozszerzony o szkody powstałe wskutek strajków, zamieszek i rozruchów.</w:t>
            </w:r>
          </w:p>
          <w:p w14:paraId="7A9B9C4C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Przez strajki, zamieszki i rozruchy rozumie się:</w:t>
            </w:r>
          </w:p>
          <w:p w14:paraId="3EC80F36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działanie grupy pracowników zmierzające do wymuszenia żądań ekonomicznych lub politycznych, w tym umyślne działanie strajkującego lub poddanego lokautowi pracownika mające na celu wspomożenie strajku lub przeciwstawienie się lokautowi,</w:t>
            </w:r>
          </w:p>
          <w:p w14:paraId="1BFC7159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działanie osoby lub grupy osób powodujące zakłócenia porządku publicznego,</w:t>
            </w:r>
          </w:p>
          <w:p w14:paraId="3E9517EF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 xml:space="preserve">- działanie legalnie ustanowionych władz polegające na zapobieganiu lub próbie zapobieżenia działaniom, o których mowa w </w:t>
            </w:r>
            <w:proofErr w:type="spellStart"/>
            <w:r w:rsidRPr="00F87D43">
              <w:rPr>
                <w:rFonts w:ascii="Calibri Light" w:hAnsi="Calibri Light" w:cs="Calibri Light"/>
                <w:bCs/>
                <w:color w:val="212121"/>
              </w:rPr>
              <w:t>ppkt</w:t>
            </w:r>
            <w:proofErr w:type="spellEnd"/>
            <w:r w:rsidRPr="00F87D43">
              <w:rPr>
                <w:rFonts w:ascii="Calibri Light" w:hAnsi="Calibri Light" w:cs="Calibri Light"/>
                <w:bCs/>
                <w:color w:val="212121"/>
              </w:rPr>
              <w:t xml:space="preserve"> 1) i 2), albo ograniczenia ich następstw.</w:t>
            </w:r>
          </w:p>
          <w:p w14:paraId="78C3F2EE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b) Z ochrony ubezpieczeniowej wyłącza się szkody:</w:t>
            </w:r>
          </w:p>
          <w:p w14:paraId="104B7CC4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wynikłe z całkowitego lub częściowego zaprzestania działalności, opóźnień lub zakłóceń działalności;</w:t>
            </w:r>
          </w:p>
          <w:p w14:paraId="3AFE18AF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powstałe wskutek trwałego lub tymczasowego zajęcia, w wyniku konfiskaty lub rekwizycji przez legalną władzę;</w:t>
            </w:r>
          </w:p>
          <w:p w14:paraId="4105D53B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szkód pośrednich lub następczych jakiegokolwiek rodzaju oraz odpowiedzialności lub jakichkolwiek płatności przewyższających odszkodowanie za szkody określone w niniejszej Klauzuli.</w:t>
            </w:r>
          </w:p>
          <w:p w14:paraId="17D2023E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Z ochrony ubezpieczeniowej pozostają wyłączone także szkody będące bezpośrednim lub pośrednim następstwem:</w:t>
            </w:r>
          </w:p>
          <w:p w14:paraId="6EACB4C6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działań wojennych, wojny domowej, wprowadzenia stanu wojennego lub stanu wyjątkowego, powstania zbrojnego, rewolucji, konfiskaty lub innego rodzaju przejęcia przedmiotu ubezpieczenia przez rząd lub inne władze kraju, sabotażu, blokady,</w:t>
            </w:r>
          </w:p>
          <w:p w14:paraId="72A00F3B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aktów terroryzmu, przez które rozumie się wszelkiego rodzaju działania mające na celu wprowadzenie chaosu, zastraszenie ludności lub dezorganizację życia publicznego dla osiągnięcia określonych skutków politycznych, religijnych lub ideologicznych,</w:t>
            </w:r>
          </w:p>
          <w:p w14:paraId="01753BA8" w14:textId="77777777" w:rsidR="00824FB6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- wszelkich działań przedsięwziętych w związku z kontrolowaniem, zapobieganiem lub zwalczaniem skutków zdarzeń wymienionych w pkt. 1 i 2,</w:t>
            </w:r>
          </w:p>
          <w:p w14:paraId="4BD0EE75" w14:textId="63A37B78" w:rsidR="003C07BE" w:rsidRPr="00F87D43" w:rsidRDefault="00824FB6" w:rsidP="009F7DD8">
            <w:pPr>
              <w:tabs>
                <w:tab w:val="left" w:pos="1276"/>
              </w:tabs>
              <w:autoSpaceDE w:val="0"/>
              <w:spacing w:after="0" w:line="276" w:lineRule="auto"/>
              <w:ind w:left="360"/>
              <w:rPr>
                <w:rFonts w:ascii="Calibri Light" w:hAnsi="Calibri Light" w:cs="Calibri Light"/>
                <w:bCs/>
                <w:color w:val="212121"/>
              </w:rPr>
            </w:pPr>
            <w:r w:rsidRPr="00F87D43">
              <w:rPr>
                <w:rFonts w:ascii="Calibri Light" w:hAnsi="Calibri Light" w:cs="Calibri Light"/>
                <w:bCs/>
                <w:color w:val="212121"/>
              </w:rPr>
              <w:t>Limit odpowiedzialności 1 000 000,00zł.  na jedno i wszystkie zdarzenia.</w:t>
            </w:r>
          </w:p>
        </w:tc>
        <w:tc>
          <w:tcPr>
            <w:tcW w:w="1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D7F8" w14:textId="77777777" w:rsidR="003C07BE" w:rsidRPr="00F87D43" w:rsidRDefault="003C07BE" w:rsidP="00177F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……………..</w:t>
            </w:r>
          </w:p>
        </w:tc>
        <w:tc>
          <w:tcPr>
            <w:tcW w:w="1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1A49" w14:textId="09DEB0F2" w:rsidR="003C07BE" w:rsidRPr="00F87D43" w:rsidRDefault="007B0DDE" w:rsidP="009F7DD8">
            <w:pPr>
              <w:spacing w:after="0" w:line="276" w:lineRule="auto"/>
              <w:ind w:left="144" w:hanging="142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TAK - </w:t>
            </w:r>
            <w:r w:rsidR="002A3269">
              <w:rPr>
                <w:rFonts w:ascii="Calibri Light" w:hAnsi="Calibri Light" w:cs="Calibri Light"/>
                <w:bCs/>
              </w:rPr>
              <w:t>5</w:t>
            </w:r>
            <w:r w:rsidR="003C07BE" w:rsidRPr="00F87D43">
              <w:rPr>
                <w:rFonts w:ascii="Calibri Light" w:hAnsi="Calibri Light" w:cs="Calibri Light"/>
                <w:bCs/>
              </w:rPr>
              <w:t xml:space="preserve"> pkt</w:t>
            </w:r>
          </w:p>
          <w:p w14:paraId="5E975083" w14:textId="77777777" w:rsidR="003C07BE" w:rsidRPr="00F87D43" w:rsidRDefault="003C07BE" w:rsidP="009F7DD8">
            <w:pPr>
              <w:spacing w:after="0" w:line="276" w:lineRule="auto"/>
              <w:ind w:left="144" w:hanging="142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NIE - 0 pkt</w:t>
            </w:r>
          </w:p>
        </w:tc>
      </w:tr>
      <w:tr w:rsidR="003C07BE" w:rsidRPr="00A120B0" w14:paraId="7C2E439D" w14:textId="77777777" w:rsidTr="00BD23EA">
        <w:trPr>
          <w:trHeight w:val="687"/>
          <w:jc w:val="center"/>
        </w:trPr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0CB2" w14:textId="2E145C46" w:rsidR="003C07BE" w:rsidRPr="00F87D43" w:rsidRDefault="003C07BE" w:rsidP="009F7DD8">
            <w:pPr>
              <w:spacing w:after="0" w:line="276" w:lineRule="auto"/>
              <w:rPr>
                <w:rFonts w:ascii="Calibri Light" w:hAnsi="Calibri Light" w:cs="Calibri Light"/>
                <w:b/>
                <w:color w:val="auto"/>
              </w:rPr>
            </w:pPr>
            <w:r w:rsidRPr="00F87D43">
              <w:rPr>
                <w:rFonts w:ascii="Calibri Light" w:hAnsi="Calibri Light" w:cs="Calibri Light"/>
                <w:b/>
                <w:color w:val="auto"/>
              </w:rPr>
              <w:t>K</w:t>
            </w:r>
            <w:r w:rsidR="00572D1A" w:rsidRPr="00F87D43">
              <w:rPr>
                <w:rFonts w:ascii="Calibri Light" w:hAnsi="Calibri Light" w:cs="Calibri Light"/>
                <w:b/>
                <w:color w:val="auto"/>
              </w:rPr>
              <w:t>7</w:t>
            </w:r>
          </w:p>
        </w:tc>
        <w:tc>
          <w:tcPr>
            <w:tcW w:w="6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4D25" w14:textId="0FB6C457" w:rsidR="00402914" w:rsidRPr="00F87D43" w:rsidRDefault="00595846" w:rsidP="009F7DD8">
            <w:pPr>
              <w:spacing w:after="0" w:line="276" w:lineRule="auto"/>
              <w:ind w:left="140" w:firstLine="0"/>
              <w:rPr>
                <w:rFonts w:ascii="Calibri Light" w:eastAsia="Times New Roman" w:hAnsi="Calibri Light" w:cs="Calibri Light"/>
                <w:b/>
                <w:color w:val="212121"/>
              </w:rPr>
            </w:pPr>
            <w:r w:rsidRPr="00F87D43">
              <w:rPr>
                <w:rFonts w:ascii="Calibri Light" w:eastAsia="Times New Roman" w:hAnsi="Calibri Light" w:cs="Calibri Light"/>
                <w:b/>
                <w:color w:val="212121"/>
              </w:rPr>
              <w:t>Zwiększenie Sumy Gwarancyjnej OC do</w:t>
            </w:r>
            <w:r w:rsidR="00B059AC" w:rsidRPr="00F87D43">
              <w:rPr>
                <w:rFonts w:ascii="Calibri Light" w:eastAsia="Times New Roman" w:hAnsi="Calibri Light" w:cs="Calibri Light"/>
                <w:b/>
                <w:color w:val="212121"/>
              </w:rPr>
              <w:t xml:space="preserve"> poziomu </w:t>
            </w:r>
            <w:r w:rsidR="00E4247C" w:rsidRPr="00F87D43">
              <w:rPr>
                <w:rFonts w:ascii="Calibri Light" w:eastAsia="Times New Roman" w:hAnsi="Calibri Light" w:cs="Calibri Light"/>
                <w:b/>
                <w:color w:val="212121"/>
              </w:rPr>
              <w:t>2</w:t>
            </w:r>
            <w:r w:rsidR="00B059AC" w:rsidRPr="00F87D43">
              <w:rPr>
                <w:rFonts w:ascii="Calibri Light" w:eastAsia="Times New Roman" w:hAnsi="Calibri Light" w:cs="Calibri Light"/>
                <w:b/>
                <w:color w:val="212121"/>
              </w:rPr>
              <w:t>.000.000,00 zł na jeden i wszystkie wypadki w okresie ubezpieczenia</w:t>
            </w:r>
          </w:p>
        </w:tc>
        <w:tc>
          <w:tcPr>
            <w:tcW w:w="1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5E81" w14:textId="77777777" w:rsidR="003C07BE" w:rsidRPr="00F87D43" w:rsidRDefault="003C07BE" w:rsidP="00177F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……………..</w:t>
            </w:r>
          </w:p>
        </w:tc>
        <w:tc>
          <w:tcPr>
            <w:tcW w:w="1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6172" w14:textId="7B4D665F" w:rsidR="003C07BE" w:rsidRPr="00F87D43" w:rsidRDefault="007B0DDE" w:rsidP="009F7DD8">
            <w:pPr>
              <w:spacing w:after="0" w:line="276" w:lineRule="auto"/>
              <w:ind w:left="144" w:hanging="142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 xml:space="preserve">TAK - </w:t>
            </w:r>
            <w:r w:rsidR="00013189">
              <w:rPr>
                <w:rFonts w:ascii="Calibri Light" w:hAnsi="Calibri Light" w:cs="Calibri Light"/>
                <w:bCs/>
              </w:rPr>
              <w:t>15</w:t>
            </w:r>
            <w:r w:rsidR="003C07BE" w:rsidRPr="00F87D43">
              <w:rPr>
                <w:rFonts w:ascii="Calibri Light" w:hAnsi="Calibri Light" w:cs="Calibri Light"/>
                <w:bCs/>
              </w:rPr>
              <w:t xml:space="preserve"> pkt</w:t>
            </w:r>
          </w:p>
          <w:p w14:paraId="1226F915" w14:textId="77777777" w:rsidR="003C07BE" w:rsidRPr="00F87D43" w:rsidRDefault="003C07BE" w:rsidP="009F7DD8">
            <w:pPr>
              <w:spacing w:after="0" w:line="276" w:lineRule="auto"/>
              <w:ind w:left="144" w:hanging="142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NIE - 0 pkt</w:t>
            </w:r>
          </w:p>
        </w:tc>
      </w:tr>
      <w:tr w:rsidR="00DA60C6" w:rsidRPr="00A120B0" w14:paraId="720D16BB" w14:textId="77777777" w:rsidTr="00F90B32">
        <w:trPr>
          <w:trHeight w:val="841"/>
          <w:jc w:val="center"/>
        </w:trPr>
        <w:tc>
          <w:tcPr>
            <w:tcW w:w="5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BC2F" w14:textId="42EB452C" w:rsidR="00DA60C6" w:rsidRPr="00F87D43" w:rsidRDefault="00DA60C6" w:rsidP="009F7DD8">
            <w:pPr>
              <w:spacing w:after="0" w:line="276" w:lineRule="auto"/>
              <w:rPr>
                <w:rFonts w:ascii="Calibri Light" w:hAnsi="Calibri Light" w:cs="Calibri Light"/>
                <w:b/>
                <w:color w:val="auto"/>
              </w:rPr>
            </w:pPr>
            <w:r w:rsidRPr="00F87D43">
              <w:rPr>
                <w:rFonts w:ascii="Calibri Light" w:hAnsi="Calibri Light" w:cs="Calibri Light"/>
                <w:b/>
                <w:color w:val="auto"/>
              </w:rPr>
              <w:t>K</w:t>
            </w:r>
            <w:r w:rsidR="00572D1A" w:rsidRPr="00F87D43">
              <w:rPr>
                <w:rFonts w:ascii="Calibri Light" w:hAnsi="Calibri Light" w:cs="Calibri Light"/>
                <w:b/>
                <w:color w:val="auto"/>
              </w:rPr>
              <w:t>8</w:t>
            </w:r>
          </w:p>
        </w:tc>
        <w:tc>
          <w:tcPr>
            <w:tcW w:w="67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8A4D" w14:textId="07EE2287" w:rsidR="00DA60C6" w:rsidRPr="00F87D43" w:rsidRDefault="00DA60C6" w:rsidP="009F7DD8">
            <w:pPr>
              <w:spacing w:after="0" w:line="276" w:lineRule="auto"/>
              <w:ind w:left="140" w:firstLine="0"/>
              <w:rPr>
                <w:rFonts w:ascii="Calibri Light" w:eastAsia="Times New Roman" w:hAnsi="Calibri Light" w:cs="Calibri Light"/>
                <w:b/>
                <w:color w:val="212121"/>
              </w:rPr>
            </w:pPr>
            <w:r w:rsidRPr="00F87D43">
              <w:rPr>
                <w:rFonts w:ascii="Calibri Light" w:eastAsia="Times New Roman" w:hAnsi="Calibri Light" w:cs="Calibri Light"/>
                <w:b/>
                <w:color w:val="212121"/>
              </w:rPr>
              <w:t xml:space="preserve">Zwiększenie Sumy Gwarancyjnej OC do poziomu </w:t>
            </w:r>
            <w:r w:rsidR="0078133D" w:rsidRPr="00F87D43">
              <w:rPr>
                <w:rFonts w:ascii="Calibri Light" w:eastAsia="Times New Roman" w:hAnsi="Calibri Light" w:cs="Calibri Light"/>
                <w:b/>
                <w:color w:val="212121"/>
              </w:rPr>
              <w:t>5</w:t>
            </w:r>
            <w:r w:rsidRPr="00F87D43">
              <w:rPr>
                <w:rFonts w:ascii="Calibri Light" w:eastAsia="Times New Roman" w:hAnsi="Calibri Light" w:cs="Calibri Light"/>
                <w:b/>
                <w:color w:val="212121"/>
              </w:rPr>
              <w:t>.000.000,00 zł na jeden i wszystkie wypadki w okresie ubezpieczenia</w:t>
            </w:r>
          </w:p>
          <w:p w14:paraId="2B2909F4" w14:textId="117D1ED7" w:rsidR="00594F1C" w:rsidRPr="00F87D43" w:rsidRDefault="00594F1C" w:rsidP="009F7DD8">
            <w:pPr>
              <w:spacing w:after="0" w:line="276" w:lineRule="auto"/>
              <w:ind w:left="140" w:firstLine="0"/>
              <w:rPr>
                <w:rFonts w:ascii="Calibri Light" w:eastAsia="Times New Roman" w:hAnsi="Calibri Light" w:cs="Calibri Light"/>
                <w:bCs/>
                <w:color w:val="EE0000"/>
              </w:rPr>
            </w:pPr>
            <w:r w:rsidRPr="00F87D43">
              <w:rPr>
                <w:rFonts w:ascii="Calibri Light" w:eastAsia="Times New Roman" w:hAnsi="Calibri Light" w:cs="Calibri Light"/>
                <w:bCs/>
                <w:color w:val="212121"/>
              </w:rPr>
              <w:t>*</w:t>
            </w:r>
            <w:r w:rsidR="003232C3" w:rsidRPr="00F87D43">
              <w:rPr>
                <w:rFonts w:ascii="Calibri Light" w:eastAsia="Times New Roman" w:hAnsi="Calibri Light" w:cs="Calibri Light"/>
                <w:bCs/>
                <w:color w:val="212121"/>
              </w:rPr>
              <w:t>Zastrzeżenie</w:t>
            </w:r>
            <w:r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: w przypadku jednoczesnej akceptacji klauzuli fakultatywnej nr </w:t>
            </w:r>
            <w:r w:rsidR="00121EA1">
              <w:rPr>
                <w:rFonts w:ascii="Calibri Light" w:eastAsia="Times New Roman" w:hAnsi="Calibri Light" w:cs="Calibri Light"/>
                <w:bCs/>
                <w:color w:val="212121"/>
              </w:rPr>
              <w:t>7</w:t>
            </w:r>
            <w:r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 i/lub </w:t>
            </w:r>
            <w:r w:rsidR="00121EA1">
              <w:rPr>
                <w:rFonts w:ascii="Calibri Light" w:eastAsia="Times New Roman" w:hAnsi="Calibri Light" w:cs="Calibri Light"/>
                <w:bCs/>
                <w:color w:val="212121"/>
              </w:rPr>
              <w:t>8</w:t>
            </w:r>
            <w:r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 Zamawiający przyzna maksymalnie </w:t>
            </w:r>
            <w:r w:rsidR="00121EA1">
              <w:rPr>
                <w:rFonts w:ascii="Calibri Light" w:eastAsia="Times New Roman" w:hAnsi="Calibri Light" w:cs="Calibri Light"/>
                <w:bCs/>
                <w:color w:val="212121"/>
              </w:rPr>
              <w:t>2</w:t>
            </w:r>
            <w:r w:rsidR="005A4C5C">
              <w:rPr>
                <w:rFonts w:ascii="Calibri Light" w:eastAsia="Times New Roman" w:hAnsi="Calibri Light" w:cs="Calibri Light"/>
                <w:bCs/>
                <w:color w:val="212121"/>
              </w:rPr>
              <w:t>5</w:t>
            </w:r>
            <w:r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 pkt</w:t>
            </w:r>
            <w:r w:rsidR="003C2B2D" w:rsidRPr="00F87D43">
              <w:rPr>
                <w:rFonts w:ascii="Calibri Light" w:eastAsia="Times New Roman" w:hAnsi="Calibri Light" w:cs="Calibri Light"/>
                <w:bCs/>
                <w:color w:val="212121"/>
              </w:rPr>
              <w:t xml:space="preserve"> dla K</w:t>
            </w:r>
            <w:r w:rsidR="00121EA1">
              <w:rPr>
                <w:rFonts w:ascii="Calibri Light" w:eastAsia="Times New Roman" w:hAnsi="Calibri Light" w:cs="Calibri Light"/>
                <w:bCs/>
                <w:color w:val="212121"/>
              </w:rPr>
              <w:t>8</w:t>
            </w:r>
          </w:p>
        </w:tc>
        <w:tc>
          <w:tcPr>
            <w:tcW w:w="1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95ED" w14:textId="06FB6168" w:rsidR="00DA60C6" w:rsidRPr="00F87D43" w:rsidRDefault="00DA60C6" w:rsidP="00177F30">
            <w:pPr>
              <w:spacing w:after="0" w:line="276" w:lineRule="auto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………………</w:t>
            </w:r>
          </w:p>
        </w:tc>
        <w:tc>
          <w:tcPr>
            <w:tcW w:w="1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E0AD" w14:textId="0BC34EEB" w:rsidR="00DA60C6" w:rsidRPr="00F87D43" w:rsidRDefault="00DA60C6" w:rsidP="009F7DD8">
            <w:pPr>
              <w:spacing w:after="0" w:line="276" w:lineRule="auto"/>
              <w:ind w:left="144" w:hanging="142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TAK -</w:t>
            </w:r>
            <w:r w:rsidR="002A3269">
              <w:rPr>
                <w:rFonts w:ascii="Calibri Light" w:hAnsi="Calibri Light" w:cs="Calibri Light"/>
                <w:bCs/>
              </w:rPr>
              <w:t xml:space="preserve"> 2</w:t>
            </w:r>
            <w:r w:rsidR="00013189">
              <w:rPr>
                <w:rFonts w:ascii="Calibri Light" w:hAnsi="Calibri Light" w:cs="Calibri Light"/>
                <w:bCs/>
              </w:rPr>
              <w:t>5</w:t>
            </w:r>
            <w:r w:rsidRPr="00F87D43">
              <w:rPr>
                <w:rFonts w:ascii="Calibri Light" w:hAnsi="Calibri Light" w:cs="Calibri Light"/>
                <w:bCs/>
              </w:rPr>
              <w:t xml:space="preserve"> pkt</w:t>
            </w:r>
          </w:p>
          <w:p w14:paraId="33D79F75" w14:textId="62DE3479" w:rsidR="00DA60C6" w:rsidRPr="00F87D43" w:rsidRDefault="00DA60C6" w:rsidP="009F7DD8">
            <w:pPr>
              <w:spacing w:after="0" w:line="276" w:lineRule="auto"/>
              <w:ind w:left="144" w:hanging="142"/>
              <w:rPr>
                <w:rFonts w:ascii="Calibri Light" w:hAnsi="Calibri Light" w:cs="Calibri Light"/>
                <w:bCs/>
              </w:rPr>
            </w:pPr>
            <w:r w:rsidRPr="00F87D43">
              <w:rPr>
                <w:rFonts w:ascii="Calibri Light" w:hAnsi="Calibri Light" w:cs="Calibri Light"/>
                <w:bCs/>
              </w:rPr>
              <w:t>NIE - 0 pkt</w:t>
            </w:r>
          </w:p>
        </w:tc>
      </w:tr>
    </w:tbl>
    <w:p w14:paraId="159AAA48" w14:textId="290CDF26" w:rsidR="00622C63" w:rsidRPr="00CD5BA1" w:rsidRDefault="00A94A9A" w:rsidP="00CD5BA1">
      <w:pPr>
        <w:spacing w:after="0" w:line="276" w:lineRule="auto"/>
        <w:ind w:left="0" w:firstLine="0"/>
        <w:rPr>
          <w:rFonts w:ascii="Calibri Light" w:hAnsi="Calibri Light" w:cs="Calibri Light"/>
          <w:color w:val="auto"/>
        </w:rPr>
      </w:pPr>
      <w:r w:rsidRPr="00CD5BA1">
        <w:rPr>
          <w:rFonts w:ascii="Calibri Light" w:hAnsi="Calibri Light" w:cs="Calibri Light"/>
        </w:rPr>
        <w:t>**</w:t>
      </w:r>
      <w:r w:rsidR="0068070B" w:rsidRPr="00CD5BA1">
        <w:rPr>
          <w:rFonts w:ascii="Calibri Light" w:hAnsi="Calibri Light" w:cs="Calibri Light"/>
          <w:color w:val="auto"/>
        </w:rPr>
        <w:t>Wykonawca</w:t>
      </w:r>
      <w:r w:rsidR="009D0DEE" w:rsidRPr="00CD5BA1">
        <w:rPr>
          <w:rFonts w:ascii="Calibri Light" w:hAnsi="Calibri Light" w:cs="Calibri Light"/>
          <w:color w:val="auto"/>
        </w:rPr>
        <w:t xml:space="preserve">, który w kolumnie 3 ww. tabeli w miejscu przeznaczonym do akceptacji bądź odrzucenia poszczególnej klauzuli pozostawi puste pole tj. nie wpisze słowa TAK lub słowa NIE </w:t>
      </w:r>
      <w:proofErr w:type="spellStart"/>
      <w:r w:rsidR="0068070B" w:rsidRPr="00CD5BA1">
        <w:rPr>
          <w:rFonts w:ascii="Calibri Light" w:hAnsi="Calibri Light" w:cs="Calibri Light"/>
          <w:color w:val="auto"/>
        </w:rPr>
        <w:t>nie</w:t>
      </w:r>
      <w:proofErr w:type="spellEnd"/>
      <w:r w:rsidR="0068070B" w:rsidRPr="00CD5BA1">
        <w:rPr>
          <w:rFonts w:ascii="Calibri Light" w:hAnsi="Calibri Light" w:cs="Calibri Light"/>
          <w:color w:val="auto"/>
        </w:rPr>
        <w:t xml:space="preserve"> otrzyma punktów dla niewypełnionej klauzuli.</w:t>
      </w:r>
    </w:p>
    <w:p w14:paraId="7209D443" w14:textId="77777777" w:rsidR="002C12EF" w:rsidRPr="00CD5BA1" w:rsidRDefault="002C12EF" w:rsidP="00CD5BA1">
      <w:pPr>
        <w:spacing w:after="0" w:line="276" w:lineRule="auto"/>
        <w:ind w:left="0" w:firstLine="0"/>
        <w:rPr>
          <w:rFonts w:ascii="Calibri Light" w:hAnsi="Calibri Light" w:cs="Calibri Light"/>
          <w:color w:val="auto"/>
        </w:rPr>
      </w:pPr>
    </w:p>
    <w:p w14:paraId="0DBF96E8" w14:textId="31BEAFAD" w:rsidR="00BD3ABC" w:rsidRPr="00CD5BA1" w:rsidRDefault="00E50145" w:rsidP="00CD5BA1">
      <w:pPr>
        <w:pStyle w:val="Styl10"/>
        <w:widowControl/>
        <w:tabs>
          <w:tab w:val="right" w:pos="-1276"/>
        </w:tabs>
        <w:spacing w:before="0" w:line="276" w:lineRule="auto"/>
        <w:ind w:left="2149" w:right="-284" w:hanging="2149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b/>
          <w:color w:val="000000"/>
          <w:sz w:val="22"/>
          <w:szCs w:val="22"/>
        </w:rPr>
        <w:t xml:space="preserve">V. </w:t>
      </w:r>
      <w:r w:rsidR="002C12EF" w:rsidRPr="00CD5BA1">
        <w:rPr>
          <w:rFonts w:ascii="Calibri Light" w:hAnsi="Calibri Light" w:cs="Calibri Light"/>
          <w:b/>
          <w:color w:val="000000"/>
          <w:sz w:val="22"/>
          <w:szCs w:val="22"/>
        </w:rPr>
        <w:t>OŚWIADCZENIA</w:t>
      </w:r>
      <w:r w:rsidR="0015236E" w:rsidRPr="00CD5BA1">
        <w:rPr>
          <w:rFonts w:ascii="Calibri Light" w:hAnsi="Calibri Light" w:cs="Calibri Light"/>
          <w:b/>
          <w:color w:val="000000"/>
          <w:sz w:val="22"/>
          <w:szCs w:val="22"/>
        </w:rPr>
        <w:t>:</w:t>
      </w:r>
    </w:p>
    <w:p w14:paraId="0A0D0BB7" w14:textId="77777777" w:rsidR="00307789" w:rsidRPr="00CD5BA1" w:rsidRDefault="00BD3ABC" w:rsidP="00CD5BA1">
      <w:pPr>
        <w:pStyle w:val="Styl10"/>
        <w:widowControl/>
        <w:tabs>
          <w:tab w:val="right" w:pos="-1276"/>
        </w:tabs>
        <w:spacing w:before="0" w:line="276" w:lineRule="auto"/>
        <w:ind w:left="142" w:right="-284"/>
        <w:rPr>
          <w:rFonts w:ascii="Calibri Light" w:hAnsi="Calibri Light" w:cs="Calibri Light"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color w:val="000000"/>
          <w:sz w:val="22"/>
          <w:szCs w:val="22"/>
        </w:rPr>
        <w:t>Wykonawca składając ofertę oświadcza, że:</w:t>
      </w:r>
    </w:p>
    <w:p w14:paraId="31871F42" w14:textId="09BCF7D4" w:rsidR="00307789" w:rsidRPr="00CD5BA1" w:rsidRDefault="00BD3ABC" w:rsidP="00CD5BA1">
      <w:pPr>
        <w:pStyle w:val="Styl10"/>
        <w:widowControl/>
        <w:numPr>
          <w:ilvl w:val="0"/>
          <w:numId w:val="24"/>
        </w:numPr>
        <w:tabs>
          <w:tab w:val="right" w:pos="-1276"/>
        </w:tabs>
        <w:spacing w:before="0" w:line="276" w:lineRule="auto"/>
        <w:ind w:right="-284"/>
        <w:rPr>
          <w:rFonts w:ascii="Calibri Light" w:hAnsi="Calibri Light" w:cs="Calibri Light"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sz w:val="22"/>
          <w:szCs w:val="22"/>
        </w:rPr>
        <w:t xml:space="preserve">Zamówienie zostanie zrealizowane w terminach określonych w SWZ oraz </w:t>
      </w:r>
      <w:r w:rsidR="00BE0152" w:rsidRPr="00CD5BA1">
        <w:rPr>
          <w:rFonts w:ascii="Calibri Light" w:hAnsi="Calibri Light" w:cs="Calibri Light"/>
          <w:sz w:val="22"/>
          <w:szCs w:val="22"/>
        </w:rPr>
        <w:t>w</w:t>
      </w:r>
      <w:r w:rsidR="00953085" w:rsidRPr="00CD5BA1">
        <w:rPr>
          <w:rFonts w:ascii="Calibri Light" w:hAnsi="Calibri Light" w:cs="Calibri Light"/>
          <w:sz w:val="22"/>
          <w:szCs w:val="22"/>
        </w:rPr>
        <w:t xml:space="preserve"> projektowanych postanowieniach umowy</w:t>
      </w:r>
      <w:r w:rsidR="00BE0152" w:rsidRPr="00CD5BA1">
        <w:rPr>
          <w:rFonts w:ascii="Calibri Light" w:hAnsi="Calibri Light" w:cs="Calibri Light"/>
          <w:sz w:val="22"/>
          <w:szCs w:val="22"/>
        </w:rPr>
        <w:t xml:space="preserve"> </w:t>
      </w:r>
      <w:r w:rsidR="00953085" w:rsidRPr="00CD5BA1">
        <w:rPr>
          <w:rFonts w:ascii="Calibri Light" w:hAnsi="Calibri Light" w:cs="Calibri Light"/>
          <w:sz w:val="22"/>
          <w:szCs w:val="22"/>
        </w:rPr>
        <w:t>(</w:t>
      </w:r>
      <w:r w:rsidR="00BE0152" w:rsidRPr="00CD5BA1">
        <w:rPr>
          <w:rFonts w:ascii="Calibri Light" w:hAnsi="Calibri Light" w:cs="Calibri Light"/>
          <w:sz w:val="22"/>
          <w:szCs w:val="22"/>
        </w:rPr>
        <w:t>wzorze</w:t>
      </w:r>
      <w:r w:rsidRPr="00CD5BA1">
        <w:rPr>
          <w:rFonts w:ascii="Calibri Light" w:hAnsi="Calibri Light" w:cs="Calibri Light"/>
          <w:sz w:val="22"/>
          <w:szCs w:val="22"/>
        </w:rPr>
        <w:t xml:space="preserve"> umowy</w:t>
      </w:r>
      <w:r w:rsidR="00953085" w:rsidRPr="00CD5BA1">
        <w:rPr>
          <w:rFonts w:ascii="Calibri Light" w:hAnsi="Calibri Light" w:cs="Calibri Light"/>
          <w:sz w:val="22"/>
          <w:szCs w:val="22"/>
        </w:rPr>
        <w:t>)</w:t>
      </w:r>
      <w:r w:rsidRPr="00CD5BA1">
        <w:rPr>
          <w:rFonts w:ascii="Calibri Light" w:hAnsi="Calibri Light" w:cs="Calibri Light"/>
          <w:sz w:val="22"/>
          <w:szCs w:val="22"/>
        </w:rPr>
        <w:t>.</w:t>
      </w:r>
    </w:p>
    <w:p w14:paraId="27C6EE29" w14:textId="77777777" w:rsidR="00307789" w:rsidRPr="00CD5BA1" w:rsidRDefault="00BD3ABC" w:rsidP="00CD5BA1">
      <w:pPr>
        <w:pStyle w:val="Styl10"/>
        <w:widowControl/>
        <w:numPr>
          <w:ilvl w:val="0"/>
          <w:numId w:val="24"/>
        </w:numPr>
        <w:tabs>
          <w:tab w:val="right" w:pos="-1276"/>
        </w:tabs>
        <w:spacing w:before="0" w:line="276" w:lineRule="auto"/>
        <w:ind w:right="-284"/>
        <w:rPr>
          <w:rFonts w:ascii="Calibri Light" w:hAnsi="Calibri Light" w:cs="Calibri Light"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sz w:val="22"/>
          <w:szCs w:val="22"/>
        </w:rPr>
        <w:t>Cena podana powyżej jest niezmienna (z wyjątkiem okoliczności przewidzianych w</w:t>
      </w:r>
      <w:r w:rsidR="009D0DEE" w:rsidRPr="00CD5BA1">
        <w:rPr>
          <w:rFonts w:ascii="Calibri Light" w:hAnsi="Calibri Light" w:cs="Calibri Light"/>
          <w:sz w:val="22"/>
          <w:szCs w:val="22"/>
        </w:rPr>
        <w:t xml:space="preserve">e wzorze </w:t>
      </w:r>
      <w:r w:rsidRPr="00CD5BA1">
        <w:rPr>
          <w:rFonts w:ascii="Calibri Light" w:hAnsi="Calibri Light" w:cs="Calibri Light"/>
          <w:sz w:val="22"/>
          <w:szCs w:val="22"/>
        </w:rPr>
        <w:t xml:space="preserve">umowy, bądź w przypadkach, o których mowa w SWZ) w okresie realizacji przedmiotu zamówienia i obejmuje wszystkie koszty, jakie ponosi Zamawiający w związku z realizacją przedmiotowego zamówienia. Wynagrodzenie będzie płatne stosownie do postanowień </w:t>
      </w:r>
      <w:r w:rsidR="009D0DEE" w:rsidRPr="00CD5BA1">
        <w:rPr>
          <w:rFonts w:ascii="Calibri Light" w:hAnsi="Calibri Light" w:cs="Calibri Light"/>
          <w:sz w:val="22"/>
          <w:szCs w:val="22"/>
        </w:rPr>
        <w:t>wzoru</w:t>
      </w:r>
      <w:r w:rsidRPr="00CD5BA1">
        <w:rPr>
          <w:rFonts w:ascii="Calibri Light" w:hAnsi="Calibri Light" w:cs="Calibri Light"/>
          <w:sz w:val="22"/>
          <w:szCs w:val="22"/>
        </w:rPr>
        <w:t xml:space="preserve"> umowy, w terminach i sposób przewidziany w tym </w:t>
      </w:r>
      <w:r w:rsidR="009D0DEE" w:rsidRPr="00CD5BA1">
        <w:rPr>
          <w:rFonts w:ascii="Calibri Light" w:hAnsi="Calibri Light" w:cs="Calibri Light"/>
          <w:sz w:val="22"/>
          <w:szCs w:val="22"/>
        </w:rPr>
        <w:t>wzorze.</w:t>
      </w:r>
    </w:p>
    <w:p w14:paraId="15AB63CD" w14:textId="77777777" w:rsidR="00BD3ABC" w:rsidRPr="00CD5BA1" w:rsidRDefault="00BD3ABC" w:rsidP="00CD5BA1">
      <w:pPr>
        <w:pStyle w:val="Styl10"/>
        <w:widowControl/>
        <w:numPr>
          <w:ilvl w:val="0"/>
          <w:numId w:val="24"/>
        </w:numPr>
        <w:tabs>
          <w:tab w:val="right" w:pos="-1276"/>
        </w:tabs>
        <w:spacing w:before="0" w:line="276" w:lineRule="auto"/>
        <w:ind w:right="-284"/>
        <w:rPr>
          <w:rFonts w:ascii="Calibri Light" w:hAnsi="Calibri Light" w:cs="Calibri Light"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sz w:val="22"/>
          <w:szCs w:val="22"/>
        </w:rPr>
        <w:t>Wybór oferty:</w:t>
      </w:r>
    </w:p>
    <w:p w14:paraId="6B207F32" w14:textId="10415D7E" w:rsidR="00BD3ABC" w:rsidRPr="00CD5BA1" w:rsidRDefault="00347535" w:rsidP="00CD5BA1">
      <w:pPr>
        <w:spacing w:after="0" w:line="276" w:lineRule="auto"/>
        <w:ind w:left="709" w:hanging="283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-12046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A25" w:rsidRPr="00CD5BA1">
            <w:rPr>
              <w:rFonts w:ascii="Segoe UI Symbol" w:eastAsia="MS Gothic" w:hAnsi="Segoe UI Symbol" w:cs="Segoe UI Symbol"/>
            </w:rPr>
            <w:t>☐</w:t>
          </w:r>
        </w:sdtContent>
      </w:sdt>
      <w:r w:rsidR="00910317" w:rsidRPr="00CD5BA1">
        <w:rPr>
          <w:rFonts w:ascii="Calibri Light" w:hAnsi="Calibri Light" w:cs="Calibri Light"/>
          <w:b/>
          <w:bCs/>
        </w:rPr>
        <w:t xml:space="preserve"> </w:t>
      </w:r>
      <w:r w:rsidR="00BD3ABC" w:rsidRPr="00CD5BA1">
        <w:rPr>
          <w:rFonts w:ascii="Calibri Light" w:hAnsi="Calibri Light" w:cs="Calibri Light"/>
          <w:b/>
          <w:bCs/>
        </w:rPr>
        <w:t>nie będzie</w:t>
      </w:r>
      <w:r w:rsidR="00BD3ABC" w:rsidRPr="00CD5BA1">
        <w:rPr>
          <w:rFonts w:ascii="Calibri Light" w:hAnsi="Calibri Light" w:cs="Calibri Light"/>
        </w:rPr>
        <w:t xml:space="preserve"> prowadził do powstania u Zamawiającego obowiązku podatkowego zgodnie </w:t>
      </w:r>
      <w:r w:rsidR="00743A0D">
        <w:rPr>
          <w:rFonts w:ascii="Calibri Light" w:hAnsi="Calibri Light" w:cs="Calibri Light"/>
        </w:rPr>
        <w:br/>
      </w:r>
      <w:r w:rsidR="00BD3ABC" w:rsidRPr="00CD5BA1">
        <w:rPr>
          <w:rFonts w:ascii="Calibri Light" w:hAnsi="Calibri Light" w:cs="Calibri Light"/>
        </w:rPr>
        <w:t>z przepisami o podatku od towarów i usług.*</w:t>
      </w:r>
    </w:p>
    <w:p w14:paraId="58BC8531" w14:textId="1065EF5F" w:rsidR="009D0DEE" w:rsidRPr="00CD5BA1" w:rsidRDefault="00347535" w:rsidP="00CD5BA1">
      <w:pPr>
        <w:spacing w:after="0" w:line="276" w:lineRule="auto"/>
        <w:ind w:left="709" w:hanging="283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-206608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F1" w:rsidRPr="00CD5BA1">
            <w:rPr>
              <w:rFonts w:ascii="Segoe UI Symbol" w:eastAsia="MS Gothic" w:hAnsi="Segoe UI Symbol" w:cs="Segoe UI Symbol"/>
            </w:rPr>
            <w:t>☐</w:t>
          </w:r>
        </w:sdtContent>
      </w:sdt>
      <w:r w:rsidR="00910317" w:rsidRPr="00CD5BA1">
        <w:rPr>
          <w:rFonts w:ascii="Calibri Light" w:eastAsia="NSimSun" w:hAnsi="Calibri Light" w:cs="Calibri Light"/>
          <w:b/>
          <w:bCs/>
          <w:kern w:val="2"/>
          <w:lang w:eastAsia="zh-CN"/>
        </w:rPr>
        <w:tab/>
      </w:r>
      <w:r w:rsidR="00910317" w:rsidRPr="00CD5BA1">
        <w:rPr>
          <w:rFonts w:ascii="Calibri Light" w:hAnsi="Calibri Light" w:cs="Calibri Light"/>
          <w:b/>
          <w:bCs/>
        </w:rPr>
        <w:t xml:space="preserve"> </w:t>
      </w:r>
      <w:r w:rsidR="00BD3ABC" w:rsidRPr="00CD5BA1">
        <w:rPr>
          <w:rFonts w:ascii="Calibri Light" w:hAnsi="Calibri Light" w:cs="Calibri Light"/>
          <w:b/>
          <w:bCs/>
        </w:rPr>
        <w:t xml:space="preserve">będzie </w:t>
      </w:r>
      <w:r w:rsidR="00BD3ABC" w:rsidRPr="00CD5BA1">
        <w:rPr>
          <w:rFonts w:ascii="Calibri Light" w:hAnsi="Calibri Light" w:cs="Calibri Light"/>
        </w:rPr>
        <w:t xml:space="preserve">prowadził do powstania u Zamawiającego obowiązku podatkowego zgodnie </w:t>
      </w:r>
      <w:r w:rsidR="00743A0D">
        <w:rPr>
          <w:rFonts w:ascii="Calibri Light" w:hAnsi="Calibri Light" w:cs="Calibri Light"/>
        </w:rPr>
        <w:br/>
      </w:r>
      <w:r w:rsidR="00BD3ABC" w:rsidRPr="00CD5BA1">
        <w:rPr>
          <w:rFonts w:ascii="Calibri Light" w:hAnsi="Calibri Light" w:cs="Calibri Light"/>
        </w:rPr>
        <w:t xml:space="preserve">z przepisami o podatku od towarów i usług. </w:t>
      </w:r>
      <w:r w:rsidR="009D0DEE" w:rsidRPr="00CD5BA1">
        <w:rPr>
          <w:rFonts w:ascii="Calibri Light" w:hAnsi="Calibri Light" w:cs="Calibri Light"/>
        </w:rPr>
        <w:t>*</w:t>
      </w:r>
    </w:p>
    <w:p w14:paraId="534E9585" w14:textId="77777777" w:rsidR="00BE0152" w:rsidRPr="00D97FC7" w:rsidRDefault="00E77A40" w:rsidP="00CD5BA1">
      <w:pPr>
        <w:pStyle w:val="Styl10"/>
        <w:widowControl/>
        <w:tabs>
          <w:tab w:val="left" w:pos="-284"/>
          <w:tab w:val="left" w:pos="567"/>
        </w:tabs>
        <w:spacing w:before="0" w:line="276" w:lineRule="auto"/>
        <w:ind w:left="1146" w:right="-284" w:hanging="437"/>
        <w:rPr>
          <w:rFonts w:ascii="Calibri Light" w:hAnsi="Calibri Light" w:cs="Calibri Light"/>
          <w:bCs/>
          <w:color w:val="FF0000"/>
          <w:sz w:val="20"/>
          <w:szCs w:val="20"/>
        </w:rPr>
      </w:pPr>
      <w:r w:rsidRPr="00D97FC7">
        <w:rPr>
          <w:rFonts w:ascii="Calibri Light" w:hAnsi="Calibri Light" w:cs="Calibri Light"/>
          <w:bCs/>
          <w:color w:val="FF0000"/>
          <w:sz w:val="20"/>
          <w:szCs w:val="20"/>
        </w:rPr>
        <w:t>* zaznaczyć właściwe</w:t>
      </w:r>
    </w:p>
    <w:p w14:paraId="08CAFEAA" w14:textId="319CBA72" w:rsidR="00BD3ABC" w:rsidRPr="0031549B" w:rsidRDefault="00BD3ABC" w:rsidP="0031549B">
      <w:pPr>
        <w:spacing w:after="0" w:line="276" w:lineRule="auto"/>
        <w:ind w:left="502" w:firstLine="0"/>
        <w:rPr>
          <w:rFonts w:ascii="Calibri Light" w:hAnsi="Calibri Light" w:cs="Calibri Light"/>
          <w:sz w:val="20"/>
          <w:szCs w:val="20"/>
        </w:rPr>
      </w:pPr>
      <w:r w:rsidRPr="0031549B">
        <w:rPr>
          <w:rFonts w:ascii="Calibri Light" w:hAnsi="Calibri Light" w:cs="Calibri Light"/>
          <w:sz w:val="20"/>
          <w:szCs w:val="20"/>
        </w:rPr>
        <w:t>Powyższy obowiązek podatkowy będzie</w:t>
      </w:r>
      <w:r w:rsidR="00BE0152" w:rsidRPr="0031549B">
        <w:rPr>
          <w:rFonts w:ascii="Calibri Light" w:hAnsi="Calibri Light" w:cs="Calibri Light"/>
          <w:sz w:val="20"/>
          <w:szCs w:val="20"/>
        </w:rPr>
        <w:t xml:space="preserve"> </w:t>
      </w:r>
      <w:r w:rsidRPr="0031549B">
        <w:rPr>
          <w:rFonts w:ascii="Calibri Light" w:hAnsi="Calibri Light" w:cs="Calibri Light"/>
          <w:sz w:val="20"/>
          <w:szCs w:val="20"/>
        </w:rPr>
        <w:t>dotyczył</w:t>
      </w:r>
      <w:r w:rsidR="00AC2E3E" w:rsidRPr="0031549B">
        <w:rPr>
          <w:rFonts w:ascii="Calibri Light" w:hAnsi="Calibri Light" w:cs="Calibri Light"/>
          <w:sz w:val="20"/>
          <w:szCs w:val="20"/>
        </w:rPr>
        <w:t xml:space="preserve"> </w:t>
      </w:r>
      <w:r w:rsidRPr="0031549B">
        <w:rPr>
          <w:rFonts w:ascii="Calibri Light" w:hAnsi="Calibri Light" w:cs="Calibri Light"/>
          <w:sz w:val="20"/>
          <w:szCs w:val="20"/>
        </w:rPr>
        <w:t>………………………</w:t>
      </w:r>
      <w:r w:rsidR="004C4A45" w:rsidRPr="0031549B">
        <w:rPr>
          <w:rFonts w:ascii="Calibri Light" w:hAnsi="Calibri Light" w:cs="Calibri Light"/>
          <w:sz w:val="20"/>
          <w:szCs w:val="20"/>
        </w:rPr>
        <w:t xml:space="preserve"> </w:t>
      </w:r>
      <w:r w:rsidRPr="0031549B">
        <w:rPr>
          <w:rFonts w:ascii="Calibri Light" w:hAnsi="Calibri Light" w:cs="Calibri Light"/>
          <w:sz w:val="20"/>
          <w:szCs w:val="20"/>
        </w:rPr>
        <w:t xml:space="preserve">(Wpisać nazwę /rodzaj towaru lub usługi, które będą prowadziły do powstania u Zamawiającego obowiązku podatkowego zgodnie z przepisami </w:t>
      </w:r>
      <w:r w:rsidR="00743A0D">
        <w:rPr>
          <w:rFonts w:ascii="Calibri Light" w:hAnsi="Calibri Light" w:cs="Calibri Light"/>
          <w:sz w:val="20"/>
          <w:szCs w:val="20"/>
        </w:rPr>
        <w:br/>
      </w:r>
      <w:r w:rsidRPr="0031549B">
        <w:rPr>
          <w:rFonts w:ascii="Calibri Light" w:hAnsi="Calibri Light" w:cs="Calibri Light"/>
          <w:sz w:val="20"/>
          <w:szCs w:val="20"/>
        </w:rPr>
        <w:t>o  podatku od towarów i usług . Wskazać wartości towaru lub usługi objętego obowiązkiem podatkowym Zamawiającego, bez kwoty podatku oraz wskazać stawki podatku od towarów i usług, która zgodnie z wiedzą wykonawcy, będzie miała zastosowanie)</w:t>
      </w:r>
      <w:r w:rsidRPr="0031549B">
        <w:rPr>
          <w:rFonts w:ascii="Calibri Light" w:hAnsi="Calibri Light" w:cs="Calibri Light"/>
          <w:sz w:val="20"/>
          <w:szCs w:val="20"/>
          <w:vertAlign w:val="superscript"/>
        </w:rPr>
        <w:t xml:space="preserve"> </w:t>
      </w:r>
      <w:r w:rsidRPr="0031549B">
        <w:rPr>
          <w:rFonts w:ascii="Calibri Light" w:hAnsi="Calibri Light" w:cs="Calibri Light"/>
          <w:sz w:val="20"/>
          <w:szCs w:val="20"/>
        </w:rPr>
        <w:t>objętych przedmiotem zamówienia).</w:t>
      </w:r>
    </w:p>
    <w:p w14:paraId="67123507" w14:textId="77777777" w:rsidR="00CD5BA1" w:rsidRPr="00CD5BA1" w:rsidRDefault="00CD5BA1" w:rsidP="00CD5BA1">
      <w:pPr>
        <w:spacing w:after="0" w:line="276" w:lineRule="auto"/>
        <w:rPr>
          <w:rFonts w:ascii="Calibri Light" w:hAnsi="Calibri Light" w:cs="Calibri Light"/>
        </w:rPr>
      </w:pPr>
    </w:p>
    <w:p w14:paraId="6E987016" w14:textId="64A98453" w:rsidR="00BD3ABC" w:rsidRPr="00CD5BA1" w:rsidRDefault="00BD3ABC" w:rsidP="0031549B">
      <w:pPr>
        <w:pStyle w:val="Styl10"/>
        <w:widowControl/>
        <w:numPr>
          <w:ilvl w:val="0"/>
          <w:numId w:val="24"/>
        </w:numPr>
        <w:tabs>
          <w:tab w:val="left" w:pos="-284"/>
          <w:tab w:val="left" w:pos="567"/>
        </w:tabs>
        <w:spacing w:before="0" w:line="276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sz w:val="22"/>
          <w:szCs w:val="22"/>
        </w:rPr>
        <w:t xml:space="preserve">Zapoznał się ze Specyfikacją Warunków Zamówienia wraz z załączonymi do niej dokumentami. Przyjmuje przekazane dokumenty bez zastrzeżeń i zobowiązuje się do wykonania przedmiotu zamówienia, zgodnie z warunkami w nich zawartymi. </w:t>
      </w:r>
      <w:r w:rsidRPr="00CD5BA1">
        <w:rPr>
          <w:rFonts w:ascii="Calibri Light" w:hAnsi="Calibri Light" w:cs="Calibri Light"/>
          <w:sz w:val="22"/>
          <w:szCs w:val="22"/>
          <w:lang w:eastAsia="pl-PL"/>
        </w:rPr>
        <w:t>Dane zawarte w ofercie, dokumentach</w:t>
      </w:r>
      <w:r w:rsidR="004C4A45" w:rsidRPr="00CD5BA1">
        <w:rPr>
          <w:rFonts w:ascii="Calibri Light" w:hAnsi="Calibri Light" w:cs="Calibri Light"/>
          <w:sz w:val="22"/>
          <w:szCs w:val="22"/>
          <w:lang w:eastAsia="pl-PL"/>
        </w:rPr>
        <w:t xml:space="preserve"> </w:t>
      </w:r>
      <w:r w:rsidR="00743A0D">
        <w:rPr>
          <w:rFonts w:ascii="Calibri Light" w:hAnsi="Calibri Light" w:cs="Calibri Light"/>
          <w:sz w:val="22"/>
          <w:szCs w:val="22"/>
          <w:lang w:eastAsia="pl-PL"/>
        </w:rPr>
        <w:br/>
      </w:r>
      <w:r w:rsidRPr="00CD5BA1">
        <w:rPr>
          <w:rFonts w:ascii="Calibri Light" w:hAnsi="Calibri Light" w:cs="Calibri Light"/>
          <w:sz w:val="22"/>
          <w:szCs w:val="22"/>
          <w:lang w:eastAsia="pl-PL"/>
        </w:rPr>
        <w:t>i oświadczeniach są zgodne ze stanem faktycznym.</w:t>
      </w:r>
    </w:p>
    <w:p w14:paraId="6910DBE6" w14:textId="611DFB6D" w:rsidR="00BD3ABC" w:rsidRPr="00CD5BA1" w:rsidRDefault="00BD3ABC" w:rsidP="0031549B">
      <w:pPr>
        <w:pStyle w:val="Styl10"/>
        <w:widowControl/>
        <w:numPr>
          <w:ilvl w:val="0"/>
          <w:numId w:val="24"/>
        </w:numPr>
        <w:tabs>
          <w:tab w:val="left" w:pos="-284"/>
          <w:tab w:val="left" w:pos="567"/>
        </w:tabs>
        <w:spacing w:before="0" w:line="276" w:lineRule="auto"/>
        <w:ind w:left="426" w:hanging="284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snapToGrid w:val="0"/>
          <w:sz w:val="22"/>
          <w:szCs w:val="22"/>
        </w:rPr>
        <w:t>Zapoznał się z</w:t>
      </w:r>
      <w:r w:rsidR="00953085" w:rsidRPr="00CD5BA1">
        <w:rPr>
          <w:rFonts w:ascii="Calibri Light" w:hAnsi="Calibri Light" w:cs="Calibri Light"/>
          <w:snapToGrid w:val="0"/>
          <w:sz w:val="22"/>
          <w:szCs w:val="22"/>
        </w:rPr>
        <w:t xml:space="preserve"> projektowanymi postanowieniami umowy</w:t>
      </w:r>
      <w:r w:rsidR="009D0DEE" w:rsidRPr="00CD5BA1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 w:rsidR="00953085" w:rsidRPr="00CD5BA1">
        <w:rPr>
          <w:rFonts w:ascii="Calibri Light" w:hAnsi="Calibri Light" w:cs="Calibri Light"/>
          <w:snapToGrid w:val="0"/>
          <w:sz w:val="22"/>
          <w:szCs w:val="22"/>
        </w:rPr>
        <w:t>(</w:t>
      </w:r>
      <w:r w:rsidR="009D0DEE" w:rsidRPr="00CD5BA1">
        <w:rPr>
          <w:rFonts w:ascii="Calibri Light" w:hAnsi="Calibri Light" w:cs="Calibri Light"/>
          <w:snapToGrid w:val="0"/>
          <w:sz w:val="22"/>
          <w:szCs w:val="22"/>
        </w:rPr>
        <w:t xml:space="preserve">wzorem </w:t>
      </w:r>
      <w:r w:rsidRPr="00CD5BA1">
        <w:rPr>
          <w:rFonts w:ascii="Calibri Light" w:hAnsi="Calibri Light" w:cs="Calibri Light"/>
          <w:snapToGrid w:val="0"/>
          <w:sz w:val="22"/>
          <w:szCs w:val="22"/>
        </w:rPr>
        <w:t>umowy</w:t>
      </w:r>
      <w:r w:rsidR="00953085" w:rsidRPr="00CD5BA1">
        <w:rPr>
          <w:rFonts w:ascii="Calibri Light" w:hAnsi="Calibri Light" w:cs="Calibri Light"/>
          <w:snapToGrid w:val="0"/>
          <w:sz w:val="22"/>
          <w:szCs w:val="22"/>
        </w:rPr>
        <w:t>)</w:t>
      </w:r>
      <w:r w:rsidRPr="00CD5BA1">
        <w:rPr>
          <w:rFonts w:ascii="Calibri Light" w:hAnsi="Calibri Light" w:cs="Calibri Light"/>
          <w:snapToGrid w:val="0"/>
          <w:sz w:val="22"/>
          <w:szCs w:val="22"/>
        </w:rPr>
        <w:t xml:space="preserve"> załączonym</w:t>
      </w:r>
      <w:r w:rsidR="009D0DEE" w:rsidRPr="00CD5BA1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 w:rsidR="00743A0D">
        <w:rPr>
          <w:rFonts w:ascii="Calibri Light" w:hAnsi="Calibri Light" w:cs="Calibri Light"/>
          <w:snapToGrid w:val="0"/>
          <w:sz w:val="22"/>
          <w:szCs w:val="22"/>
        </w:rPr>
        <w:br/>
      </w:r>
      <w:r w:rsidRPr="00CD5BA1">
        <w:rPr>
          <w:rFonts w:ascii="Calibri Light" w:hAnsi="Calibri Light" w:cs="Calibri Light"/>
          <w:snapToGrid w:val="0"/>
          <w:sz w:val="22"/>
          <w:szCs w:val="22"/>
        </w:rPr>
        <w:t xml:space="preserve">do dokumentacji postępowania i akceptuje </w:t>
      </w:r>
      <w:r w:rsidR="009D0DEE" w:rsidRPr="00CD5BA1">
        <w:rPr>
          <w:rFonts w:ascii="Calibri Light" w:hAnsi="Calibri Light" w:cs="Calibri Light"/>
          <w:snapToGrid w:val="0"/>
          <w:sz w:val="22"/>
          <w:szCs w:val="22"/>
        </w:rPr>
        <w:t>go</w:t>
      </w:r>
      <w:r w:rsidRPr="00CD5BA1">
        <w:rPr>
          <w:rFonts w:ascii="Calibri Light" w:hAnsi="Calibri Light" w:cs="Calibri Light"/>
          <w:snapToGrid w:val="0"/>
          <w:sz w:val="22"/>
          <w:szCs w:val="22"/>
        </w:rPr>
        <w:t xml:space="preserve"> bez zastrzeżeń oraz zobowiązuje się, w przypadku wyboru jego oferty, do zawarcia umowy wg wyżej wymienionych postanowień </w:t>
      </w:r>
      <w:r w:rsidR="009D0DEE" w:rsidRPr="00CD5BA1">
        <w:rPr>
          <w:rFonts w:ascii="Calibri Light" w:hAnsi="Calibri Light" w:cs="Calibri Light"/>
          <w:snapToGrid w:val="0"/>
          <w:sz w:val="22"/>
          <w:szCs w:val="22"/>
        </w:rPr>
        <w:t xml:space="preserve">wzoru </w:t>
      </w:r>
      <w:r w:rsidRPr="00CD5BA1">
        <w:rPr>
          <w:rFonts w:ascii="Calibri Light" w:hAnsi="Calibri Light" w:cs="Calibri Light"/>
          <w:snapToGrid w:val="0"/>
          <w:sz w:val="22"/>
          <w:szCs w:val="22"/>
        </w:rPr>
        <w:t xml:space="preserve">umowy, </w:t>
      </w:r>
      <w:r w:rsidR="00743A0D">
        <w:rPr>
          <w:rFonts w:ascii="Calibri Light" w:hAnsi="Calibri Light" w:cs="Calibri Light"/>
          <w:snapToGrid w:val="0"/>
          <w:sz w:val="22"/>
          <w:szCs w:val="22"/>
        </w:rPr>
        <w:br/>
      </w:r>
      <w:r w:rsidRPr="00CD5BA1">
        <w:rPr>
          <w:rFonts w:ascii="Calibri Light" w:hAnsi="Calibri Light" w:cs="Calibri Light"/>
          <w:snapToGrid w:val="0"/>
          <w:sz w:val="22"/>
          <w:szCs w:val="22"/>
        </w:rPr>
        <w:t>w miejscu i terminie wyznaczonym przez Zamawiającego.</w:t>
      </w:r>
    </w:p>
    <w:p w14:paraId="3450C156" w14:textId="448C3FCE" w:rsidR="007A0BA1" w:rsidRPr="00CD5BA1" w:rsidRDefault="00F551DC" w:rsidP="0031549B">
      <w:pPr>
        <w:pStyle w:val="Styl10"/>
        <w:widowControl/>
        <w:numPr>
          <w:ilvl w:val="0"/>
          <w:numId w:val="24"/>
        </w:numPr>
        <w:tabs>
          <w:tab w:val="left" w:pos="-284"/>
          <w:tab w:val="left" w:pos="567"/>
        </w:tabs>
        <w:spacing w:before="0" w:line="276" w:lineRule="auto"/>
        <w:ind w:left="426" w:hanging="284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bCs/>
          <w:color w:val="000000"/>
          <w:sz w:val="22"/>
          <w:szCs w:val="22"/>
        </w:rPr>
        <w:t xml:space="preserve">Pozostaję/jemy związany/ni złożoną przeze mnie/ przez nas ofertą przez okres </w:t>
      </w:r>
      <w:r w:rsidRPr="00CD5BA1">
        <w:rPr>
          <w:rFonts w:ascii="Calibri Light" w:hAnsi="Calibri Light" w:cs="Calibri Light"/>
          <w:b/>
          <w:color w:val="000000"/>
          <w:sz w:val="22"/>
          <w:szCs w:val="22"/>
        </w:rPr>
        <w:t>90 dni</w:t>
      </w:r>
      <w:r w:rsidRPr="00CD5BA1">
        <w:rPr>
          <w:rFonts w:ascii="Calibri Light" w:hAnsi="Calibri Light" w:cs="Calibri Light"/>
          <w:bCs/>
          <w:color w:val="000000"/>
          <w:sz w:val="22"/>
          <w:szCs w:val="22"/>
        </w:rPr>
        <w:t>, tj. do daty wskazanej w SWZ – przy czym pierwszym dniem terminu związania ofertą jest dzień, w którym upływa termin składania ofert.</w:t>
      </w:r>
    </w:p>
    <w:p w14:paraId="32B943BC" w14:textId="77777777" w:rsidR="00F551DC" w:rsidRPr="00CD5BA1" w:rsidRDefault="007A0BA1" w:rsidP="0031549B">
      <w:pPr>
        <w:pStyle w:val="Styl10"/>
        <w:widowControl/>
        <w:numPr>
          <w:ilvl w:val="0"/>
          <w:numId w:val="24"/>
        </w:numPr>
        <w:tabs>
          <w:tab w:val="left" w:pos="-284"/>
          <w:tab w:val="left" w:pos="567"/>
        </w:tabs>
        <w:spacing w:before="0" w:line="276" w:lineRule="auto"/>
        <w:ind w:left="426" w:hanging="284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b/>
          <w:sz w:val="22"/>
          <w:szCs w:val="22"/>
        </w:rPr>
        <w:t xml:space="preserve">Termin wykonania zamówienia: </w:t>
      </w:r>
    </w:p>
    <w:p w14:paraId="0C4842B6" w14:textId="61F3FB9C" w:rsidR="00F551DC" w:rsidRPr="00CD5BA1" w:rsidRDefault="00F551DC" w:rsidP="00CD5BA1">
      <w:pPr>
        <w:pStyle w:val="Styl10"/>
        <w:widowControl/>
        <w:tabs>
          <w:tab w:val="left" w:pos="-284"/>
          <w:tab w:val="left" w:pos="567"/>
        </w:tabs>
        <w:spacing w:before="0" w:line="276" w:lineRule="auto"/>
        <w:ind w:left="426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bCs/>
          <w:color w:val="000000"/>
          <w:sz w:val="22"/>
          <w:szCs w:val="22"/>
        </w:rPr>
        <w:t xml:space="preserve">Zamawiający wymaga realizacji zamówienia  przez </w:t>
      </w:r>
      <w:r w:rsidR="00186303" w:rsidRPr="00CD5BA1">
        <w:rPr>
          <w:rFonts w:ascii="Calibri Light" w:hAnsi="Calibri Light" w:cs="Calibri Light"/>
          <w:b/>
          <w:color w:val="000000"/>
          <w:sz w:val="22"/>
          <w:szCs w:val="22"/>
        </w:rPr>
        <w:t>24</w:t>
      </w:r>
      <w:r w:rsidRPr="00CD5BA1">
        <w:rPr>
          <w:rFonts w:ascii="Calibri Light" w:hAnsi="Calibri Light" w:cs="Calibri Light"/>
          <w:b/>
          <w:color w:val="000000"/>
          <w:sz w:val="22"/>
          <w:szCs w:val="22"/>
        </w:rPr>
        <w:t xml:space="preserve"> miesięcy</w:t>
      </w:r>
      <w:r w:rsidRPr="00CD5BA1">
        <w:rPr>
          <w:rFonts w:ascii="Calibri Light" w:hAnsi="Calibri Light" w:cs="Calibri Light"/>
          <w:bCs/>
          <w:color w:val="000000"/>
          <w:sz w:val="22"/>
          <w:szCs w:val="22"/>
        </w:rPr>
        <w:t xml:space="preserve">, w podziale na następujące okresy ubezpieczenia: </w:t>
      </w:r>
    </w:p>
    <w:p w14:paraId="5A865039" w14:textId="52B37C2E" w:rsidR="00186303" w:rsidRPr="00CD5BA1" w:rsidRDefault="00F551DC" w:rsidP="00CD5BA1">
      <w:pPr>
        <w:pStyle w:val="Styl10"/>
        <w:widowControl/>
        <w:numPr>
          <w:ilvl w:val="0"/>
          <w:numId w:val="29"/>
        </w:numPr>
        <w:tabs>
          <w:tab w:val="left" w:pos="-284"/>
          <w:tab w:val="left" w:pos="567"/>
        </w:tabs>
        <w:spacing w:before="0" w:line="276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bCs/>
          <w:color w:val="000000"/>
          <w:sz w:val="22"/>
          <w:szCs w:val="22"/>
        </w:rPr>
        <w:t>Okres ubezpieczenia dla polis</w:t>
      </w:r>
      <w:r w:rsidR="001B468F">
        <w:rPr>
          <w:rFonts w:ascii="Calibri Light" w:hAnsi="Calibri Light" w:cs="Calibri Light"/>
          <w:bCs/>
          <w:color w:val="000000"/>
          <w:sz w:val="22"/>
          <w:szCs w:val="22"/>
        </w:rPr>
        <w:t>:</w:t>
      </w:r>
    </w:p>
    <w:p w14:paraId="587D7D84" w14:textId="718B1292" w:rsidR="00186303" w:rsidRPr="00CD5BA1" w:rsidRDefault="00186303" w:rsidP="00CD5BA1">
      <w:pPr>
        <w:pStyle w:val="ListParagraph"/>
        <w:numPr>
          <w:ilvl w:val="0"/>
          <w:numId w:val="31"/>
        </w:numPr>
        <w:spacing w:after="0" w:line="276" w:lineRule="auto"/>
        <w:contextualSpacing w:val="0"/>
        <w:jc w:val="both"/>
        <w:rPr>
          <w:rFonts w:ascii="Calibri Light" w:hAnsi="Calibri Light" w:cs="Calibri Light"/>
        </w:rPr>
      </w:pPr>
      <w:r w:rsidRPr="00CD5BA1">
        <w:rPr>
          <w:rFonts w:ascii="Calibri Light" w:hAnsi="Calibri Light" w:cs="Calibri Light"/>
        </w:rPr>
        <w:t xml:space="preserve">Pierwszy rok ubezpieczeniowy: od </w:t>
      </w:r>
      <w:r w:rsidR="00A9520C" w:rsidRPr="00CD5BA1">
        <w:rPr>
          <w:rFonts w:ascii="Calibri Light" w:hAnsi="Calibri Light" w:cs="Calibri Light"/>
        </w:rPr>
        <w:t>13</w:t>
      </w:r>
      <w:r w:rsidRPr="00CD5BA1">
        <w:rPr>
          <w:rFonts w:ascii="Calibri Light" w:hAnsi="Calibri Light" w:cs="Calibri Light"/>
        </w:rPr>
        <w:t>.</w:t>
      </w:r>
      <w:r w:rsidR="00A9520C" w:rsidRPr="00CD5BA1">
        <w:rPr>
          <w:rFonts w:ascii="Calibri Light" w:hAnsi="Calibri Light" w:cs="Calibri Light"/>
        </w:rPr>
        <w:t>1</w:t>
      </w:r>
      <w:r w:rsidRPr="00CD5BA1">
        <w:rPr>
          <w:rFonts w:ascii="Calibri Light" w:hAnsi="Calibri Light" w:cs="Calibri Light"/>
        </w:rPr>
        <w:t xml:space="preserve">1.2026 r.- </w:t>
      </w:r>
      <w:r w:rsidR="00A9520C" w:rsidRPr="00CD5BA1">
        <w:rPr>
          <w:rFonts w:ascii="Calibri Light" w:hAnsi="Calibri Light" w:cs="Calibri Light"/>
        </w:rPr>
        <w:t>12</w:t>
      </w:r>
      <w:r w:rsidRPr="00CD5BA1">
        <w:rPr>
          <w:rFonts w:ascii="Calibri Light" w:hAnsi="Calibri Light" w:cs="Calibri Light"/>
        </w:rPr>
        <w:t>.1</w:t>
      </w:r>
      <w:r w:rsidR="00A9520C" w:rsidRPr="00CD5BA1">
        <w:rPr>
          <w:rFonts w:ascii="Calibri Light" w:hAnsi="Calibri Light" w:cs="Calibri Light"/>
        </w:rPr>
        <w:t>1</w:t>
      </w:r>
      <w:r w:rsidRPr="00CD5BA1">
        <w:rPr>
          <w:rFonts w:ascii="Calibri Light" w:hAnsi="Calibri Light" w:cs="Calibri Light"/>
        </w:rPr>
        <w:t>.202</w:t>
      </w:r>
      <w:r w:rsidR="00A9520C" w:rsidRPr="00CD5BA1">
        <w:rPr>
          <w:rFonts w:ascii="Calibri Light" w:hAnsi="Calibri Light" w:cs="Calibri Light"/>
        </w:rPr>
        <w:t>7</w:t>
      </w:r>
      <w:r w:rsidRPr="00CD5BA1">
        <w:rPr>
          <w:rFonts w:ascii="Calibri Light" w:hAnsi="Calibri Light" w:cs="Calibri Light"/>
        </w:rPr>
        <w:t xml:space="preserve"> r. </w:t>
      </w:r>
    </w:p>
    <w:p w14:paraId="61450698" w14:textId="51BCFE0C" w:rsidR="00186303" w:rsidRPr="00CD5BA1" w:rsidRDefault="00186303" w:rsidP="00CD5BA1">
      <w:pPr>
        <w:pStyle w:val="ListParagraph"/>
        <w:numPr>
          <w:ilvl w:val="0"/>
          <w:numId w:val="31"/>
        </w:numPr>
        <w:spacing w:after="0" w:line="276" w:lineRule="auto"/>
        <w:contextualSpacing w:val="0"/>
        <w:jc w:val="both"/>
        <w:rPr>
          <w:rFonts w:ascii="Calibri Light" w:hAnsi="Calibri Light" w:cs="Calibri Light"/>
        </w:rPr>
      </w:pPr>
      <w:r w:rsidRPr="00CD5BA1">
        <w:rPr>
          <w:rFonts w:ascii="Calibri Light" w:hAnsi="Calibri Light" w:cs="Calibri Light"/>
        </w:rPr>
        <w:t xml:space="preserve">Drugi rok ubezpieczeniowy : od </w:t>
      </w:r>
      <w:r w:rsidR="00A9520C" w:rsidRPr="00CD5BA1">
        <w:rPr>
          <w:rFonts w:ascii="Calibri Light" w:hAnsi="Calibri Light" w:cs="Calibri Light"/>
        </w:rPr>
        <w:t>13</w:t>
      </w:r>
      <w:r w:rsidRPr="00CD5BA1">
        <w:rPr>
          <w:rFonts w:ascii="Calibri Light" w:hAnsi="Calibri Light" w:cs="Calibri Light"/>
        </w:rPr>
        <w:t>.</w:t>
      </w:r>
      <w:r w:rsidR="00A9520C" w:rsidRPr="00CD5BA1">
        <w:rPr>
          <w:rFonts w:ascii="Calibri Light" w:hAnsi="Calibri Light" w:cs="Calibri Light"/>
        </w:rPr>
        <w:t>1</w:t>
      </w:r>
      <w:r w:rsidRPr="00CD5BA1">
        <w:rPr>
          <w:rFonts w:ascii="Calibri Light" w:hAnsi="Calibri Light" w:cs="Calibri Light"/>
        </w:rPr>
        <w:t xml:space="preserve">1.2027 r. - </w:t>
      </w:r>
      <w:r w:rsidR="00A9520C" w:rsidRPr="00CD5BA1">
        <w:rPr>
          <w:rFonts w:ascii="Calibri Light" w:hAnsi="Calibri Light" w:cs="Calibri Light"/>
        </w:rPr>
        <w:t>12</w:t>
      </w:r>
      <w:r w:rsidRPr="00CD5BA1">
        <w:rPr>
          <w:rFonts w:ascii="Calibri Light" w:hAnsi="Calibri Light" w:cs="Calibri Light"/>
        </w:rPr>
        <w:t>.1</w:t>
      </w:r>
      <w:r w:rsidR="00A9520C" w:rsidRPr="00CD5BA1">
        <w:rPr>
          <w:rFonts w:ascii="Calibri Light" w:hAnsi="Calibri Light" w:cs="Calibri Light"/>
        </w:rPr>
        <w:t>1</w:t>
      </w:r>
      <w:r w:rsidRPr="00CD5BA1">
        <w:rPr>
          <w:rFonts w:ascii="Calibri Light" w:hAnsi="Calibri Light" w:cs="Calibri Light"/>
        </w:rPr>
        <w:t>.202</w:t>
      </w:r>
      <w:r w:rsidR="00A9520C" w:rsidRPr="00CD5BA1">
        <w:rPr>
          <w:rFonts w:ascii="Calibri Light" w:hAnsi="Calibri Light" w:cs="Calibri Light"/>
        </w:rPr>
        <w:t>8</w:t>
      </w:r>
      <w:r w:rsidRPr="00CD5BA1">
        <w:rPr>
          <w:rFonts w:ascii="Calibri Light" w:hAnsi="Calibri Light" w:cs="Calibri Light"/>
        </w:rPr>
        <w:t xml:space="preserve"> r.</w:t>
      </w:r>
    </w:p>
    <w:p w14:paraId="615FFA50" w14:textId="7D80FD2C" w:rsidR="00F551DC" w:rsidRPr="00CD5BA1" w:rsidRDefault="00F551DC" w:rsidP="00CD5BA1">
      <w:pPr>
        <w:pStyle w:val="Styl10"/>
        <w:widowControl/>
        <w:tabs>
          <w:tab w:val="left" w:pos="-284"/>
          <w:tab w:val="left" w:pos="567"/>
        </w:tabs>
        <w:spacing w:before="0" w:line="276" w:lineRule="auto"/>
        <w:ind w:left="927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044312F" w14:textId="50D3D0CD" w:rsidR="00A4206B" w:rsidRPr="00CD5BA1" w:rsidRDefault="00A4206B" w:rsidP="0031549B">
      <w:pPr>
        <w:pStyle w:val="Styl10"/>
        <w:widowControl/>
        <w:numPr>
          <w:ilvl w:val="0"/>
          <w:numId w:val="24"/>
        </w:numPr>
        <w:tabs>
          <w:tab w:val="left" w:pos="-284"/>
          <w:tab w:val="left" w:pos="567"/>
        </w:tabs>
        <w:spacing w:before="0" w:line="276" w:lineRule="auto"/>
        <w:ind w:left="426" w:hanging="284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 xml:space="preserve">Oświadczam, że </w:t>
      </w:r>
      <w:r w:rsidR="00BD3ABC" w:rsidRPr="00CD5BA1">
        <w:rPr>
          <w:rFonts w:ascii="Calibri Light" w:hAnsi="Calibri Light" w:cs="Calibri Light"/>
          <w:bCs/>
          <w:sz w:val="22"/>
          <w:szCs w:val="22"/>
        </w:rPr>
        <w:t>Firma, którą</w:t>
      </w:r>
      <w:r w:rsidRPr="00CD5BA1">
        <w:rPr>
          <w:rFonts w:ascii="Calibri Light" w:hAnsi="Calibri Light" w:cs="Calibri Light"/>
          <w:bCs/>
          <w:sz w:val="22"/>
          <w:szCs w:val="22"/>
        </w:rPr>
        <w:t xml:space="preserve"> reprezentuje</w:t>
      </w:r>
      <w:r w:rsidRPr="00CD5BA1">
        <w:rPr>
          <w:rStyle w:val="FootnoteReference"/>
          <w:rFonts w:ascii="Calibri Light" w:hAnsi="Calibri Light" w:cs="Calibri Light"/>
          <w:sz w:val="22"/>
          <w:szCs w:val="22"/>
        </w:rPr>
        <w:footnoteReference w:id="1"/>
      </w:r>
      <w:r w:rsidRPr="00CD5BA1">
        <w:rPr>
          <w:rFonts w:ascii="Calibri Light" w:hAnsi="Calibri Light" w:cs="Calibri Light"/>
          <w:sz w:val="22"/>
          <w:szCs w:val="22"/>
        </w:rPr>
        <w:t>:</w:t>
      </w:r>
      <w:r w:rsidR="009D0DEE" w:rsidRPr="00CD5BA1">
        <w:rPr>
          <w:rFonts w:ascii="Calibri Light" w:hAnsi="Calibri Light" w:cs="Calibri Light"/>
          <w:sz w:val="22"/>
          <w:szCs w:val="22"/>
        </w:rPr>
        <w:t>:</w:t>
      </w:r>
    </w:p>
    <w:p w14:paraId="631FB97B" w14:textId="77777777" w:rsidR="00A4206B" w:rsidRPr="00CD5BA1" w:rsidRDefault="00347535" w:rsidP="00CD5BA1">
      <w:pPr>
        <w:pStyle w:val="ListParagraph"/>
        <w:spacing w:after="0" w:line="276" w:lineRule="auto"/>
        <w:ind w:left="862" w:hanging="578"/>
        <w:jc w:val="both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-87592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06B" w:rsidRPr="00CD5BA1">
            <w:rPr>
              <w:rFonts w:ascii="Segoe UI Symbol" w:eastAsia="MS Gothic" w:hAnsi="Segoe UI Symbol" w:cs="Segoe UI Symbol"/>
            </w:rPr>
            <w:t>☐</w:t>
          </w:r>
        </w:sdtContent>
      </w:sdt>
      <w:r w:rsidR="00A4206B" w:rsidRPr="00CD5BA1">
        <w:rPr>
          <w:rFonts w:ascii="Calibri Light" w:eastAsia="MS Gothic" w:hAnsi="Calibri Light" w:cs="Calibri Light"/>
        </w:rPr>
        <w:tab/>
      </w:r>
      <w:r w:rsidR="00A4206B" w:rsidRPr="00CD5BA1">
        <w:rPr>
          <w:rFonts w:ascii="Calibri Light" w:hAnsi="Calibri Light" w:cs="Calibri Light"/>
        </w:rPr>
        <w:t>jest mikroprzedsiębiorstwem</w:t>
      </w:r>
      <w:bookmarkStart w:id="2" w:name="_Hlk176164926"/>
      <w:r w:rsidR="00A4206B" w:rsidRPr="00CD5BA1">
        <w:rPr>
          <w:rFonts w:ascii="Calibri Light" w:hAnsi="Calibri Light" w:cs="Calibri Light"/>
        </w:rPr>
        <w:t>*</w:t>
      </w:r>
      <w:bookmarkEnd w:id="2"/>
    </w:p>
    <w:p w14:paraId="531B829E" w14:textId="77777777" w:rsidR="00A4206B" w:rsidRPr="00CD5BA1" w:rsidRDefault="00347535" w:rsidP="00CD5BA1">
      <w:pPr>
        <w:pStyle w:val="ListParagraph"/>
        <w:spacing w:after="0" w:line="276" w:lineRule="auto"/>
        <w:ind w:left="862" w:hanging="578"/>
        <w:jc w:val="both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175323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06B" w:rsidRPr="00CD5BA1">
            <w:rPr>
              <w:rFonts w:ascii="Segoe UI Symbol" w:eastAsia="MS Gothic" w:hAnsi="Segoe UI Symbol" w:cs="Segoe UI Symbol"/>
            </w:rPr>
            <w:t>☐</w:t>
          </w:r>
        </w:sdtContent>
      </w:sdt>
      <w:r w:rsidR="00A4206B" w:rsidRPr="00CD5BA1">
        <w:rPr>
          <w:rFonts w:ascii="Calibri Light" w:hAnsi="Calibri Light" w:cs="Calibri Light"/>
        </w:rPr>
        <w:t xml:space="preserve"> </w:t>
      </w:r>
      <w:r w:rsidR="00A4206B" w:rsidRPr="00CD5BA1">
        <w:rPr>
          <w:rFonts w:ascii="Calibri Light" w:hAnsi="Calibri Light" w:cs="Calibri Light"/>
        </w:rPr>
        <w:tab/>
        <w:t>jest małym przedsiębiorstwem*</w:t>
      </w:r>
    </w:p>
    <w:p w14:paraId="616EC68E" w14:textId="77777777" w:rsidR="00A4206B" w:rsidRPr="00CD5BA1" w:rsidRDefault="00347535" w:rsidP="00CD5BA1">
      <w:pPr>
        <w:pStyle w:val="ListParagraph"/>
        <w:spacing w:after="0" w:line="276" w:lineRule="auto"/>
        <w:ind w:left="862" w:hanging="578"/>
        <w:jc w:val="both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78600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06B" w:rsidRPr="00CD5BA1">
            <w:rPr>
              <w:rFonts w:ascii="Segoe UI Symbol" w:eastAsia="MS Gothic" w:hAnsi="Segoe UI Symbol" w:cs="Segoe UI Symbol"/>
            </w:rPr>
            <w:t>☐</w:t>
          </w:r>
        </w:sdtContent>
      </w:sdt>
      <w:r w:rsidR="00A4206B" w:rsidRPr="00CD5BA1">
        <w:rPr>
          <w:rFonts w:ascii="Calibri Light" w:hAnsi="Calibri Light" w:cs="Calibri Light"/>
        </w:rPr>
        <w:t xml:space="preserve"> </w:t>
      </w:r>
      <w:r w:rsidR="00A4206B" w:rsidRPr="00CD5BA1">
        <w:rPr>
          <w:rFonts w:ascii="Calibri Light" w:hAnsi="Calibri Light" w:cs="Calibri Light"/>
        </w:rPr>
        <w:tab/>
        <w:t>jest średnim przedsiębiorstwem*</w:t>
      </w:r>
    </w:p>
    <w:p w14:paraId="723694CF" w14:textId="482F8BB8" w:rsidR="00953085" w:rsidRPr="00CD5BA1" w:rsidRDefault="00347535" w:rsidP="00CD5BA1">
      <w:pPr>
        <w:pStyle w:val="ListParagraph"/>
        <w:spacing w:after="0" w:line="276" w:lineRule="auto"/>
        <w:ind w:left="862" w:right="-141" w:hanging="578"/>
        <w:jc w:val="both"/>
        <w:rPr>
          <w:rFonts w:ascii="Calibri Light" w:hAnsi="Calibri Light" w:cs="Calibri Light"/>
          <w:bCs/>
        </w:rPr>
      </w:pPr>
      <w:sdt>
        <w:sdtPr>
          <w:rPr>
            <w:rFonts w:ascii="Calibri Light" w:hAnsi="Calibri Light" w:cs="Calibri Light"/>
            <w:bCs/>
          </w:rPr>
          <w:id w:val="73142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085" w:rsidRPr="00CD5BA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953085" w:rsidRPr="00CD5BA1">
        <w:rPr>
          <w:rFonts w:ascii="Calibri Light" w:hAnsi="Calibri Light" w:cs="Calibri Light"/>
          <w:bCs/>
        </w:rPr>
        <w:t xml:space="preserve">       jednoosobową działalnością gospodarczą*</w:t>
      </w:r>
    </w:p>
    <w:p w14:paraId="32F7CEA6" w14:textId="7BEEC568" w:rsidR="00953085" w:rsidRPr="00CD5BA1" w:rsidRDefault="00347535" w:rsidP="00CD5BA1">
      <w:pPr>
        <w:pStyle w:val="ListParagraph"/>
        <w:spacing w:after="0" w:line="276" w:lineRule="auto"/>
        <w:ind w:left="862" w:right="-141" w:hanging="578"/>
        <w:jc w:val="both"/>
        <w:rPr>
          <w:rFonts w:ascii="Calibri Light" w:hAnsi="Calibri Light" w:cs="Calibri Light"/>
          <w:bCs/>
        </w:rPr>
      </w:pPr>
      <w:sdt>
        <w:sdtPr>
          <w:rPr>
            <w:rFonts w:ascii="Calibri Light" w:eastAsia="MS Gothic" w:hAnsi="Calibri Light" w:cs="Calibri Light"/>
          </w:rPr>
          <w:id w:val="71778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085" w:rsidRPr="00CD5BA1">
            <w:rPr>
              <w:rFonts w:ascii="Segoe UI Symbol" w:eastAsia="MS Gothic" w:hAnsi="Segoe UI Symbol" w:cs="Segoe UI Symbol"/>
            </w:rPr>
            <w:t>☐</w:t>
          </w:r>
        </w:sdtContent>
      </w:sdt>
      <w:r w:rsidR="00953085" w:rsidRPr="00CD5BA1">
        <w:rPr>
          <w:rFonts w:ascii="Calibri Light" w:eastAsia="MS Gothic" w:hAnsi="Calibri Light" w:cs="Calibri Light"/>
        </w:rPr>
        <w:t xml:space="preserve">       </w:t>
      </w:r>
      <w:r w:rsidR="00953085" w:rsidRPr="00CD5BA1">
        <w:rPr>
          <w:rFonts w:ascii="Calibri Light" w:hAnsi="Calibri Light" w:cs="Calibri Light"/>
          <w:bCs/>
        </w:rPr>
        <w:t>osobą fizyczną nieprowadzącą działalności gospodarczej*</w:t>
      </w:r>
    </w:p>
    <w:bookmarkStart w:id="3" w:name="_Hlk176429986"/>
    <w:p w14:paraId="15D37D9A" w14:textId="5C7CE1A2" w:rsidR="00622C63" w:rsidRPr="00916C5E" w:rsidRDefault="00347535" w:rsidP="00916C5E">
      <w:pPr>
        <w:spacing w:after="0" w:line="276" w:lineRule="auto"/>
        <w:ind w:left="862" w:right="-141" w:hanging="578"/>
        <w:contextualSpacing/>
        <w:rPr>
          <w:rFonts w:ascii="Calibri Light" w:hAnsi="Calibri Light" w:cs="Calibri Light"/>
          <w:bCs/>
          <w:color w:val="auto"/>
          <w:lang w:eastAsia="en-US"/>
        </w:rPr>
      </w:pPr>
      <w:sdt>
        <w:sdtPr>
          <w:rPr>
            <w:rFonts w:ascii="Calibri Light" w:eastAsia="MS Gothic" w:hAnsi="Calibri Light" w:cs="Calibri Light"/>
            <w:color w:val="auto"/>
            <w:lang w:eastAsia="en-US"/>
          </w:rPr>
          <w:id w:val="-172105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085" w:rsidRPr="00CD5BA1">
            <w:rPr>
              <w:rFonts w:ascii="Segoe UI Symbol" w:eastAsia="MS Gothic" w:hAnsi="Segoe UI Symbol" w:cs="Segoe UI Symbol"/>
              <w:color w:val="auto"/>
              <w:lang w:eastAsia="en-US"/>
            </w:rPr>
            <w:t>☐</w:t>
          </w:r>
        </w:sdtContent>
      </w:sdt>
      <w:r w:rsidR="00953085" w:rsidRPr="00CD5BA1">
        <w:rPr>
          <w:rFonts w:ascii="Calibri Light" w:hAnsi="Calibri Light" w:cs="Calibri Light"/>
          <w:color w:val="auto"/>
          <w:lang w:eastAsia="en-US"/>
        </w:rPr>
        <w:t xml:space="preserve"> </w:t>
      </w:r>
      <w:bookmarkEnd w:id="3"/>
      <w:r w:rsidR="00953085" w:rsidRPr="00CD5BA1">
        <w:rPr>
          <w:rFonts w:ascii="Calibri Light" w:hAnsi="Calibri Light" w:cs="Calibri Light"/>
          <w:bCs/>
          <w:color w:val="auto"/>
          <w:lang w:eastAsia="en-US"/>
        </w:rPr>
        <w:t xml:space="preserve">   </w:t>
      </w:r>
      <w:r w:rsidR="00953085" w:rsidRPr="00CD5BA1">
        <w:rPr>
          <w:rFonts w:ascii="Calibri Light" w:hAnsi="Calibri Light" w:cs="Calibri Light"/>
          <w:bCs/>
        </w:rPr>
        <w:t xml:space="preserve">   inny rodzaj (jaki):………………………………………………</w:t>
      </w:r>
      <w:r w:rsidR="00953085" w:rsidRPr="00CD5BA1">
        <w:rPr>
          <w:rFonts w:ascii="Calibri Light" w:hAnsi="Calibri Light" w:cs="Calibri Light"/>
        </w:rPr>
        <w:t xml:space="preserve"> (proszę podać)</w:t>
      </w:r>
      <w:r w:rsidR="00953085" w:rsidRPr="00CD5BA1">
        <w:rPr>
          <w:rFonts w:ascii="Calibri Light" w:hAnsi="Calibri Light" w:cs="Calibri Light"/>
          <w:bCs/>
        </w:rPr>
        <w:t>*</w:t>
      </w:r>
    </w:p>
    <w:p w14:paraId="4FBFE830" w14:textId="77777777" w:rsidR="00132BD7" w:rsidRPr="00D97FC7" w:rsidRDefault="00A4206B" w:rsidP="00CD5BA1">
      <w:pPr>
        <w:spacing w:after="0" w:line="276" w:lineRule="auto"/>
        <w:ind w:right="-141"/>
        <w:rPr>
          <w:rFonts w:ascii="Calibri Light" w:hAnsi="Calibri Light" w:cs="Calibri Light"/>
          <w:color w:val="FF0000"/>
          <w:sz w:val="20"/>
          <w:szCs w:val="20"/>
        </w:rPr>
      </w:pPr>
      <w:r w:rsidRPr="00D97FC7">
        <w:rPr>
          <w:rFonts w:ascii="Calibri Light" w:hAnsi="Calibri Light" w:cs="Calibri Light"/>
          <w:color w:val="FF0000"/>
          <w:sz w:val="20"/>
          <w:szCs w:val="20"/>
          <w:lang w:val="pl"/>
        </w:rPr>
        <w:t xml:space="preserve">* </w:t>
      </w:r>
      <w:r w:rsidR="009D0DEE" w:rsidRPr="00D97FC7">
        <w:rPr>
          <w:rFonts w:ascii="Calibri Light" w:hAnsi="Calibri Light" w:cs="Calibri Light"/>
          <w:color w:val="FF0000"/>
          <w:sz w:val="20"/>
          <w:szCs w:val="20"/>
        </w:rPr>
        <w:t>Należy posta</w:t>
      </w:r>
      <w:r w:rsidRPr="00D97FC7">
        <w:rPr>
          <w:rFonts w:ascii="Calibri Light" w:hAnsi="Calibri Light" w:cs="Calibri Light"/>
          <w:color w:val="FF0000"/>
          <w:sz w:val="20"/>
          <w:szCs w:val="20"/>
        </w:rPr>
        <w:t>wić „X” przy właściwym kwadracie</w:t>
      </w:r>
    </w:p>
    <w:p w14:paraId="71F6A011" w14:textId="77777777" w:rsidR="00622C63" w:rsidRPr="00CD5BA1" w:rsidRDefault="00622C63" w:rsidP="00CD5BA1">
      <w:pPr>
        <w:pStyle w:val="ListParagraph"/>
        <w:spacing w:after="0" w:line="276" w:lineRule="auto"/>
        <w:ind w:left="862" w:right="-141" w:hanging="578"/>
        <w:jc w:val="both"/>
        <w:rPr>
          <w:rFonts w:ascii="Calibri Light" w:hAnsi="Calibri Light" w:cs="Calibri Light"/>
          <w:bCs/>
        </w:rPr>
      </w:pPr>
    </w:p>
    <w:p w14:paraId="103B57B3" w14:textId="77777777" w:rsidR="00132BD7" w:rsidRPr="00CD5BA1" w:rsidRDefault="00BD3ABC" w:rsidP="0031549B">
      <w:pPr>
        <w:pStyle w:val="ListParagraph"/>
        <w:numPr>
          <w:ilvl w:val="0"/>
          <w:numId w:val="24"/>
        </w:numPr>
        <w:suppressAutoHyphens/>
        <w:autoSpaceDE w:val="0"/>
        <w:spacing w:after="0" w:line="276" w:lineRule="auto"/>
        <w:ind w:left="426" w:right="-284" w:hanging="284"/>
        <w:contextualSpacing w:val="0"/>
        <w:jc w:val="both"/>
        <w:rPr>
          <w:rFonts w:ascii="Calibri Light" w:hAnsi="Calibri Light" w:cs="Calibri Light"/>
        </w:rPr>
      </w:pPr>
      <w:r w:rsidRPr="00CD5BA1">
        <w:rPr>
          <w:rFonts w:ascii="Calibri Light" w:hAnsi="Calibri Light" w:cs="Calibri Light"/>
          <w:lang w:val="pl"/>
        </w:rPr>
        <w:t>Oświadczam, że niniejsze zamówienie</w:t>
      </w:r>
      <w:r w:rsidR="00132BD7" w:rsidRPr="00CD5BA1">
        <w:rPr>
          <w:rFonts w:ascii="Calibri Light" w:hAnsi="Calibri Light" w:cs="Calibri Light"/>
          <w:lang w:val="pl"/>
        </w:rPr>
        <w:t>:</w:t>
      </w:r>
    </w:p>
    <w:p w14:paraId="4FA034D5" w14:textId="77777777" w:rsidR="00132BD7" w:rsidRPr="00CD5BA1" w:rsidRDefault="00347535" w:rsidP="00CD5BA1">
      <w:pPr>
        <w:spacing w:after="0" w:line="276" w:lineRule="auto"/>
        <w:ind w:left="851" w:hanging="567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-5524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D65" w:rsidRPr="00CD5BA1">
            <w:rPr>
              <w:rFonts w:ascii="Segoe UI Symbol" w:eastAsia="MS Gothic" w:hAnsi="Segoe UI Symbol" w:cs="Segoe UI Symbol"/>
            </w:rPr>
            <w:t>☐</w:t>
          </w:r>
        </w:sdtContent>
      </w:sdt>
      <w:r w:rsidR="00132BD7" w:rsidRPr="00CD5BA1">
        <w:rPr>
          <w:rFonts w:ascii="Calibri Light" w:eastAsia="NSimSun" w:hAnsi="Calibri Light" w:cs="Calibri Light"/>
          <w:b/>
          <w:bCs/>
          <w:kern w:val="2"/>
          <w:lang w:eastAsia="zh-CN"/>
        </w:rPr>
        <w:tab/>
      </w:r>
      <w:r w:rsidR="00BD3ABC" w:rsidRPr="00CD5BA1">
        <w:rPr>
          <w:rFonts w:ascii="Calibri Light" w:hAnsi="Calibri Light" w:cs="Calibri Light"/>
          <w:lang w:val="pl"/>
        </w:rPr>
        <w:t>powierz</w:t>
      </w:r>
      <w:r w:rsidR="009D0DEE" w:rsidRPr="00CD5BA1">
        <w:rPr>
          <w:rFonts w:ascii="Calibri Light" w:hAnsi="Calibri Light" w:cs="Calibri Light"/>
          <w:lang w:val="pl"/>
        </w:rPr>
        <w:t>ę</w:t>
      </w:r>
      <w:r w:rsidR="00BD3ABC" w:rsidRPr="00CD5BA1">
        <w:rPr>
          <w:rFonts w:ascii="Calibri Light" w:hAnsi="Calibri Light" w:cs="Calibri Light"/>
          <w:b/>
          <w:lang w:val="pl"/>
        </w:rPr>
        <w:t xml:space="preserve"> </w:t>
      </w:r>
      <w:r w:rsidR="00132BD7" w:rsidRPr="00CD5BA1">
        <w:rPr>
          <w:rFonts w:ascii="Calibri Light" w:hAnsi="Calibri Light" w:cs="Calibri Light"/>
          <w:lang w:val="pl"/>
        </w:rPr>
        <w:t>podwykonawcom*</w:t>
      </w:r>
    </w:p>
    <w:p w14:paraId="5017C22B" w14:textId="247F36BD" w:rsidR="00BE0152" w:rsidRPr="00CD5BA1" w:rsidRDefault="00347535" w:rsidP="00CD5BA1">
      <w:pPr>
        <w:spacing w:after="0" w:line="276" w:lineRule="auto"/>
        <w:ind w:left="851" w:hanging="567"/>
        <w:rPr>
          <w:rFonts w:ascii="Calibri Light" w:hAnsi="Calibri Light" w:cs="Calibri Light"/>
        </w:rPr>
      </w:pPr>
      <w:sdt>
        <w:sdtPr>
          <w:rPr>
            <w:rFonts w:ascii="Calibri Light" w:eastAsia="MS Gothic" w:hAnsi="Calibri Light" w:cs="Calibri Light"/>
          </w:rPr>
          <w:id w:val="-52393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C63" w:rsidRPr="00CD5BA1">
            <w:rPr>
              <w:rFonts w:ascii="Segoe UI Symbol" w:eastAsia="MS Gothic" w:hAnsi="Segoe UI Symbol" w:cs="Segoe UI Symbol"/>
            </w:rPr>
            <w:t>☐</w:t>
          </w:r>
        </w:sdtContent>
      </w:sdt>
      <w:r w:rsidR="00132BD7" w:rsidRPr="00CD5BA1">
        <w:rPr>
          <w:rFonts w:ascii="Calibri Light" w:eastAsia="NSimSun" w:hAnsi="Calibri Light" w:cs="Calibri Light"/>
          <w:b/>
          <w:bCs/>
          <w:kern w:val="2"/>
          <w:lang w:eastAsia="zh-CN"/>
        </w:rPr>
        <w:tab/>
      </w:r>
      <w:r w:rsidR="00BD3ABC" w:rsidRPr="00CD5BA1">
        <w:rPr>
          <w:rFonts w:ascii="Calibri Light" w:hAnsi="Calibri Light" w:cs="Calibri Light"/>
          <w:lang w:val="pl"/>
        </w:rPr>
        <w:t>nie powierz</w:t>
      </w:r>
      <w:r w:rsidR="00132BD7" w:rsidRPr="00CD5BA1">
        <w:rPr>
          <w:rFonts w:ascii="Calibri Light" w:hAnsi="Calibri Light" w:cs="Calibri Light"/>
          <w:lang w:val="pl"/>
        </w:rPr>
        <w:t xml:space="preserve">ę </w:t>
      </w:r>
      <w:r w:rsidR="00BD3ABC" w:rsidRPr="00CD5BA1">
        <w:rPr>
          <w:rFonts w:ascii="Calibri Light" w:hAnsi="Calibri Light" w:cs="Calibri Light"/>
          <w:lang w:val="pl"/>
        </w:rPr>
        <w:t>podwykonawcom</w:t>
      </w:r>
      <w:r w:rsidR="00132BD7" w:rsidRPr="00CD5BA1">
        <w:rPr>
          <w:rFonts w:ascii="Calibri Light" w:hAnsi="Calibri Light" w:cs="Calibri Light"/>
          <w:lang w:val="pl"/>
        </w:rPr>
        <w:t>*</w:t>
      </w:r>
      <w:r w:rsidR="00BD3ABC" w:rsidRPr="00CD5BA1">
        <w:rPr>
          <w:rFonts w:ascii="Calibri Light" w:hAnsi="Calibri Light" w:cs="Calibri Light"/>
          <w:lang w:val="pl"/>
        </w:rPr>
        <w:t xml:space="preserve"> </w:t>
      </w:r>
    </w:p>
    <w:p w14:paraId="3A80CFF3" w14:textId="77777777" w:rsidR="00045EFC" w:rsidRPr="00D97FC7" w:rsidRDefault="00BE0152" w:rsidP="00CD5BA1">
      <w:pPr>
        <w:pStyle w:val="Styl10"/>
        <w:widowControl/>
        <w:tabs>
          <w:tab w:val="left" w:pos="-284"/>
          <w:tab w:val="left" w:pos="567"/>
        </w:tabs>
        <w:spacing w:before="0" w:line="276" w:lineRule="auto"/>
        <w:ind w:left="142" w:right="-284"/>
        <w:rPr>
          <w:rFonts w:ascii="Calibri Light" w:hAnsi="Calibri Light" w:cs="Calibri Light"/>
          <w:color w:val="FF0000"/>
          <w:sz w:val="20"/>
          <w:szCs w:val="20"/>
        </w:rPr>
      </w:pPr>
      <w:r w:rsidRPr="00D97FC7">
        <w:rPr>
          <w:rFonts w:ascii="Calibri Light" w:hAnsi="Calibri Light" w:cs="Calibri Light"/>
          <w:color w:val="FF0000"/>
          <w:sz w:val="20"/>
          <w:szCs w:val="20"/>
          <w:lang w:val="pl"/>
        </w:rPr>
        <w:t xml:space="preserve">* </w:t>
      </w:r>
      <w:r w:rsidR="00045EFC" w:rsidRPr="00D97FC7">
        <w:rPr>
          <w:rFonts w:ascii="Calibri Light" w:hAnsi="Calibri Light" w:cs="Calibri Light"/>
          <w:color w:val="FF0000"/>
          <w:sz w:val="20"/>
          <w:szCs w:val="20"/>
        </w:rPr>
        <w:t>Należy postawić „X” przy właściwym kwadracie</w:t>
      </w:r>
    </w:p>
    <w:p w14:paraId="09461706" w14:textId="77777777" w:rsidR="00916C5E" w:rsidRPr="00916C5E" w:rsidRDefault="00916C5E" w:rsidP="00CD5BA1">
      <w:pPr>
        <w:pStyle w:val="Styl10"/>
        <w:widowControl/>
        <w:tabs>
          <w:tab w:val="left" w:pos="-284"/>
          <w:tab w:val="left" w:pos="567"/>
        </w:tabs>
        <w:spacing w:before="0" w:line="276" w:lineRule="auto"/>
        <w:ind w:left="142" w:right="-284"/>
        <w:rPr>
          <w:rFonts w:ascii="Calibri Light" w:hAnsi="Calibri Light" w:cs="Calibri Light"/>
          <w:b/>
          <w:sz w:val="20"/>
          <w:szCs w:val="20"/>
        </w:rPr>
      </w:pPr>
    </w:p>
    <w:p w14:paraId="7AB67F6E" w14:textId="4197A4FA" w:rsidR="00BD3ABC" w:rsidRPr="00CD5BA1" w:rsidRDefault="00BD3ABC" w:rsidP="00CD5BA1">
      <w:pPr>
        <w:pStyle w:val="ListParagraph"/>
        <w:spacing w:after="0" w:line="276" w:lineRule="auto"/>
        <w:ind w:left="426"/>
        <w:jc w:val="both"/>
        <w:rPr>
          <w:rFonts w:ascii="Calibri Light" w:hAnsi="Calibri Light" w:cs="Calibri Light"/>
        </w:rPr>
      </w:pPr>
      <w:r w:rsidRPr="00CD5BA1">
        <w:rPr>
          <w:rFonts w:ascii="Calibri Light" w:hAnsi="Calibri Light" w:cs="Calibri Light"/>
          <w:lang w:val="pl"/>
        </w:rPr>
        <w:t>Powierzymy następujący zakres prac w zakresie ........................................ podwykonawcom (podać pełną nazwę/firmę, adres, a także w zależności od podmiotu: NIP/PESEL, KRS/</w:t>
      </w:r>
      <w:proofErr w:type="spellStart"/>
      <w:r w:rsidRPr="00CD5BA1">
        <w:rPr>
          <w:rFonts w:ascii="Calibri Light" w:hAnsi="Calibri Light" w:cs="Calibri Light"/>
          <w:lang w:val="pl"/>
        </w:rPr>
        <w:t>C</w:t>
      </w:r>
      <w:r w:rsidR="007064F7" w:rsidRPr="00CD5BA1">
        <w:rPr>
          <w:rFonts w:ascii="Calibri Light" w:hAnsi="Calibri Light" w:cs="Calibri Light"/>
          <w:lang w:val="pl"/>
        </w:rPr>
        <w:t>EDi</w:t>
      </w:r>
      <w:r w:rsidRPr="00CD5BA1">
        <w:rPr>
          <w:rFonts w:ascii="Calibri Light" w:hAnsi="Calibri Light" w:cs="Calibri Light"/>
          <w:lang w:val="pl"/>
        </w:rPr>
        <w:t>G</w:t>
      </w:r>
      <w:proofErr w:type="spellEnd"/>
      <w:r w:rsidR="004C4A45" w:rsidRPr="00CD5BA1">
        <w:rPr>
          <w:rFonts w:ascii="Calibri Light" w:hAnsi="Calibri Light" w:cs="Calibri Light"/>
          <w:lang w:val="pl"/>
        </w:rPr>
        <w:t xml:space="preserve"> </w:t>
      </w:r>
      <w:r w:rsidRPr="00CD5BA1">
        <w:rPr>
          <w:rFonts w:ascii="Calibri Light" w:hAnsi="Calibri Light" w:cs="Calibri Light"/>
          <w:lang w:val="pl"/>
        </w:rPr>
        <w:t>i zakres):</w:t>
      </w:r>
    </w:p>
    <w:p w14:paraId="46439D37" w14:textId="77777777" w:rsidR="00BD3ABC" w:rsidRPr="00CD5BA1" w:rsidRDefault="00BD3ABC" w:rsidP="00CD5BA1">
      <w:pPr>
        <w:pStyle w:val="Styl10"/>
        <w:numPr>
          <w:ilvl w:val="0"/>
          <w:numId w:val="6"/>
        </w:numPr>
        <w:tabs>
          <w:tab w:val="left" w:pos="-284"/>
          <w:tab w:val="left" w:pos="567"/>
        </w:tabs>
        <w:spacing w:before="0" w:line="276" w:lineRule="auto"/>
        <w:ind w:hanging="218"/>
        <w:rPr>
          <w:rFonts w:ascii="Calibri Light" w:hAnsi="Calibri Light" w:cs="Calibri Light"/>
          <w:sz w:val="22"/>
          <w:szCs w:val="22"/>
          <w:lang w:val="pl"/>
        </w:rPr>
      </w:pPr>
      <w:r w:rsidRPr="00CD5BA1">
        <w:rPr>
          <w:rFonts w:ascii="Calibri Light" w:hAnsi="Calibri Light" w:cs="Calibri Light"/>
          <w:sz w:val="22"/>
          <w:szCs w:val="22"/>
          <w:lang w:val="pl"/>
        </w:rPr>
        <w:t>…………..........................................................................................................................…………………..</w:t>
      </w:r>
    </w:p>
    <w:p w14:paraId="2AF3235E" w14:textId="77777777" w:rsidR="00BD3ABC" w:rsidRPr="00CD5BA1" w:rsidRDefault="00BD3ABC" w:rsidP="00CD5BA1">
      <w:pPr>
        <w:pStyle w:val="Styl10"/>
        <w:numPr>
          <w:ilvl w:val="0"/>
          <w:numId w:val="6"/>
        </w:numPr>
        <w:tabs>
          <w:tab w:val="left" w:pos="-284"/>
          <w:tab w:val="left" w:pos="567"/>
        </w:tabs>
        <w:spacing w:before="0" w:line="276" w:lineRule="auto"/>
        <w:ind w:left="499" w:hanging="215"/>
        <w:rPr>
          <w:rFonts w:ascii="Calibri Light" w:hAnsi="Calibri Light" w:cs="Calibri Light"/>
          <w:sz w:val="22"/>
          <w:szCs w:val="22"/>
          <w:lang w:val="pl"/>
        </w:rPr>
      </w:pPr>
      <w:r w:rsidRPr="00CD5BA1">
        <w:rPr>
          <w:rFonts w:ascii="Calibri Light" w:hAnsi="Calibri Light" w:cs="Calibri Light"/>
          <w:sz w:val="22"/>
          <w:szCs w:val="22"/>
          <w:lang w:val="pl"/>
        </w:rPr>
        <w:t>…………..........................................................................................................................…………………..</w:t>
      </w:r>
    </w:p>
    <w:p w14:paraId="4CA0A590" w14:textId="369F05FA" w:rsidR="00BD3ABC" w:rsidRPr="00CD5BA1" w:rsidRDefault="00916C5E" w:rsidP="0031549B">
      <w:pPr>
        <w:pStyle w:val="Styl10"/>
        <w:numPr>
          <w:ilvl w:val="0"/>
          <w:numId w:val="24"/>
        </w:numPr>
        <w:tabs>
          <w:tab w:val="left" w:pos="-284"/>
          <w:tab w:val="left" w:pos="567"/>
        </w:tabs>
        <w:spacing w:before="0" w:line="276" w:lineRule="auto"/>
        <w:ind w:left="426" w:hanging="284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BD3ABC" w:rsidRPr="00CD5BA1">
        <w:rPr>
          <w:rFonts w:ascii="Calibri Light" w:hAnsi="Calibri Light" w:cs="Calibri Light"/>
          <w:bCs/>
          <w:sz w:val="22"/>
          <w:szCs w:val="22"/>
        </w:rPr>
        <w:t xml:space="preserve">Oferta zawiera na stronach od …….. do ……. </w:t>
      </w:r>
      <w:r w:rsidR="00BD3ABC" w:rsidRPr="00CD5BA1">
        <w:rPr>
          <w:rFonts w:ascii="Calibri Light" w:hAnsi="Calibri Light" w:cs="Calibri Light"/>
          <w:bCs/>
          <w:sz w:val="22"/>
          <w:szCs w:val="22"/>
          <w:u w:val="single"/>
        </w:rPr>
        <w:t xml:space="preserve">informacje stanowiące tajemnicę przedsiębiorstwa </w:t>
      </w:r>
      <w:r w:rsidR="00BE0152" w:rsidRPr="00CD5BA1">
        <w:rPr>
          <w:rFonts w:ascii="Calibri Light" w:hAnsi="Calibri Light" w:cs="Calibri Light"/>
          <w:bCs/>
          <w:sz w:val="22"/>
          <w:szCs w:val="22"/>
          <w:u w:val="single"/>
        </w:rPr>
        <w:br/>
      </w:r>
      <w:r w:rsidR="00BD3ABC" w:rsidRPr="00CD5BA1">
        <w:rPr>
          <w:rFonts w:ascii="Calibri Light" w:hAnsi="Calibri Light" w:cs="Calibri Light"/>
          <w:bCs/>
          <w:sz w:val="22"/>
          <w:szCs w:val="22"/>
        </w:rPr>
        <w:t>w rozumieniu art. 11 ust. 4 ustawy z dnia 16 kwietnia 1993 r. o zwalczaniu nieuczciwej</w:t>
      </w:r>
      <w:r w:rsidR="00CF7EC7" w:rsidRPr="00CD5BA1">
        <w:rPr>
          <w:rFonts w:ascii="Calibri Light" w:hAnsi="Calibri Light" w:cs="Calibri Light"/>
          <w:bCs/>
          <w:sz w:val="22"/>
          <w:szCs w:val="22"/>
        </w:rPr>
        <w:t xml:space="preserve"> konkurencji </w:t>
      </w:r>
      <w:r w:rsidR="004C4A45" w:rsidRPr="00CD5BA1">
        <w:rPr>
          <w:rFonts w:ascii="Calibri Light" w:hAnsi="Calibri Light" w:cs="Calibri Light"/>
          <w:bCs/>
          <w:sz w:val="22"/>
          <w:szCs w:val="22"/>
        </w:rPr>
        <w:br/>
      </w:r>
      <w:r w:rsidR="00CF7EC7" w:rsidRPr="00CD5BA1">
        <w:rPr>
          <w:rFonts w:ascii="Calibri Light" w:hAnsi="Calibri Light" w:cs="Calibri Light"/>
          <w:bCs/>
          <w:sz w:val="22"/>
          <w:szCs w:val="22"/>
        </w:rPr>
        <w:t>(</w:t>
      </w:r>
      <w:proofErr w:type="spellStart"/>
      <w:r w:rsidR="00CF7EC7" w:rsidRPr="00CD5BA1">
        <w:rPr>
          <w:rFonts w:ascii="Calibri Light" w:hAnsi="Calibri Light" w:cs="Calibri Light"/>
          <w:bCs/>
          <w:sz w:val="22"/>
          <w:szCs w:val="22"/>
        </w:rPr>
        <w:t>t.j</w:t>
      </w:r>
      <w:proofErr w:type="spellEnd"/>
      <w:r w:rsidR="00CF7EC7" w:rsidRPr="00CD5BA1">
        <w:rPr>
          <w:rFonts w:ascii="Calibri Light" w:hAnsi="Calibri Light" w:cs="Calibri Light"/>
          <w:bCs/>
          <w:sz w:val="22"/>
          <w:szCs w:val="22"/>
        </w:rPr>
        <w:t xml:space="preserve">. </w:t>
      </w:r>
      <w:hyperlink r:id="rId11" w:history="1">
        <w:r w:rsidR="006D03B6" w:rsidRPr="006D03B6">
          <w:rPr>
            <w:rStyle w:val="Hyperlink"/>
            <w:rFonts w:ascii="Calibri Light" w:hAnsi="Calibri Light" w:cs="Calibri Light"/>
            <w:bCs/>
            <w:color w:val="auto"/>
            <w:sz w:val="22"/>
            <w:szCs w:val="22"/>
            <w:u w:val="none"/>
          </w:rPr>
          <w:t>Dz.U. 2026 poz. 85</w:t>
        </w:r>
      </w:hyperlink>
      <w:r w:rsidR="00BD3ABC" w:rsidRPr="006D03B6">
        <w:rPr>
          <w:rFonts w:ascii="Calibri Light" w:hAnsi="Calibri Light" w:cs="Calibri Light"/>
          <w:bCs/>
          <w:sz w:val="22"/>
          <w:szCs w:val="22"/>
        </w:rPr>
        <w:t>)</w:t>
      </w:r>
      <w:r w:rsidR="00BD3ABC" w:rsidRPr="00CD5BA1">
        <w:rPr>
          <w:rFonts w:ascii="Calibri Light" w:hAnsi="Calibri Light" w:cs="Calibri Light"/>
          <w:bCs/>
          <w:sz w:val="22"/>
          <w:szCs w:val="22"/>
        </w:rPr>
        <w:t>. Informacje te zawarte są i zabezpieczone stosownie do opisu znajdującego się w SWZ. Poniżej przedstawiam stosowne uzasadnienie zastrzeżenia informacji stanowiących tajemnicę przedsiębiorstwa:</w:t>
      </w:r>
    </w:p>
    <w:p w14:paraId="49FC6C0A" w14:textId="77777777" w:rsidR="00BD3ABC" w:rsidRPr="00CD5BA1" w:rsidRDefault="00A00D40" w:rsidP="00CD5BA1">
      <w:pPr>
        <w:pStyle w:val="Styl10"/>
        <w:tabs>
          <w:tab w:val="left" w:pos="-284"/>
          <w:tab w:val="left" w:pos="567"/>
        </w:tabs>
        <w:spacing w:before="0" w:line="276" w:lineRule="auto"/>
        <w:ind w:left="426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S</w:t>
      </w:r>
      <w:r w:rsidR="00BD3ABC" w:rsidRPr="00CD5BA1">
        <w:rPr>
          <w:rFonts w:ascii="Calibri Light" w:hAnsi="Calibri Light" w:cs="Calibri Light"/>
          <w:bCs/>
          <w:sz w:val="22"/>
          <w:szCs w:val="22"/>
        </w:rPr>
        <w:t xml:space="preserve">tanowią one: </w:t>
      </w:r>
    </w:p>
    <w:p w14:paraId="1C2F3247" w14:textId="77777777" w:rsidR="00916C5E" w:rsidRDefault="00BD3ABC" w:rsidP="00CD5BA1">
      <w:pPr>
        <w:pStyle w:val="Styl10"/>
        <w:numPr>
          <w:ilvl w:val="0"/>
          <w:numId w:val="22"/>
        </w:numPr>
        <w:spacing w:before="0" w:line="276" w:lineRule="auto"/>
        <w:ind w:left="709" w:hanging="283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 xml:space="preserve">informacje techniczne przedsiębiorstwa i w stosunku do nich podjęto następujące niezbędne działania </w:t>
      </w:r>
      <w:r w:rsidR="004C4A45" w:rsidRPr="00CD5BA1">
        <w:rPr>
          <w:rFonts w:ascii="Calibri Light" w:hAnsi="Calibri Light" w:cs="Calibri Light"/>
          <w:bCs/>
          <w:sz w:val="22"/>
          <w:szCs w:val="22"/>
        </w:rPr>
        <w:br/>
      </w:r>
      <w:r w:rsidRPr="00CD5BA1">
        <w:rPr>
          <w:rFonts w:ascii="Calibri Light" w:hAnsi="Calibri Light" w:cs="Calibri Light"/>
          <w:bCs/>
          <w:sz w:val="22"/>
          <w:szCs w:val="22"/>
        </w:rPr>
        <w:t xml:space="preserve">w celu zachowania ich poufności: </w:t>
      </w:r>
    </w:p>
    <w:p w14:paraId="73C99698" w14:textId="170454A0" w:rsidR="00BD3ABC" w:rsidRPr="00CD5BA1" w:rsidRDefault="00BD3ABC" w:rsidP="00916C5E">
      <w:pPr>
        <w:pStyle w:val="Styl10"/>
        <w:spacing w:before="0" w:line="276" w:lineRule="auto"/>
        <w:ind w:left="709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……......................................................................…………….…………</w:t>
      </w:r>
      <w:r w:rsidR="004C4A45" w:rsidRPr="00CD5BA1">
        <w:rPr>
          <w:rFonts w:ascii="Calibri Light" w:hAnsi="Calibri Light" w:cs="Calibri Light"/>
          <w:bCs/>
          <w:sz w:val="22"/>
          <w:szCs w:val="22"/>
        </w:rPr>
        <w:t>.</w:t>
      </w:r>
    </w:p>
    <w:p w14:paraId="32E0E9CE" w14:textId="77777777" w:rsidR="00916C5E" w:rsidRDefault="00BD3ABC" w:rsidP="00CD5BA1">
      <w:pPr>
        <w:pStyle w:val="Styl10"/>
        <w:numPr>
          <w:ilvl w:val="0"/>
          <w:numId w:val="22"/>
        </w:numPr>
        <w:spacing w:before="0" w:line="276" w:lineRule="auto"/>
        <w:ind w:left="709" w:hanging="283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informacje technologiczne przedsiębiorstwa i w stosunku do nich podjęto następujące niezbędne działania w celu zachowania ich</w:t>
      </w:r>
      <w:r w:rsidR="00BE0152" w:rsidRPr="00CD5BA1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CD5BA1">
        <w:rPr>
          <w:rFonts w:ascii="Calibri Light" w:hAnsi="Calibri Light" w:cs="Calibri Light"/>
          <w:bCs/>
          <w:sz w:val="22"/>
          <w:szCs w:val="22"/>
        </w:rPr>
        <w:t>poufności</w:t>
      </w:r>
      <w:r w:rsidR="00E7115B" w:rsidRPr="00CD5BA1">
        <w:rPr>
          <w:rFonts w:ascii="Calibri Light" w:hAnsi="Calibri Light" w:cs="Calibri Light"/>
          <w:bCs/>
          <w:sz w:val="22"/>
          <w:szCs w:val="22"/>
        </w:rPr>
        <w:t xml:space="preserve">: </w:t>
      </w:r>
    </w:p>
    <w:p w14:paraId="17A332B1" w14:textId="59A89174" w:rsidR="00BD3ABC" w:rsidRPr="00CD5BA1" w:rsidRDefault="00BD3ABC" w:rsidP="00916C5E">
      <w:pPr>
        <w:pStyle w:val="Styl10"/>
        <w:spacing w:before="0" w:line="276" w:lineRule="auto"/>
        <w:ind w:left="709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……………………………………………..……….......................</w:t>
      </w:r>
    </w:p>
    <w:p w14:paraId="6ADC724F" w14:textId="1578C1AD" w:rsidR="00BD3ABC" w:rsidRPr="00CD5BA1" w:rsidRDefault="00BD3ABC" w:rsidP="00CD5BA1">
      <w:pPr>
        <w:pStyle w:val="Styl10"/>
        <w:numPr>
          <w:ilvl w:val="0"/>
          <w:numId w:val="22"/>
        </w:numPr>
        <w:spacing w:before="0" w:line="276" w:lineRule="auto"/>
        <w:ind w:left="709" w:hanging="283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informacje organizacyjne przedsiębiorstwa i w stosunku do nich podjęto następujące niezbędne działania w celu zachowania ich poufności</w:t>
      </w:r>
      <w:r w:rsidR="00916C5E">
        <w:rPr>
          <w:rFonts w:ascii="Calibri Light" w:hAnsi="Calibri Light" w:cs="Calibri Light"/>
          <w:bCs/>
          <w:sz w:val="22"/>
          <w:szCs w:val="22"/>
        </w:rPr>
        <w:t xml:space="preserve">: </w:t>
      </w:r>
      <w:r w:rsidRPr="00CD5BA1"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</w:t>
      </w:r>
      <w:r w:rsidR="00E7115B" w:rsidRPr="00CD5BA1">
        <w:rPr>
          <w:rFonts w:ascii="Calibri Light" w:hAnsi="Calibri Light" w:cs="Calibri Light"/>
          <w:bCs/>
          <w:sz w:val="22"/>
          <w:szCs w:val="22"/>
        </w:rPr>
        <w:t>…</w:t>
      </w:r>
    </w:p>
    <w:p w14:paraId="350200EF" w14:textId="77777777" w:rsidR="00916C5E" w:rsidRDefault="00BD3ABC" w:rsidP="00CD5BA1">
      <w:pPr>
        <w:pStyle w:val="Styl10"/>
        <w:numPr>
          <w:ilvl w:val="0"/>
          <w:numId w:val="22"/>
        </w:numPr>
        <w:spacing w:before="0" w:line="276" w:lineRule="auto"/>
        <w:ind w:left="709" w:hanging="283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inne informacje posiadające wartość gospodarczą i w stosunku do nich podjęto następujące niezbędne działania w celu zachowania ich poufności:</w:t>
      </w:r>
    </w:p>
    <w:p w14:paraId="261A41E1" w14:textId="3966BA33" w:rsidR="00BD3ABC" w:rsidRPr="00CD5BA1" w:rsidRDefault="00BD3ABC" w:rsidP="00916C5E">
      <w:pPr>
        <w:pStyle w:val="Styl10"/>
        <w:spacing w:before="0" w:line="276" w:lineRule="auto"/>
        <w:ind w:left="709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</w:t>
      </w:r>
      <w:r w:rsidR="00BE0152" w:rsidRPr="00CD5BA1">
        <w:rPr>
          <w:rFonts w:ascii="Calibri Light" w:hAnsi="Calibri Light" w:cs="Calibri Light"/>
          <w:bCs/>
          <w:sz w:val="22"/>
          <w:szCs w:val="22"/>
        </w:rPr>
        <w:t>……….</w:t>
      </w:r>
    </w:p>
    <w:p w14:paraId="585E0DE8" w14:textId="77777777" w:rsidR="00BD3ABC" w:rsidRPr="00CD5BA1" w:rsidRDefault="00BD3ABC" w:rsidP="00CD5BA1">
      <w:pPr>
        <w:pStyle w:val="Styl10"/>
        <w:tabs>
          <w:tab w:val="left" w:pos="-284"/>
          <w:tab w:val="left" w:pos="567"/>
        </w:tabs>
        <w:spacing w:before="0" w:line="276" w:lineRule="auto"/>
        <w:ind w:left="284" w:firstLine="142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Jednocześnie o oświadczam(y), że ww. informacje nie zostały ujawnione do wiadomości publicznej.</w:t>
      </w:r>
    </w:p>
    <w:p w14:paraId="2B486DD3" w14:textId="721A79E4" w:rsidR="00BD3ABC" w:rsidRPr="00CD5BA1" w:rsidRDefault="00BD3ABC" w:rsidP="00916C5E">
      <w:pPr>
        <w:pStyle w:val="Styl10"/>
        <w:numPr>
          <w:ilvl w:val="0"/>
          <w:numId w:val="24"/>
        </w:numPr>
        <w:spacing w:before="0" w:line="276" w:lineRule="auto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 xml:space="preserve">W przypadku wybrania naszej oferty umowa ubezpieczenia zostanie zawarta na warunkach ubezpieczenia określonych w Załączniku nr </w:t>
      </w:r>
      <w:r w:rsidR="007A0BA1" w:rsidRPr="00CD5BA1">
        <w:rPr>
          <w:rFonts w:ascii="Calibri Light" w:hAnsi="Calibri Light" w:cs="Calibri Light"/>
          <w:bCs/>
          <w:sz w:val="22"/>
          <w:szCs w:val="22"/>
        </w:rPr>
        <w:t>5</w:t>
      </w:r>
      <w:r w:rsidRPr="00CD5BA1">
        <w:rPr>
          <w:rFonts w:ascii="Calibri Light" w:hAnsi="Calibri Light" w:cs="Calibri Light"/>
          <w:bCs/>
          <w:sz w:val="22"/>
          <w:szCs w:val="22"/>
        </w:rPr>
        <w:t xml:space="preserve"> do SWZ „Opis Przedmiotu Zamówienia” zgodnie </w:t>
      </w:r>
      <w:r w:rsidR="00743A0D">
        <w:rPr>
          <w:rFonts w:ascii="Calibri Light" w:hAnsi="Calibri Light" w:cs="Calibri Light"/>
          <w:bCs/>
          <w:sz w:val="22"/>
          <w:szCs w:val="22"/>
        </w:rPr>
        <w:br/>
      </w:r>
      <w:r w:rsidRPr="00CD5BA1">
        <w:rPr>
          <w:rFonts w:ascii="Calibri Light" w:hAnsi="Calibri Light" w:cs="Calibri Light"/>
          <w:bCs/>
          <w:sz w:val="22"/>
          <w:szCs w:val="22"/>
        </w:rPr>
        <w:t xml:space="preserve">z wypełnionym Formularzem Oferty i Załącznikami do Formularza Oferty oraz </w:t>
      </w:r>
      <w:r w:rsidR="00A00D40" w:rsidRPr="00CD5BA1">
        <w:rPr>
          <w:rFonts w:ascii="Calibri Light" w:hAnsi="Calibri Light" w:cs="Calibri Light"/>
          <w:bCs/>
          <w:sz w:val="22"/>
          <w:szCs w:val="22"/>
        </w:rPr>
        <w:t>wzorem umowy</w:t>
      </w:r>
      <w:r w:rsidRPr="00CD5BA1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743A0D">
        <w:rPr>
          <w:rFonts w:ascii="Calibri Light" w:hAnsi="Calibri Light" w:cs="Calibri Light"/>
          <w:bCs/>
          <w:sz w:val="22"/>
          <w:szCs w:val="22"/>
        </w:rPr>
        <w:br/>
      </w:r>
      <w:r w:rsidRPr="00CD5BA1">
        <w:rPr>
          <w:rFonts w:ascii="Calibri Light" w:hAnsi="Calibri Light" w:cs="Calibri Light"/>
          <w:bCs/>
          <w:sz w:val="22"/>
          <w:szCs w:val="22"/>
        </w:rPr>
        <w:t>w miejscu i terminie określonym przez Zamawiającego. W pozostałych kwestiach będą miały zastosowanie Ogólne Warunki Ubezpieczenia, które przedłożymy przed podpisaniem umowy: (podać rodzaj warunków ubezpieczeni</w:t>
      </w:r>
      <w:r w:rsidR="00916C5E">
        <w:rPr>
          <w:rFonts w:ascii="Calibri Light" w:hAnsi="Calibri Light" w:cs="Calibri Light"/>
          <w:bCs/>
          <w:sz w:val="22"/>
          <w:szCs w:val="22"/>
        </w:rPr>
        <w:t xml:space="preserve">a </w:t>
      </w:r>
      <w:r w:rsidRPr="00CD5BA1">
        <w:rPr>
          <w:rFonts w:ascii="Calibri Light" w:hAnsi="Calibri Light" w:cs="Calibri Light"/>
          <w:bCs/>
          <w:sz w:val="22"/>
          <w:szCs w:val="22"/>
        </w:rPr>
        <w:t>i datę uchwalenia/wejścia w życie)</w:t>
      </w:r>
    </w:p>
    <w:p w14:paraId="14AA0AC0" w14:textId="77777777" w:rsidR="00BD3ABC" w:rsidRPr="00CD5BA1" w:rsidRDefault="00BD3ABC" w:rsidP="00CD5BA1">
      <w:pPr>
        <w:pStyle w:val="Styl10"/>
        <w:spacing w:before="0" w:line="276" w:lineRule="auto"/>
        <w:ind w:left="142" w:firstLine="567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a) OWU ..............................................................................................................</w:t>
      </w:r>
    </w:p>
    <w:p w14:paraId="5A6B2C15" w14:textId="77777777" w:rsidR="00BD3ABC" w:rsidRPr="00CD5BA1" w:rsidRDefault="00BD3ABC" w:rsidP="00CD5BA1">
      <w:pPr>
        <w:pStyle w:val="Styl10"/>
        <w:spacing w:before="0" w:line="276" w:lineRule="auto"/>
        <w:ind w:left="142" w:right="-283" w:firstLine="567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b) OWU ..............................................................................................................</w:t>
      </w:r>
    </w:p>
    <w:p w14:paraId="5C8714A4" w14:textId="77777777" w:rsidR="00CF7EC7" w:rsidRPr="00CD5BA1" w:rsidRDefault="00BD3ABC" w:rsidP="00CD5BA1">
      <w:pPr>
        <w:pStyle w:val="Styl10"/>
        <w:spacing w:before="0" w:line="276" w:lineRule="auto"/>
        <w:ind w:left="142" w:right="-283" w:firstLine="567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c) OWU ..............................................................................................................</w:t>
      </w:r>
    </w:p>
    <w:p w14:paraId="452FD0D0" w14:textId="550FCFC0" w:rsidR="00BD3ABC" w:rsidRPr="00CD5BA1" w:rsidRDefault="00916C5E" w:rsidP="00916C5E">
      <w:pPr>
        <w:pStyle w:val="Styl10"/>
        <w:numPr>
          <w:ilvl w:val="0"/>
          <w:numId w:val="24"/>
        </w:numPr>
        <w:spacing w:before="0" w:line="276" w:lineRule="auto"/>
        <w:ind w:left="426" w:right="-284" w:hanging="284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BD3ABC" w:rsidRPr="00CD5BA1">
        <w:rPr>
          <w:rFonts w:ascii="Calibri Light" w:hAnsi="Calibri Light" w:cs="Calibri Light"/>
          <w:bCs/>
          <w:sz w:val="22"/>
          <w:szCs w:val="22"/>
        </w:rPr>
        <w:t>Dotyczy Wykonawców działających w formie Towarzystwa Ubezpieczeń Wzajemnych.</w:t>
      </w:r>
    </w:p>
    <w:p w14:paraId="566A915B" w14:textId="77777777" w:rsidR="00BD3ABC" w:rsidRPr="00CD5BA1" w:rsidRDefault="00BD3ABC" w:rsidP="00CD5BA1">
      <w:pPr>
        <w:pStyle w:val="Styl10"/>
        <w:spacing w:before="0" w:line="276" w:lineRule="auto"/>
        <w:ind w:left="426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Składając ofertę ubezpieczenia w niniejszym postępowaniu oświadczam/-y, że:</w:t>
      </w:r>
    </w:p>
    <w:p w14:paraId="51572913" w14:textId="77777777" w:rsidR="00BD3ABC" w:rsidRPr="00CD5BA1" w:rsidRDefault="00BD3ABC" w:rsidP="00CD5BA1">
      <w:pPr>
        <w:pStyle w:val="Styl10"/>
        <w:numPr>
          <w:ilvl w:val="0"/>
          <w:numId w:val="7"/>
        </w:numPr>
        <w:tabs>
          <w:tab w:val="num" w:pos="284"/>
        </w:tabs>
        <w:spacing w:before="0" w:line="276" w:lineRule="auto"/>
        <w:ind w:left="709" w:hanging="283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w naszym statucie przewidujemy możliwość ubezpieczania osób nie będących członkami towarzystwa;</w:t>
      </w:r>
    </w:p>
    <w:p w14:paraId="17CF8FA7" w14:textId="77777777" w:rsidR="00BD3ABC" w:rsidRPr="00CD5BA1" w:rsidRDefault="00BD3ABC" w:rsidP="00CD5BA1">
      <w:pPr>
        <w:pStyle w:val="Styl10"/>
        <w:numPr>
          <w:ilvl w:val="0"/>
          <w:numId w:val="7"/>
        </w:numPr>
        <w:tabs>
          <w:tab w:val="num" w:pos="284"/>
        </w:tabs>
        <w:spacing w:before="0" w:line="276" w:lineRule="auto"/>
        <w:ind w:left="709" w:hanging="283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>Zamawiający  nie będzie zobowiązany do udziału w pokrywaniu straty towarzystwa przez wnoszenie dodatkowej składki ubezpieczeniowej w całym okresie realizacji zamówienia, zgodnie z art. 111 ust. 2 Ustawy o działalności ubezpieczeniowej i reasekuracyjnej;</w:t>
      </w:r>
    </w:p>
    <w:p w14:paraId="10C6B3AA" w14:textId="7CC31157" w:rsidR="00CF7EC7" w:rsidRPr="00CD5BA1" w:rsidRDefault="00BD3ABC" w:rsidP="00CD5BA1">
      <w:pPr>
        <w:pStyle w:val="Styl10"/>
        <w:numPr>
          <w:ilvl w:val="0"/>
          <w:numId w:val="7"/>
        </w:numPr>
        <w:tabs>
          <w:tab w:val="num" w:pos="284"/>
        </w:tabs>
        <w:spacing w:before="0" w:line="276" w:lineRule="auto"/>
        <w:ind w:left="709" w:hanging="284"/>
        <w:rPr>
          <w:rFonts w:ascii="Calibri Light" w:hAnsi="Calibri Light" w:cs="Calibri Light"/>
          <w:bCs/>
          <w:sz w:val="22"/>
          <w:szCs w:val="22"/>
        </w:rPr>
      </w:pPr>
      <w:r w:rsidRPr="00CD5BA1">
        <w:rPr>
          <w:rFonts w:ascii="Calibri Light" w:hAnsi="Calibri Light" w:cs="Calibri Light"/>
          <w:bCs/>
          <w:sz w:val="22"/>
          <w:szCs w:val="22"/>
        </w:rPr>
        <w:t xml:space="preserve">Składka przypisana Zamawiającemu w okresie realizacji zamówienia mieści się w 10% składki przypisanej towarzystwu przypadającej na osoby nie będące członkami towarzystwa, zgodnie </w:t>
      </w:r>
      <w:r w:rsidR="00743A0D">
        <w:rPr>
          <w:rFonts w:ascii="Calibri Light" w:hAnsi="Calibri Light" w:cs="Calibri Light"/>
          <w:bCs/>
          <w:sz w:val="22"/>
          <w:szCs w:val="22"/>
        </w:rPr>
        <w:br/>
      </w:r>
      <w:r w:rsidRPr="00CD5BA1">
        <w:rPr>
          <w:rFonts w:ascii="Calibri Light" w:hAnsi="Calibri Light" w:cs="Calibri Light"/>
          <w:bCs/>
          <w:sz w:val="22"/>
          <w:szCs w:val="22"/>
        </w:rPr>
        <w:t>z art. 111 ust. 3 Ustawy o działalności ubezpieczeniowej.</w:t>
      </w:r>
    </w:p>
    <w:p w14:paraId="23D94695" w14:textId="627D3E00" w:rsidR="00722A89" w:rsidRDefault="00916C5E" w:rsidP="00916C5E">
      <w:pPr>
        <w:pStyle w:val="Styl10"/>
        <w:numPr>
          <w:ilvl w:val="0"/>
          <w:numId w:val="24"/>
        </w:numPr>
        <w:spacing w:before="0" w:line="276" w:lineRule="auto"/>
        <w:ind w:left="426" w:hanging="284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BD3ABC" w:rsidRPr="00CD5BA1">
        <w:rPr>
          <w:rFonts w:ascii="Calibri Light" w:hAnsi="Calibri Light" w:cs="Calibri Light"/>
          <w:bCs/>
          <w:sz w:val="22"/>
          <w:szCs w:val="22"/>
        </w:rPr>
        <w:t>Oświadczam/my, że wypełniłem obowiązki informacyjne przewidziane w art. 13 lub art. 14 RODO</w:t>
      </w:r>
      <w:r w:rsidR="00A00D40" w:rsidRPr="00CD5BA1">
        <w:rPr>
          <w:rStyle w:val="FootnoteReference"/>
          <w:rFonts w:ascii="Calibri Light" w:hAnsi="Calibri Light" w:cs="Calibri Light"/>
          <w:bCs/>
          <w:sz w:val="22"/>
          <w:szCs w:val="22"/>
        </w:rPr>
        <w:footnoteReference w:id="2"/>
      </w:r>
      <w:r w:rsidR="00BD3ABC" w:rsidRPr="00CD5BA1">
        <w:rPr>
          <w:rFonts w:ascii="Calibri Light" w:hAnsi="Calibri Light" w:cs="Calibri Light"/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7709D35" w14:textId="77777777" w:rsidR="00916C5E" w:rsidRPr="00CD5BA1" w:rsidRDefault="00916C5E" w:rsidP="00916C5E">
      <w:pPr>
        <w:pStyle w:val="Styl10"/>
        <w:spacing w:before="0" w:line="276" w:lineRule="auto"/>
        <w:ind w:left="426"/>
        <w:rPr>
          <w:rFonts w:ascii="Calibri Light" w:hAnsi="Calibri Light" w:cs="Calibri Light"/>
          <w:bCs/>
          <w:sz w:val="22"/>
          <w:szCs w:val="22"/>
        </w:rPr>
      </w:pPr>
    </w:p>
    <w:p w14:paraId="112FCC6A" w14:textId="53D5416E" w:rsidR="00BD3ABC" w:rsidRPr="00CD5BA1" w:rsidRDefault="00BD3ABC" w:rsidP="00CD5BA1">
      <w:pPr>
        <w:autoSpaceDN w:val="0"/>
        <w:adjustRightInd w:val="0"/>
        <w:spacing w:after="0" w:line="276" w:lineRule="auto"/>
        <w:ind w:left="141" w:right="-284" w:hanging="11"/>
        <w:rPr>
          <w:rFonts w:ascii="Calibri Light" w:hAnsi="Calibri Light" w:cs="Calibri Light"/>
          <w:b/>
          <w:bCs/>
        </w:rPr>
      </w:pPr>
      <w:r w:rsidRPr="00CD5BA1">
        <w:rPr>
          <w:rFonts w:ascii="Calibri Light" w:hAnsi="Calibri Light" w:cs="Calibri Light"/>
          <w:b/>
        </w:rPr>
        <w:t>VI.</w:t>
      </w:r>
      <w:r w:rsidR="001B468F">
        <w:rPr>
          <w:rFonts w:ascii="Calibri Light" w:hAnsi="Calibri Light" w:cs="Calibri Light"/>
          <w:b/>
          <w:bCs/>
        </w:rPr>
        <w:t xml:space="preserve"> ZAŁĄCZNIKI:</w:t>
      </w:r>
    </w:p>
    <w:p w14:paraId="71C1C6F6" w14:textId="77777777" w:rsidR="00BD3ABC" w:rsidRPr="00CD5BA1" w:rsidRDefault="00BD3ABC" w:rsidP="00CD5BA1">
      <w:pPr>
        <w:spacing w:after="0" w:line="276" w:lineRule="auto"/>
        <w:ind w:left="142" w:right="-286"/>
        <w:rPr>
          <w:rFonts w:ascii="Calibri Light" w:hAnsi="Calibri Light" w:cs="Calibri Light"/>
        </w:rPr>
      </w:pPr>
      <w:r w:rsidRPr="00CD5BA1">
        <w:rPr>
          <w:rFonts w:ascii="Calibri Light" w:hAnsi="Calibri Light" w:cs="Calibri Light"/>
        </w:rPr>
        <w:t>Integralną część oferty stanowią następujące dokumenty:</w:t>
      </w:r>
    </w:p>
    <w:p w14:paraId="31FABE02" w14:textId="77777777" w:rsidR="00BD3ABC" w:rsidRPr="00CD5BA1" w:rsidRDefault="00BD3ABC" w:rsidP="00CD5BA1">
      <w:pPr>
        <w:numPr>
          <w:ilvl w:val="0"/>
          <w:numId w:val="2"/>
        </w:numPr>
        <w:spacing w:after="0" w:line="276" w:lineRule="auto"/>
        <w:ind w:left="142" w:right="-286" w:firstLine="0"/>
        <w:rPr>
          <w:rFonts w:ascii="Calibri Light" w:hAnsi="Calibri Light" w:cs="Calibri Light"/>
        </w:rPr>
      </w:pPr>
      <w:r w:rsidRPr="00CD5BA1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</w:t>
      </w:r>
    </w:p>
    <w:p w14:paraId="7B582944" w14:textId="77777777" w:rsidR="00BD3ABC" w:rsidRPr="00CD5BA1" w:rsidRDefault="00BD3ABC" w:rsidP="00CD5BA1">
      <w:pPr>
        <w:numPr>
          <w:ilvl w:val="0"/>
          <w:numId w:val="2"/>
        </w:numPr>
        <w:spacing w:after="0" w:line="276" w:lineRule="auto"/>
        <w:ind w:left="142" w:right="-286" w:firstLine="0"/>
        <w:rPr>
          <w:rFonts w:ascii="Calibri Light" w:hAnsi="Calibri Light" w:cs="Calibri Light"/>
        </w:rPr>
      </w:pPr>
      <w:r w:rsidRPr="00CD5BA1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</w:t>
      </w:r>
    </w:p>
    <w:p w14:paraId="00340E0B" w14:textId="77777777" w:rsidR="00BD3ABC" w:rsidRPr="00CD5BA1" w:rsidRDefault="00BD3ABC" w:rsidP="00CD5BA1">
      <w:pPr>
        <w:numPr>
          <w:ilvl w:val="0"/>
          <w:numId w:val="2"/>
        </w:numPr>
        <w:spacing w:after="0" w:line="276" w:lineRule="auto"/>
        <w:ind w:left="142" w:right="-286" w:firstLine="0"/>
        <w:rPr>
          <w:rFonts w:ascii="Calibri Light" w:hAnsi="Calibri Light" w:cs="Calibri Light"/>
        </w:rPr>
      </w:pPr>
      <w:r w:rsidRPr="00CD5BA1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</w:t>
      </w:r>
    </w:p>
    <w:p w14:paraId="69651336" w14:textId="77777777" w:rsidR="00F551DC" w:rsidRPr="00CD5BA1" w:rsidRDefault="00F551DC" w:rsidP="00CD5BA1">
      <w:pPr>
        <w:spacing w:after="0" w:line="276" w:lineRule="auto"/>
        <w:ind w:left="142" w:right="-286" w:firstLine="0"/>
        <w:rPr>
          <w:rFonts w:ascii="Calibri Light" w:hAnsi="Calibri Light" w:cs="Calibri Light"/>
        </w:rPr>
      </w:pPr>
    </w:p>
    <w:p w14:paraId="1E32A084" w14:textId="77777777" w:rsidR="00F551DC" w:rsidRPr="00CD5BA1" w:rsidRDefault="00F551DC" w:rsidP="00F90B32">
      <w:pPr>
        <w:spacing w:after="0" w:line="276" w:lineRule="auto"/>
        <w:ind w:left="0" w:right="-286" w:firstLine="0"/>
        <w:rPr>
          <w:rFonts w:ascii="Calibri Light" w:hAnsi="Calibri Light" w:cs="Calibri Light"/>
        </w:rPr>
      </w:pPr>
    </w:p>
    <w:p w14:paraId="536657D7" w14:textId="45E09C0F" w:rsidR="00F551DC" w:rsidRPr="00CD5BA1" w:rsidRDefault="00F551DC" w:rsidP="005F4C35">
      <w:pPr>
        <w:autoSpaceDE w:val="0"/>
        <w:autoSpaceDN w:val="0"/>
        <w:spacing w:after="0" w:line="276" w:lineRule="auto"/>
        <w:ind w:left="0" w:firstLine="0"/>
        <w:jc w:val="center"/>
        <w:rPr>
          <w:rFonts w:ascii="Calibri Light" w:eastAsia="Times New Roman" w:hAnsi="Calibri Light" w:cs="Calibri Light"/>
        </w:rPr>
      </w:pPr>
      <w:r w:rsidRPr="00CD5BA1">
        <w:rPr>
          <w:rFonts w:ascii="Calibri Light" w:eastAsia="Times New Roman" w:hAnsi="Calibri Light" w:cs="Calibri Light"/>
          <w:b/>
          <w:bCs/>
        </w:rPr>
        <w:t xml:space="preserve">Dokument składa się, pod rygorem nieważności, w formie elektronicznej </w:t>
      </w:r>
      <w:r w:rsidRPr="00CD5BA1">
        <w:rPr>
          <w:rFonts w:ascii="Calibri Light" w:eastAsia="Times New Roman" w:hAnsi="Calibri Light" w:cs="Calibri Light"/>
          <w:b/>
          <w:bCs/>
        </w:rPr>
        <w:br/>
        <w:t>podpisanej kwalifikowanym podpisem elektronicznym</w:t>
      </w:r>
      <w:r w:rsidR="00F90B32">
        <w:rPr>
          <w:rFonts w:ascii="Calibri Light" w:eastAsia="Times New Roman" w:hAnsi="Calibri Light" w:cs="Calibri Light"/>
        </w:rPr>
        <w:t>.</w:t>
      </w:r>
    </w:p>
    <w:p w14:paraId="2AF8EA99" w14:textId="77777777" w:rsidR="00F90B32" w:rsidRDefault="00F551DC" w:rsidP="005F4C35">
      <w:pPr>
        <w:autoSpaceDE w:val="0"/>
        <w:autoSpaceDN w:val="0"/>
        <w:spacing w:after="0" w:line="276" w:lineRule="auto"/>
        <w:ind w:left="0" w:firstLine="0"/>
        <w:jc w:val="center"/>
        <w:rPr>
          <w:rFonts w:ascii="Calibri Light" w:eastAsia="Times New Roman" w:hAnsi="Calibri Light" w:cs="Calibri Light"/>
          <w:bCs/>
          <w:i/>
        </w:rPr>
      </w:pPr>
      <w:r w:rsidRPr="00CD5BA1">
        <w:rPr>
          <w:rFonts w:ascii="Calibri Light" w:eastAsia="Times New Roman" w:hAnsi="Calibri Light" w:cs="Calibri Light"/>
          <w:bCs/>
          <w:i/>
        </w:rPr>
        <w:t xml:space="preserve">(zgodnie z dokumentami rejestrowymi – odpis z KRS, Centralnej ewidencji i informacji </w:t>
      </w:r>
      <w:r w:rsidR="003D2B02" w:rsidRPr="00CD5BA1">
        <w:rPr>
          <w:rFonts w:ascii="Calibri Light" w:eastAsia="Times New Roman" w:hAnsi="Calibri Light" w:cs="Calibri Light"/>
          <w:bCs/>
          <w:i/>
        </w:rPr>
        <w:br/>
      </w:r>
      <w:r w:rsidRPr="00CD5BA1">
        <w:rPr>
          <w:rFonts w:ascii="Calibri Light" w:eastAsia="Times New Roman" w:hAnsi="Calibri Light" w:cs="Calibri Light"/>
          <w:bCs/>
          <w:i/>
        </w:rPr>
        <w:t>o działalności gospodarczej, pełnomocnictwa).</w:t>
      </w:r>
    </w:p>
    <w:p w14:paraId="1844A7A1" w14:textId="2A4CC71A" w:rsidR="00F551DC" w:rsidRPr="00F90B32" w:rsidRDefault="00F551DC" w:rsidP="005F4C35">
      <w:pPr>
        <w:autoSpaceDE w:val="0"/>
        <w:autoSpaceDN w:val="0"/>
        <w:spacing w:after="0" w:line="276" w:lineRule="auto"/>
        <w:ind w:left="0" w:firstLine="0"/>
        <w:jc w:val="center"/>
        <w:rPr>
          <w:rFonts w:ascii="Calibri Light" w:eastAsia="Times New Roman" w:hAnsi="Calibri Light" w:cs="Calibri Light"/>
          <w:bCs/>
          <w:i/>
        </w:rPr>
      </w:pPr>
      <w:r w:rsidRPr="00CD5BA1">
        <w:rPr>
          <w:rFonts w:ascii="Calibri Light" w:eastAsia="Times New Roman" w:hAnsi="Calibri Light" w:cs="Calibri Light"/>
        </w:rPr>
        <w:t>Zamawiający zaleca zapisanie dokumentu w formacie PDF</w:t>
      </w:r>
    </w:p>
    <w:p w14:paraId="424A2BBF" w14:textId="77777777" w:rsidR="00F551DC" w:rsidRPr="00A120B0" w:rsidRDefault="00F551DC" w:rsidP="009F7DD8">
      <w:pPr>
        <w:spacing w:after="0" w:line="276" w:lineRule="auto"/>
        <w:ind w:left="142" w:right="-286" w:firstLine="0"/>
        <w:rPr>
          <w:rFonts w:ascii="Calibri Light" w:hAnsi="Calibri Light" w:cs="Calibri Light"/>
        </w:rPr>
      </w:pPr>
    </w:p>
    <w:sectPr w:rsidR="00F551DC" w:rsidRPr="00A120B0" w:rsidSect="00A4206B">
      <w:headerReference w:type="default" r:id="rId12"/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ACFE" w14:textId="77777777" w:rsidR="00347535" w:rsidRDefault="00347535" w:rsidP="009D0DEE">
      <w:pPr>
        <w:spacing w:after="0" w:line="240" w:lineRule="auto"/>
      </w:pPr>
      <w:r>
        <w:separator/>
      </w:r>
    </w:p>
  </w:endnote>
  <w:endnote w:type="continuationSeparator" w:id="0">
    <w:p w14:paraId="400B299C" w14:textId="77777777" w:rsidR="00347535" w:rsidRDefault="00347535" w:rsidP="009D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463" w14:textId="38C1D680" w:rsidR="009D0DEE" w:rsidRPr="009D0DEE" w:rsidRDefault="009D0DEE">
    <w:pPr>
      <w:pStyle w:val="Footer"/>
      <w:jc w:val="center"/>
      <w:rPr>
        <w:sz w:val="20"/>
        <w:szCs w:val="20"/>
      </w:rPr>
    </w:pPr>
    <w:r w:rsidRPr="009D0DEE">
      <w:rPr>
        <w:sz w:val="20"/>
        <w:szCs w:val="20"/>
      </w:rPr>
      <w:fldChar w:fldCharType="begin"/>
    </w:r>
    <w:r w:rsidRPr="009D0DEE">
      <w:rPr>
        <w:sz w:val="20"/>
        <w:szCs w:val="20"/>
      </w:rPr>
      <w:instrText>PAGE   \* MERGEFORMAT</w:instrText>
    </w:r>
    <w:r w:rsidRPr="009D0DEE">
      <w:rPr>
        <w:sz w:val="20"/>
        <w:szCs w:val="20"/>
      </w:rPr>
      <w:fldChar w:fldCharType="separate"/>
    </w:r>
    <w:r w:rsidR="001E3104">
      <w:rPr>
        <w:noProof/>
        <w:sz w:val="20"/>
        <w:szCs w:val="20"/>
      </w:rPr>
      <w:t>3</w:t>
    </w:r>
    <w:r w:rsidRPr="009D0DE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009D" w14:textId="77777777" w:rsidR="00347535" w:rsidRDefault="00347535" w:rsidP="009D0DEE">
      <w:pPr>
        <w:spacing w:after="0" w:line="240" w:lineRule="auto"/>
      </w:pPr>
      <w:r>
        <w:separator/>
      </w:r>
    </w:p>
  </w:footnote>
  <w:footnote w:type="continuationSeparator" w:id="0">
    <w:p w14:paraId="65E26656" w14:textId="77777777" w:rsidR="00347535" w:rsidRDefault="00347535" w:rsidP="009D0DEE">
      <w:pPr>
        <w:spacing w:after="0" w:line="240" w:lineRule="auto"/>
      </w:pPr>
      <w:r>
        <w:continuationSeparator/>
      </w:r>
    </w:p>
  </w:footnote>
  <w:footnote w:id="1">
    <w:p w14:paraId="12DA24CE" w14:textId="2A9FDCF7" w:rsidR="007A0BA1" w:rsidRPr="007A0BA1" w:rsidRDefault="00A4206B" w:rsidP="007A0BA1">
      <w:pPr>
        <w:suppressAutoHyphens/>
        <w:rPr>
          <w:rFonts w:ascii="Arial Narrow" w:hAnsi="Arial Narrow" w:cstheme="minorBidi"/>
          <w:i/>
          <w:iCs/>
          <w:sz w:val="16"/>
          <w:szCs w:val="16"/>
        </w:rPr>
      </w:pPr>
      <w:r w:rsidRPr="00622C63">
        <w:rPr>
          <w:rStyle w:val="FootnoteReference"/>
          <w:rFonts w:ascii="Arial Narrow" w:hAnsi="Arial Narrow" w:cstheme="minorBidi"/>
          <w:sz w:val="16"/>
          <w:szCs w:val="16"/>
        </w:rPr>
        <w:footnoteRef/>
      </w:r>
      <w:r w:rsidRPr="00622C63">
        <w:rPr>
          <w:rFonts w:ascii="Arial Narrow" w:hAnsi="Arial Narrow" w:cstheme="minorBidi"/>
          <w:sz w:val="16"/>
          <w:szCs w:val="16"/>
        </w:rPr>
        <w:t xml:space="preserve"> </w:t>
      </w:r>
      <w:r w:rsidR="007A0BA1" w:rsidRPr="00622C63">
        <w:rPr>
          <w:rFonts w:ascii="Arial Narrow" w:hAnsi="Arial Narrow" w:cstheme="minorBidi"/>
          <w:i/>
          <w:iCs/>
          <w:sz w:val="16"/>
          <w:szCs w:val="16"/>
        </w:rPr>
        <w:t>Zaznaczyć właściwe;</w:t>
      </w:r>
      <w:r w:rsidRPr="00622C63">
        <w:rPr>
          <w:rFonts w:ascii="Arial Narrow" w:hAnsi="Arial Narrow" w:cstheme="minorBidi"/>
          <w:i/>
          <w:iCs/>
          <w:sz w:val="16"/>
          <w:szCs w:val="16"/>
        </w:rPr>
        <w:t xml:space="preserve"> w  przypadku</w:t>
      </w:r>
      <w:r w:rsidRPr="007A0BA1">
        <w:rPr>
          <w:rFonts w:ascii="Arial Narrow" w:hAnsi="Arial Narrow" w:cstheme="minorBidi"/>
          <w:i/>
          <w:iCs/>
          <w:sz w:val="16"/>
          <w:szCs w:val="16"/>
        </w:rPr>
        <w:t xml:space="preserve"> nie skreślenia pozycji – Zamawiający uzna, że Wykonawca nie jest mikroprzedsiębiorstwem bądź małym lub średnim przedsiębiorstwem.</w:t>
      </w:r>
      <w:r w:rsidR="007A0BA1" w:rsidRPr="007A0BA1">
        <w:rPr>
          <w:rFonts w:ascii="Arial Narrow" w:hAnsi="Arial Narrow" w:cstheme="minorBidi"/>
          <w:i/>
          <w:iCs/>
          <w:sz w:val="16"/>
          <w:szCs w:val="16"/>
        </w:rPr>
        <w:t xml:space="preserve">  </w:t>
      </w:r>
    </w:p>
    <w:p w14:paraId="4F16CC2F" w14:textId="08A115E9" w:rsidR="00A4206B" w:rsidRPr="007A0BA1" w:rsidRDefault="007A0BA1" w:rsidP="007A0BA1">
      <w:pPr>
        <w:suppressAutoHyphens/>
        <w:ind w:left="166" w:firstLine="0"/>
        <w:rPr>
          <w:rFonts w:ascii="Arial Narrow" w:hAnsi="Arial Narrow" w:cstheme="minorBidi"/>
          <w:i/>
          <w:iCs/>
          <w:sz w:val="16"/>
          <w:szCs w:val="16"/>
        </w:rPr>
      </w:pPr>
      <w:r w:rsidRPr="007A0BA1">
        <w:rPr>
          <w:rFonts w:ascii="Arial Narrow" w:hAnsi="Arial Narrow" w:cstheme="minorBidi"/>
          <w:i/>
          <w:iCs/>
          <w:sz w:val="16"/>
          <w:szCs w:val="16"/>
        </w:rPr>
        <w:t xml:space="preserve">Zgodnie z Załącznikiem I do Rozporządzenia Komisji (WE) nr 800/2008 z dnia 6 sierpnia 2008 r. uznającego niektóre rodzaje pomocy za zgodnie ze wspólnym rynkiem w zastosowaniu art. 87 i 88 Traktatu (ogólnie rozporządzenie w sprawie </w:t>
      </w:r>
      <w:proofErr w:type="spellStart"/>
      <w:r w:rsidRPr="007A0BA1">
        <w:rPr>
          <w:rFonts w:ascii="Arial Narrow" w:hAnsi="Arial Narrow" w:cstheme="minorBidi"/>
          <w:i/>
          <w:iCs/>
          <w:sz w:val="16"/>
          <w:szCs w:val="16"/>
        </w:rPr>
        <w:t>wyłączeń</w:t>
      </w:r>
      <w:proofErr w:type="spellEnd"/>
      <w:r w:rsidRPr="007A0BA1">
        <w:rPr>
          <w:rFonts w:ascii="Arial Narrow" w:hAnsi="Arial Narrow" w:cstheme="minorBidi"/>
          <w:i/>
          <w:iCs/>
          <w:sz w:val="16"/>
          <w:szCs w:val="16"/>
        </w:rPr>
        <w:t xml:space="preserve"> blokowych), do kategorii mikroprzedsiębiorstw należą przedsiębiorstwa, które zatrudniają mniej niż 10 osób i których roczny obrót lub całkowity bilans roczny nie przekracza 2 mln EUR. Do małych przedsiębiorstw należą przedsiębiorstwa zatrudniające mniej niż 50 pracowników i których roczny obrót lub całkowity bilans roczny nie przekracza 10 mln EUR. Do średnich przedsiębiorstw należą przedsiębiorstwa, które zatrudniają mniej niż 250 pracowników i których roczny obrót nie przekracza 50 mln EUR, a/lub całkowity bilans roczny nie przekracza 43 mln EUR. W przypadku nie zaznaczenia żadnej informacji, Zamawiający uzna, że Wykonawca</w:t>
      </w:r>
      <w:r>
        <w:rPr>
          <w:rFonts w:ascii="Arial Narrow" w:hAnsi="Arial Narrow" w:cstheme="minorBidi"/>
          <w:i/>
          <w:iCs/>
          <w:sz w:val="16"/>
          <w:szCs w:val="16"/>
        </w:rPr>
        <w:t>/</w:t>
      </w:r>
      <w:r w:rsidRPr="007A0BA1">
        <w:rPr>
          <w:rFonts w:ascii="Arial Narrow" w:hAnsi="Arial Narrow" w:cstheme="minorBidi"/>
          <w:i/>
          <w:iCs/>
          <w:sz w:val="16"/>
          <w:szCs w:val="16"/>
        </w:rPr>
        <w:t>-</w:t>
      </w:r>
      <w:proofErr w:type="spellStart"/>
      <w:r w:rsidRPr="007A0BA1">
        <w:rPr>
          <w:rFonts w:ascii="Arial Narrow" w:hAnsi="Arial Narrow" w:cstheme="minorBidi"/>
          <w:i/>
          <w:iCs/>
          <w:sz w:val="16"/>
          <w:szCs w:val="16"/>
        </w:rPr>
        <w:t>cy</w:t>
      </w:r>
      <w:proofErr w:type="spellEnd"/>
      <w:r w:rsidRPr="007A0BA1">
        <w:rPr>
          <w:rFonts w:ascii="Arial Narrow" w:hAnsi="Arial Narrow" w:cstheme="minorBidi"/>
          <w:i/>
          <w:iCs/>
          <w:sz w:val="16"/>
          <w:szCs w:val="16"/>
        </w:rPr>
        <w:t xml:space="preserve"> jest/są dużym przedsiębiorstwem.</w:t>
      </w:r>
    </w:p>
    <w:p w14:paraId="2922DAFE" w14:textId="77777777" w:rsidR="00A4206B" w:rsidRDefault="00A4206B" w:rsidP="00A4206B">
      <w:pPr>
        <w:suppressAutoHyphens/>
        <w:rPr>
          <w:rFonts w:asciiTheme="minorHAnsi" w:hAnsiTheme="minorHAnsi" w:cstheme="minorHAnsi"/>
          <w:i/>
          <w:iCs/>
          <w:sz w:val="18"/>
          <w:szCs w:val="18"/>
        </w:rPr>
      </w:pPr>
    </w:p>
  </w:footnote>
  <w:footnote w:id="2">
    <w:p w14:paraId="3938082F" w14:textId="77777777" w:rsidR="00A00D40" w:rsidRPr="00E7115B" w:rsidRDefault="00A00D40" w:rsidP="00A00D40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7115B">
        <w:rPr>
          <w:rFonts w:ascii="Arial Narrow" w:hAnsi="Arial Narrow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="00E7115B">
        <w:rPr>
          <w:rFonts w:ascii="Arial Narrow" w:hAnsi="Arial Narrow"/>
          <w:sz w:val="16"/>
          <w:szCs w:val="16"/>
        </w:rPr>
        <w:br/>
      </w:r>
      <w:r w:rsidRPr="00E7115B">
        <w:rPr>
          <w:rFonts w:ascii="Arial Narrow" w:hAnsi="Arial Narrow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 w:rsidR="00E7115B">
        <w:rPr>
          <w:rFonts w:ascii="Arial Narrow" w:hAnsi="Arial Narrow"/>
          <w:sz w:val="16"/>
          <w:szCs w:val="16"/>
        </w:rPr>
        <w:br/>
      </w:r>
      <w:r w:rsidRPr="00E7115B">
        <w:rPr>
          <w:rFonts w:ascii="Arial Narrow" w:hAnsi="Arial Narrow"/>
          <w:sz w:val="16"/>
          <w:szCs w:val="16"/>
        </w:rPr>
        <w:t>o ochronie danych) (Dz. Urz. UE L 119 z dnia 04.05.2016 r., str. 1).</w:t>
      </w:r>
    </w:p>
    <w:p w14:paraId="359EB89C" w14:textId="77777777" w:rsidR="00A00D40" w:rsidRPr="00E7115B" w:rsidRDefault="00A00D40" w:rsidP="00A00D40">
      <w:pPr>
        <w:pStyle w:val="FootnoteText"/>
        <w:rPr>
          <w:rFonts w:ascii="Arial Narrow" w:hAnsi="Arial Narrow"/>
          <w:sz w:val="16"/>
          <w:szCs w:val="16"/>
        </w:rPr>
      </w:pPr>
      <w:r w:rsidRPr="00E7115B">
        <w:rPr>
          <w:rFonts w:ascii="Arial Narrow" w:hAnsi="Arial Narrow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E7115B">
        <w:rPr>
          <w:rFonts w:ascii="Arial Narrow" w:hAnsi="Arial Narrow"/>
          <w:b/>
          <w:bCs/>
          <w:sz w:val="16"/>
          <w:szCs w:val="16"/>
        </w:rPr>
        <w:t>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36A4" w14:textId="1C8B6CD4" w:rsidR="007A0BA1" w:rsidRPr="007A0BA1" w:rsidRDefault="00743A0D" w:rsidP="007A0BA1">
    <w:pPr>
      <w:tabs>
        <w:tab w:val="right" w:pos="9639"/>
      </w:tabs>
      <w:spacing w:after="0" w:line="240" w:lineRule="auto"/>
      <w:ind w:left="0" w:firstLine="0"/>
      <w:rPr>
        <w:rFonts w:ascii="Arial Narrow" w:eastAsia="Times New Roman" w:hAnsi="Arial Narrow" w:cs="Arial"/>
        <w:color w:val="auto"/>
        <w:sz w:val="20"/>
        <w:szCs w:val="20"/>
      </w:rPr>
    </w:pPr>
    <w:r>
      <w:rPr>
        <w:rFonts w:ascii="Arial Narrow" w:eastAsia="Times New Roman" w:hAnsi="Arial Narrow" w:cs="Arial"/>
        <w:color w:val="auto"/>
        <w:sz w:val="20"/>
        <w:szCs w:val="20"/>
        <w:lang w:eastAsia="ar-SA"/>
      </w:rPr>
      <w:t>Nr re. 25/ZP/ZGO/2026</w:t>
    </w:r>
    <w:r w:rsidR="007A0BA1" w:rsidRPr="007A0BA1">
      <w:rPr>
        <w:rFonts w:ascii="Arial Narrow" w:eastAsia="Times New Roman" w:hAnsi="Arial Narrow" w:cs="Arial"/>
        <w:color w:val="auto"/>
        <w:sz w:val="20"/>
        <w:szCs w:val="20"/>
        <w:lang w:eastAsia="ar-SA"/>
      </w:rPr>
      <w:tab/>
    </w:r>
    <w:r w:rsidR="007A0BA1" w:rsidRPr="007A0BA1">
      <w:rPr>
        <w:rFonts w:ascii="Arial Narrow" w:eastAsia="Times New Roman" w:hAnsi="Arial Narrow" w:cs="Arial"/>
        <w:color w:val="auto"/>
        <w:sz w:val="20"/>
        <w:szCs w:val="20"/>
      </w:rPr>
      <w:t xml:space="preserve">Załącznik </w:t>
    </w:r>
    <w:r w:rsidR="000E05D1" w:rsidRPr="007A0BA1">
      <w:rPr>
        <w:rFonts w:ascii="Arial Narrow" w:eastAsia="Times New Roman" w:hAnsi="Arial Narrow" w:cs="Arial"/>
        <w:color w:val="auto"/>
        <w:sz w:val="20"/>
        <w:szCs w:val="20"/>
      </w:rPr>
      <w:t>nr</w:t>
    </w:r>
    <w:r w:rsidR="000E05D1">
      <w:rPr>
        <w:rFonts w:ascii="Arial Narrow" w:eastAsia="Times New Roman" w:hAnsi="Arial Narrow" w:cs="Arial"/>
        <w:color w:val="auto"/>
        <w:sz w:val="20"/>
        <w:szCs w:val="20"/>
      </w:rPr>
      <w:t xml:space="preserve"> </w:t>
    </w:r>
    <w:r w:rsidR="00940E73">
      <w:rPr>
        <w:rFonts w:ascii="Arial Narrow" w:eastAsia="Times New Roman" w:hAnsi="Arial Narrow" w:cs="Arial"/>
        <w:color w:val="auto"/>
        <w:sz w:val="20"/>
        <w:szCs w:val="20"/>
      </w:rPr>
      <w:t xml:space="preserve">3 </w:t>
    </w:r>
    <w:r w:rsidR="000E05D1" w:rsidRPr="007A0BA1">
      <w:rPr>
        <w:rFonts w:ascii="Arial Narrow" w:eastAsia="Times New Roman" w:hAnsi="Arial Narrow" w:cs="Arial"/>
        <w:color w:val="auto"/>
        <w:sz w:val="20"/>
        <w:szCs w:val="20"/>
      </w:rPr>
      <w:t>do</w:t>
    </w:r>
    <w:r w:rsidR="007A0BA1" w:rsidRPr="007A0BA1">
      <w:rPr>
        <w:rFonts w:ascii="Arial Narrow" w:eastAsia="Times New Roman" w:hAnsi="Arial Narrow" w:cs="Arial"/>
        <w:color w:val="auto"/>
        <w:sz w:val="20"/>
        <w:szCs w:val="20"/>
      </w:rPr>
      <w:t xml:space="preserve"> SWZ</w:t>
    </w:r>
  </w:p>
  <w:p w14:paraId="48051F33" w14:textId="77777777" w:rsidR="007A0BA1" w:rsidRPr="007A0BA1" w:rsidRDefault="007A0BA1" w:rsidP="007A0BA1">
    <w:pPr>
      <w:spacing w:after="0" w:line="240" w:lineRule="auto"/>
      <w:ind w:left="0" w:firstLine="0"/>
      <w:jc w:val="left"/>
      <w:rPr>
        <w:rFonts w:ascii="Arial Narrow" w:eastAsia="Times New Roman" w:hAnsi="Arial Narrow" w:cs="Arial"/>
        <w:color w:val="auto"/>
        <w:sz w:val="4"/>
        <w:szCs w:val="4"/>
      </w:rPr>
    </w:pPr>
  </w:p>
  <w:p w14:paraId="77EA95D9" w14:textId="12D0171E" w:rsidR="00021BF7" w:rsidRDefault="00021BF7" w:rsidP="00021BF7">
    <w:r>
      <w:rPr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        Zakład Gospodarki Odpadami S.A. w Bielsku - Białej</w:t>
    </w:r>
  </w:p>
  <w:p w14:paraId="06DD7203" w14:textId="6E2E0E61" w:rsidR="00250F12" w:rsidRPr="007A0BA1" w:rsidRDefault="00250F12" w:rsidP="00021BF7">
    <w:pPr>
      <w:spacing w:after="0" w:line="240" w:lineRule="auto"/>
      <w:ind w:left="0" w:firstLine="0"/>
      <w:jc w:val="right"/>
      <w:rPr>
        <w:rFonts w:ascii="Arial Narrow" w:eastAsia="Times New Roman" w:hAnsi="Arial Narrow" w:cs="Arial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multilevel"/>
    <w:tmpl w:val="A30EDF8A"/>
    <w:name w:val="WW8Num35"/>
    <w:lvl w:ilvl="0">
      <w:start w:val="10"/>
      <w:numFmt w:val="decimal"/>
      <w:lvlText w:val="%1."/>
      <w:lvlJc w:val="left"/>
      <w:pPr>
        <w:tabs>
          <w:tab w:val="num" w:pos="426"/>
        </w:tabs>
        <w:ind w:left="0" w:firstLine="0"/>
      </w:pPr>
      <w:rPr>
        <w:rFonts w:hint="default"/>
        <w:b w:val="0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0" w:firstLine="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5457B5"/>
    <w:multiLevelType w:val="hybridMultilevel"/>
    <w:tmpl w:val="F620DAC0"/>
    <w:lvl w:ilvl="0" w:tplc="AF32BCA4">
      <w:start w:val="10"/>
      <w:numFmt w:val="bullet"/>
      <w:lvlText w:val="–"/>
      <w:lvlJc w:val="left"/>
      <w:pPr>
        <w:ind w:left="927" w:hanging="360"/>
      </w:pPr>
      <w:rPr>
        <w:rFonts w:ascii="Lucida Grande" w:eastAsia="ヒラギノ角ゴ Pro W3" w:hAnsi="Lucida Grande" w:hint="default"/>
        <w:b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BB3C2C"/>
    <w:multiLevelType w:val="hybridMultilevel"/>
    <w:tmpl w:val="CFE05B0A"/>
    <w:lvl w:ilvl="0" w:tplc="FFFFFFFF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3A61"/>
    <w:multiLevelType w:val="hybridMultilevel"/>
    <w:tmpl w:val="4D006AF6"/>
    <w:lvl w:ilvl="0" w:tplc="30E2AEF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C582E17"/>
    <w:multiLevelType w:val="hybridMultilevel"/>
    <w:tmpl w:val="1EECC068"/>
    <w:lvl w:ilvl="0" w:tplc="ABC8B040">
      <w:start w:val="3"/>
      <w:numFmt w:val="bullet"/>
      <w:lvlText w:val=""/>
      <w:lvlJc w:val="left"/>
      <w:pPr>
        <w:ind w:left="114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9D0744"/>
    <w:multiLevelType w:val="hybridMultilevel"/>
    <w:tmpl w:val="ADB0DF90"/>
    <w:lvl w:ilvl="0" w:tplc="60CE4544">
      <w:start w:val="2"/>
      <w:numFmt w:val="bullet"/>
      <w:lvlText w:val=""/>
      <w:lvlJc w:val="left"/>
      <w:pPr>
        <w:ind w:left="516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6" w15:restartNumberingAfterBreak="0">
    <w:nsid w:val="0E5B5B75"/>
    <w:multiLevelType w:val="hybridMultilevel"/>
    <w:tmpl w:val="E60E4F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EC3339"/>
    <w:multiLevelType w:val="hybridMultilevel"/>
    <w:tmpl w:val="FE08231A"/>
    <w:lvl w:ilvl="0" w:tplc="E1FAC7F0">
      <w:start w:val="1"/>
      <w:numFmt w:val="decimal"/>
      <w:lvlText w:val="%1)"/>
      <w:lvlJc w:val="left"/>
      <w:pPr>
        <w:ind w:left="146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8" w15:restartNumberingAfterBreak="0">
    <w:nsid w:val="16876A13"/>
    <w:multiLevelType w:val="hybridMultilevel"/>
    <w:tmpl w:val="E9C6EAE0"/>
    <w:lvl w:ilvl="0" w:tplc="1BD8B764">
      <w:start w:val="3"/>
      <w:numFmt w:val="bullet"/>
      <w:lvlText w:val=""/>
      <w:lvlJc w:val="left"/>
      <w:pPr>
        <w:ind w:left="150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74D151D"/>
    <w:multiLevelType w:val="hybridMultilevel"/>
    <w:tmpl w:val="510A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3175C"/>
    <w:multiLevelType w:val="hybridMultilevel"/>
    <w:tmpl w:val="F1B8C698"/>
    <w:lvl w:ilvl="0" w:tplc="D988F6BA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D852402"/>
    <w:multiLevelType w:val="hybridMultilevel"/>
    <w:tmpl w:val="3D601D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3" w15:restartNumberingAfterBreak="0">
    <w:nsid w:val="24D82E16"/>
    <w:multiLevelType w:val="hybridMultilevel"/>
    <w:tmpl w:val="6AD291B4"/>
    <w:lvl w:ilvl="0" w:tplc="1400A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82C69"/>
    <w:multiLevelType w:val="hybridMultilevel"/>
    <w:tmpl w:val="1EF84FE6"/>
    <w:lvl w:ilvl="0" w:tplc="1B5844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369EC"/>
    <w:multiLevelType w:val="hybridMultilevel"/>
    <w:tmpl w:val="B8E0101E"/>
    <w:lvl w:ilvl="0" w:tplc="04150011">
      <w:start w:val="1"/>
      <w:numFmt w:val="decimal"/>
      <w:lvlText w:val="%1)"/>
      <w:lvlJc w:val="left"/>
      <w:pPr>
        <w:ind w:left="3170" w:hanging="360"/>
      </w:pPr>
    </w:lvl>
    <w:lvl w:ilvl="1" w:tplc="04150019" w:tentative="1">
      <w:start w:val="1"/>
      <w:numFmt w:val="lowerLetter"/>
      <w:lvlText w:val="%2."/>
      <w:lvlJc w:val="left"/>
      <w:pPr>
        <w:ind w:left="3890" w:hanging="360"/>
      </w:pPr>
    </w:lvl>
    <w:lvl w:ilvl="2" w:tplc="0415001B" w:tentative="1">
      <w:start w:val="1"/>
      <w:numFmt w:val="lowerRoman"/>
      <w:lvlText w:val="%3."/>
      <w:lvlJc w:val="right"/>
      <w:pPr>
        <w:ind w:left="4610" w:hanging="180"/>
      </w:pPr>
    </w:lvl>
    <w:lvl w:ilvl="3" w:tplc="0415000F" w:tentative="1">
      <w:start w:val="1"/>
      <w:numFmt w:val="decimal"/>
      <w:lvlText w:val="%4."/>
      <w:lvlJc w:val="left"/>
      <w:pPr>
        <w:ind w:left="5330" w:hanging="360"/>
      </w:pPr>
    </w:lvl>
    <w:lvl w:ilvl="4" w:tplc="04150019" w:tentative="1">
      <w:start w:val="1"/>
      <w:numFmt w:val="lowerLetter"/>
      <w:lvlText w:val="%5."/>
      <w:lvlJc w:val="left"/>
      <w:pPr>
        <w:ind w:left="6050" w:hanging="360"/>
      </w:pPr>
    </w:lvl>
    <w:lvl w:ilvl="5" w:tplc="0415001B" w:tentative="1">
      <w:start w:val="1"/>
      <w:numFmt w:val="lowerRoman"/>
      <w:lvlText w:val="%6."/>
      <w:lvlJc w:val="right"/>
      <w:pPr>
        <w:ind w:left="6770" w:hanging="180"/>
      </w:pPr>
    </w:lvl>
    <w:lvl w:ilvl="6" w:tplc="0415000F" w:tentative="1">
      <w:start w:val="1"/>
      <w:numFmt w:val="decimal"/>
      <w:lvlText w:val="%7."/>
      <w:lvlJc w:val="left"/>
      <w:pPr>
        <w:ind w:left="7490" w:hanging="360"/>
      </w:pPr>
    </w:lvl>
    <w:lvl w:ilvl="7" w:tplc="04150019" w:tentative="1">
      <w:start w:val="1"/>
      <w:numFmt w:val="lowerLetter"/>
      <w:lvlText w:val="%8."/>
      <w:lvlJc w:val="left"/>
      <w:pPr>
        <w:ind w:left="8210" w:hanging="360"/>
      </w:pPr>
    </w:lvl>
    <w:lvl w:ilvl="8" w:tplc="0415001B" w:tentative="1">
      <w:start w:val="1"/>
      <w:numFmt w:val="lowerRoman"/>
      <w:lvlText w:val="%9."/>
      <w:lvlJc w:val="right"/>
      <w:pPr>
        <w:ind w:left="8930" w:hanging="180"/>
      </w:pPr>
    </w:lvl>
  </w:abstractNum>
  <w:abstractNum w:abstractNumId="16" w15:restartNumberingAfterBreak="0">
    <w:nsid w:val="36CD0218"/>
    <w:multiLevelType w:val="hybridMultilevel"/>
    <w:tmpl w:val="AE6CFF5C"/>
    <w:lvl w:ilvl="0" w:tplc="DECA904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E143B6"/>
    <w:multiLevelType w:val="hybridMultilevel"/>
    <w:tmpl w:val="CFE05B0A"/>
    <w:lvl w:ilvl="0" w:tplc="95F8F12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61B3F"/>
    <w:multiLevelType w:val="hybridMultilevel"/>
    <w:tmpl w:val="0BAC024A"/>
    <w:lvl w:ilvl="0" w:tplc="A0E4B5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67821"/>
    <w:multiLevelType w:val="hybridMultilevel"/>
    <w:tmpl w:val="E5B04C5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8086512"/>
    <w:multiLevelType w:val="hybridMultilevel"/>
    <w:tmpl w:val="F06CEC72"/>
    <w:lvl w:ilvl="0" w:tplc="1CB83038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F3302DA"/>
    <w:multiLevelType w:val="hybridMultilevel"/>
    <w:tmpl w:val="0C00AB30"/>
    <w:lvl w:ilvl="0" w:tplc="89CE2E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24658C7"/>
    <w:multiLevelType w:val="hybridMultilevel"/>
    <w:tmpl w:val="1102B6BC"/>
    <w:lvl w:ilvl="0" w:tplc="7A2696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13467"/>
    <w:multiLevelType w:val="hybridMultilevel"/>
    <w:tmpl w:val="3B407F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712776B"/>
    <w:multiLevelType w:val="hybridMultilevel"/>
    <w:tmpl w:val="21F87FDA"/>
    <w:lvl w:ilvl="0" w:tplc="D64A5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4D2A"/>
    <w:multiLevelType w:val="hybridMultilevel"/>
    <w:tmpl w:val="E5B04C5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192476E"/>
    <w:multiLevelType w:val="hybridMultilevel"/>
    <w:tmpl w:val="287EA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E10411"/>
    <w:multiLevelType w:val="hybridMultilevel"/>
    <w:tmpl w:val="E5B04C58"/>
    <w:lvl w:ilvl="0" w:tplc="250821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92606A9"/>
    <w:multiLevelType w:val="hybridMultilevel"/>
    <w:tmpl w:val="0BAC024A"/>
    <w:lvl w:ilvl="0" w:tplc="FFFFFFFF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75D0B"/>
    <w:multiLevelType w:val="hybridMultilevel"/>
    <w:tmpl w:val="823CCB9E"/>
    <w:lvl w:ilvl="0" w:tplc="2C8C67DA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9B73C20"/>
    <w:multiLevelType w:val="hybridMultilevel"/>
    <w:tmpl w:val="1E2CF75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556210831">
    <w:abstractNumId w:val="0"/>
  </w:num>
  <w:num w:numId="2" w16cid:durableId="345210127">
    <w:abstractNumId w:val="12"/>
  </w:num>
  <w:num w:numId="3" w16cid:durableId="374888496">
    <w:abstractNumId w:val="27"/>
  </w:num>
  <w:num w:numId="4" w16cid:durableId="1582131781">
    <w:abstractNumId w:val="18"/>
  </w:num>
  <w:num w:numId="5" w16cid:durableId="1005598079">
    <w:abstractNumId w:val="17"/>
  </w:num>
  <w:num w:numId="6" w16cid:durableId="1405225916">
    <w:abstractNumId w:val="16"/>
  </w:num>
  <w:num w:numId="7" w16cid:durableId="117918726">
    <w:abstractNumId w:val="24"/>
  </w:num>
  <w:num w:numId="8" w16cid:durableId="346249230">
    <w:abstractNumId w:val="3"/>
  </w:num>
  <w:num w:numId="9" w16cid:durableId="1579711433">
    <w:abstractNumId w:val="11"/>
  </w:num>
  <w:num w:numId="10" w16cid:durableId="641349937">
    <w:abstractNumId w:val="15"/>
  </w:num>
  <w:num w:numId="11" w16cid:durableId="1143811884">
    <w:abstractNumId w:val="7"/>
  </w:num>
  <w:num w:numId="12" w16cid:durableId="1759522969">
    <w:abstractNumId w:val="22"/>
  </w:num>
  <w:num w:numId="13" w16cid:durableId="1385711080">
    <w:abstractNumId w:val="10"/>
  </w:num>
  <w:num w:numId="14" w16cid:durableId="1860241680">
    <w:abstractNumId w:val="4"/>
  </w:num>
  <w:num w:numId="15" w16cid:durableId="1467509757">
    <w:abstractNumId w:val="8"/>
  </w:num>
  <w:num w:numId="16" w16cid:durableId="830488513">
    <w:abstractNumId w:val="19"/>
  </w:num>
  <w:num w:numId="17" w16cid:durableId="1623461210">
    <w:abstractNumId w:val="5"/>
  </w:num>
  <w:num w:numId="18" w16cid:durableId="1025717838">
    <w:abstractNumId w:val="2"/>
  </w:num>
  <w:num w:numId="19" w16cid:durableId="2113889427">
    <w:abstractNumId w:val="28"/>
  </w:num>
  <w:num w:numId="20" w16cid:durableId="874584831">
    <w:abstractNumId w:val="25"/>
  </w:num>
  <w:num w:numId="21" w16cid:durableId="531303211">
    <w:abstractNumId w:val="20"/>
  </w:num>
  <w:num w:numId="22" w16cid:durableId="680398164">
    <w:abstractNumId w:val="21"/>
  </w:num>
  <w:num w:numId="23" w16cid:durableId="529798678">
    <w:abstractNumId w:val="6"/>
  </w:num>
  <w:num w:numId="24" w16cid:durableId="1100372400">
    <w:abstractNumId w:val="23"/>
  </w:num>
  <w:num w:numId="25" w16cid:durableId="401878093">
    <w:abstractNumId w:val="13"/>
  </w:num>
  <w:num w:numId="26" w16cid:durableId="348410405">
    <w:abstractNumId w:val="29"/>
  </w:num>
  <w:num w:numId="27" w16cid:durableId="1841458450">
    <w:abstractNumId w:val="9"/>
  </w:num>
  <w:num w:numId="28" w16cid:durableId="1998992530">
    <w:abstractNumId w:val="14"/>
  </w:num>
  <w:num w:numId="29" w16cid:durableId="806971263">
    <w:abstractNumId w:val="1"/>
  </w:num>
  <w:num w:numId="30" w16cid:durableId="395662345">
    <w:abstractNumId w:val="26"/>
  </w:num>
  <w:num w:numId="31" w16cid:durableId="9491655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BC"/>
    <w:rsid w:val="000045CA"/>
    <w:rsid w:val="00013189"/>
    <w:rsid w:val="00021BF7"/>
    <w:rsid w:val="00025FCF"/>
    <w:rsid w:val="00026EEB"/>
    <w:rsid w:val="00045EFC"/>
    <w:rsid w:val="00046ED4"/>
    <w:rsid w:val="000472DD"/>
    <w:rsid w:val="00061CA8"/>
    <w:rsid w:val="00080241"/>
    <w:rsid w:val="00080C0E"/>
    <w:rsid w:val="00097BEB"/>
    <w:rsid w:val="000A2D34"/>
    <w:rsid w:val="000A3E2B"/>
    <w:rsid w:val="000B6F92"/>
    <w:rsid w:val="000B74BA"/>
    <w:rsid w:val="000D16E8"/>
    <w:rsid w:val="000E05D1"/>
    <w:rsid w:val="000E0955"/>
    <w:rsid w:val="000E1A70"/>
    <w:rsid w:val="000E3555"/>
    <w:rsid w:val="000E4758"/>
    <w:rsid w:val="000E7204"/>
    <w:rsid w:val="000F78D9"/>
    <w:rsid w:val="00102FC8"/>
    <w:rsid w:val="00107BFB"/>
    <w:rsid w:val="00114045"/>
    <w:rsid w:val="00121EA1"/>
    <w:rsid w:val="00124999"/>
    <w:rsid w:val="00126490"/>
    <w:rsid w:val="00132BD7"/>
    <w:rsid w:val="0014078B"/>
    <w:rsid w:val="0014193B"/>
    <w:rsid w:val="0015236E"/>
    <w:rsid w:val="0015480D"/>
    <w:rsid w:val="001632F3"/>
    <w:rsid w:val="00167C5C"/>
    <w:rsid w:val="00177F30"/>
    <w:rsid w:val="00185ACC"/>
    <w:rsid w:val="00186303"/>
    <w:rsid w:val="00186EA1"/>
    <w:rsid w:val="00187AC2"/>
    <w:rsid w:val="00191684"/>
    <w:rsid w:val="00197C64"/>
    <w:rsid w:val="001B468F"/>
    <w:rsid w:val="001D4283"/>
    <w:rsid w:val="001E3104"/>
    <w:rsid w:val="001F0B2F"/>
    <w:rsid w:val="001F4DEA"/>
    <w:rsid w:val="001F5477"/>
    <w:rsid w:val="00200B38"/>
    <w:rsid w:val="0020768B"/>
    <w:rsid w:val="00213B20"/>
    <w:rsid w:val="00217830"/>
    <w:rsid w:val="00221754"/>
    <w:rsid w:val="00231D65"/>
    <w:rsid w:val="00233C50"/>
    <w:rsid w:val="00250403"/>
    <w:rsid w:val="00250F12"/>
    <w:rsid w:val="00264B4D"/>
    <w:rsid w:val="0026703C"/>
    <w:rsid w:val="002717AF"/>
    <w:rsid w:val="00272EB2"/>
    <w:rsid w:val="00273A75"/>
    <w:rsid w:val="0027571C"/>
    <w:rsid w:val="0028672D"/>
    <w:rsid w:val="00291F9E"/>
    <w:rsid w:val="002955E9"/>
    <w:rsid w:val="002A3269"/>
    <w:rsid w:val="002A4B17"/>
    <w:rsid w:val="002B53F4"/>
    <w:rsid w:val="002C12EF"/>
    <w:rsid w:val="002D02F0"/>
    <w:rsid w:val="002E00D1"/>
    <w:rsid w:val="002F2E0C"/>
    <w:rsid w:val="00300947"/>
    <w:rsid w:val="00307789"/>
    <w:rsid w:val="0031549B"/>
    <w:rsid w:val="00316410"/>
    <w:rsid w:val="00316DC8"/>
    <w:rsid w:val="00320144"/>
    <w:rsid w:val="003232C3"/>
    <w:rsid w:val="00330B6C"/>
    <w:rsid w:val="0033699C"/>
    <w:rsid w:val="00347535"/>
    <w:rsid w:val="00354817"/>
    <w:rsid w:val="00377EFC"/>
    <w:rsid w:val="00386268"/>
    <w:rsid w:val="00396628"/>
    <w:rsid w:val="00397C19"/>
    <w:rsid w:val="003A672C"/>
    <w:rsid w:val="003C07BE"/>
    <w:rsid w:val="003C2B2D"/>
    <w:rsid w:val="003D15F3"/>
    <w:rsid w:val="003D2B02"/>
    <w:rsid w:val="003E3CC1"/>
    <w:rsid w:val="003E77E0"/>
    <w:rsid w:val="003F3C4B"/>
    <w:rsid w:val="003F3EBB"/>
    <w:rsid w:val="003F62C3"/>
    <w:rsid w:val="00401AB2"/>
    <w:rsid w:val="00402914"/>
    <w:rsid w:val="00406515"/>
    <w:rsid w:val="00407801"/>
    <w:rsid w:val="004120CA"/>
    <w:rsid w:val="00416B0E"/>
    <w:rsid w:val="004260B0"/>
    <w:rsid w:val="00432DF7"/>
    <w:rsid w:val="004374C0"/>
    <w:rsid w:val="00446301"/>
    <w:rsid w:val="00454DF7"/>
    <w:rsid w:val="004606C9"/>
    <w:rsid w:val="00461A25"/>
    <w:rsid w:val="00461D34"/>
    <w:rsid w:val="00476CCA"/>
    <w:rsid w:val="0048454F"/>
    <w:rsid w:val="0049499E"/>
    <w:rsid w:val="004953DA"/>
    <w:rsid w:val="004A4295"/>
    <w:rsid w:val="004A7BEA"/>
    <w:rsid w:val="004B24E1"/>
    <w:rsid w:val="004C2071"/>
    <w:rsid w:val="004C374F"/>
    <w:rsid w:val="004C4A45"/>
    <w:rsid w:val="004D258D"/>
    <w:rsid w:val="004F7F34"/>
    <w:rsid w:val="0050364C"/>
    <w:rsid w:val="00503C01"/>
    <w:rsid w:val="00514AD4"/>
    <w:rsid w:val="00517CC3"/>
    <w:rsid w:val="00532F21"/>
    <w:rsid w:val="00537C05"/>
    <w:rsid w:val="00556A70"/>
    <w:rsid w:val="005611AB"/>
    <w:rsid w:val="005644D5"/>
    <w:rsid w:val="00572D1A"/>
    <w:rsid w:val="005770BB"/>
    <w:rsid w:val="005810D1"/>
    <w:rsid w:val="00581C59"/>
    <w:rsid w:val="005834C8"/>
    <w:rsid w:val="00594F1C"/>
    <w:rsid w:val="00595846"/>
    <w:rsid w:val="00596841"/>
    <w:rsid w:val="005A19CF"/>
    <w:rsid w:val="005A2FC3"/>
    <w:rsid w:val="005A4C5C"/>
    <w:rsid w:val="005A7841"/>
    <w:rsid w:val="005B2D68"/>
    <w:rsid w:val="005B5AEE"/>
    <w:rsid w:val="005C0D79"/>
    <w:rsid w:val="005C757B"/>
    <w:rsid w:val="005D02B2"/>
    <w:rsid w:val="005D04F1"/>
    <w:rsid w:val="005E2473"/>
    <w:rsid w:val="005E48C1"/>
    <w:rsid w:val="005F016E"/>
    <w:rsid w:val="005F4C35"/>
    <w:rsid w:val="00606DF5"/>
    <w:rsid w:val="006106E6"/>
    <w:rsid w:val="00621EB0"/>
    <w:rsid w:val="00622C63"/>
    <w:rsid w:val="006415FF"/>
    <w:rsid w:val="00672AF9"/>
    <w:rsid w:val="0068070B"/>
    <w:rsid w:val="00683703"/>
    <w:rsid w:val="00692EA5"/>
    <w:rsid w:val="00695062"/>
    <w:rsid w:val="006A1B0A"/>
    <w:rsid w:val="006B635B"/>
    <w:rsid w:val="006B74CD"/>
    <w:rsid w:val="006D03B6"/>
    <w:rsid w:val="006D3198"/>
    <w:rsid w:val="006D4958"/>
    <w:rsid w:val="006E071B"/>
    <w:rsid w:val="006F2B16"/>
    <w:rsid w:val="006F3847"/>
    <w:rsid w:val="00703BAF"/>
    <w:rsid w:val="007064F7"/>
    <w:rsid w:val="00716816"/>
    <w:rsid w:val="00722A89"/>
    <w:rsid w:val="00731198"/>
    <w:rsid w:val="00737026"/>
    <w:rsid w:val="00737B79"/>
    <w:rsid w:val="00743A0D"/>
    <w:rsid w:val="00745F8A"/>
    <w:rsid w:val="00750A0F"/>
    <w:rsid w:val="00765641"/>
    <w:rsid w:val="00775196"/>
    <w:rsid w:val="0078133D"/>
    <w:rsid w:val="00782542"/>
    <w:rsid w:val="00790749"/>
    <w:rsid w:val="007A0BA1"/>
    <w:rsid w:val="007B0DDE"/>
    <w:rsid w:val="007B6689"/>
    <w:rsid w:val="007B775B"/>
    <w:rsid w:val="007C7CF3"/>
    <w:rsid w:val="007E280D"/>
    <w:rsid w:val="007E4F04"/>
    <w:rsid w:val="007F62C7"/>
    <w:rsid w:val="00805CEC"/>
    <w:rsid w:val="00814660"/>
    <w:rsid w:val="008242F6"/>
    <w:rsid w:val="0082441E"/>
    <w:rsid w:val="00824FB6"/>
    <w:rsid w:val="00826F2B"/>
    <w:rsid w:val="008420A3"/>
    <w:rsid w:val="008516AC"/>
    <w:rsid w:val="00867563"/>
    <w:rsid w:val="008774DF"/>
    <w:rsid w:val="00882CB1"/>
    <w:rsid w:val="00882EE4"/>
    <w:rsid w:val="008A1E53"/>
    <w:rsid w:val="008A60D5"/>
    <w:rsid w:val="008B1D23"/>
    <w:rsid w:val="008B36B0"/>
    <w:rsid w:val="00910317"/>
    <w:rsid w:val="00916C5E"/>
    <w:rsid w:val="00931059"/>
    <w:rsid w:val="00937F7E"/>
    <w:rsid w:val="00940E73"/>
    <w:rsid w:val="00953085"/>
    <w:rsid w:val="00957427"/>
    <w:rsid w:val="0096735B"/>
    <w:rsid w:val="00970541"/>
    <w:rsid w:val="0099067B"/>
    <w:rsid w:val="00990899"/>
    <w:rsid w:val="009A6FE0"/>
    <w:rsid w:val="009B10A4"/>
    <w:rsid w:val="009D0DEE"/>
    <w:rsid w:val="009D1B28"/>
    <w:rsid w:val="009D6BDF"/>
    <w:rsid w:val="009E406C"/>
    <w:rsid w:val="009F07F4"/>
    <w:rsid w:val="009F7DD8"/>
    <w:rsid w:val="00A00D40"/>
    <w:rsid w:val="00A01A82"/>
    <w:rsid w:val="00A120B0"/>
    <w:rsid w:val="00A16C7C"/>
    <w:rsid w:val="00A32617"/>
    <w:rsid w:val="00A4206B"/>
    <w:rsid w:val="00A42F06"/>
    <w:rsid w:val="00A44F80"/>
    <w:rsid w:val="00A55303"/>
    <w:rsid w:val="00A62468"/>
    <w:rsid w:val="00A71581"/>
    <w:rsid w:val="00A90D5B"/>
    <w:rsid w:val="00A94A9A"/>
    <w:rsid w:val="00A9520C"/>
    <w:rsid w:val="00AB3F7C"/>
    <w:rsid w:val="00AC0885"/>
    <w:rsid w:val="00AC2E3E"/>
    <w:rsid w:val="00AD4E2F"/>
    <w:rsid w:val="00AE119A"/>
    <w:rsid w:val="00AE3828"/>
    <w:rsid w:val="00AE56EB"/>
    <w:rsid w:val="00B0076E"/>
    <w:rsid w:val="00B059AC"/>
    <w:rsid w:val="00B108A0"/>
    <w:rsid w:val="00B14B7D"/>
    <w:rsid w:val="00B2296E"/>
    <w:rsid w:val="00B30D51"/>
    <w:rsid w:val="00B60127"/>
    <w:rsid w:val="00B63A75"/>
    <w:rsid w:val="00B86A90"/>
    <w:rsid w:val="00B87BFA"/>
    <w:rsid w:val="00B87CA6"/>
    <w:rsid w:val="00B87E3A"/>
    <w:rsid w:val="00B91360"/>
    <w:rsid w:val="00B939CC"/>
    <w:rsid w:val="00B97257"/>
    <w:rsid w:val="00BA4475"/>
    <w:rsid w:val="00BB2902"/>
    <w:rsid w:val="00BC140A"/>
    <w:rsid w:val="00BD23EA"/>
    <w:rsid w:val="00BD3ABC"/>
    <w:rsid w:val="00BE0152"/>
    <w:rsid w:val="00BF1A90"/>
    <w:rsid w:val="00BF3BF5"/>
    <w:rsid w:val="00BF469F"/>
    <w:rsid w:val="00C14F94"/>
    <w:rsid w:val="00C16368"/>
    <w:rsid w:val="00C318AF"/>
    <w:rsid w:val="00C520D9"/>
    <w:rsid w:val="00C56302"/>
    <w:rsid w:val="00C56568"/>
    <w:rsid w:val="00C62B04"/>
    <w:rsid w:val="00C73854"/>
    <w:rsid w:val="00C86979"/>
    <w:rsid w:val="00CC3CB1"/>
    <w:rsid w:val="00CD5BA1"/>
    <w:rsid w:val="00CD7930"/>
    <w:rsid w:val="00CF7EC7"/>
    <w:rsid w:val="00D03FF1"/>
    <w:rsid w:val="00D05BBD"/>
    <w:rsid w:val="00D37478"/>
    <w:rsid w:val="00D550C2"/>
    <w:rsid w:val="00D6069A"/>
    <w:rsid w:val="00D82EBA"/>
    <w:rsid w:val="00D9468C"/>
    <w:rsid w:val="00D97FC7"/>
    <w:rsid w:val="00DA3C97"/>
    <w:rsid w:val="00DA60C6"/>
    <w:rsid w:val="00DB0E8F"/>
    <w:rsid w:val="00DB28B1"/>
    <w:rsid w:val="00DB3CF6"/>
    <w:rsid w:val="00DB657F"/>
    <w:rsid w:val="00DE17A8"/>
    <w:rsid w:val="00DE2866"/>
    <w:rsid w:val="00DF36E2"/>
    <w:rsid w:val="00DF6584"/>
    <w:rsid w:val="00E0092C"/>
    <w:rsid w:val="00E120FD"/>
    <w:rsid w:val="00E172A5"/>
    <w:rsid w:val="00E3232D"/>
    <w:rsid w:val="00E4247C"/>
    <w:rsid w:val="00E46462"/>
    <w:rsid w:val="00E50145"/>
    <w:rsid w:val="00E7115B"/>
    <w:rsid w:val="00E74DDA"/>
    <w:rsid w:val="00E77A40"/>
    <w:rsid w:val="00E868DF"/>
    <w:rsid w:val="00E90174"/>
    <w:rsid w:val="00E92C46"/>
    <w:rsid w:val="00EA54E2"/>
    <w:rsid w:val="00EB0EED"/>
    <w:rsid w:val="00EC1B0A"/>
    <w:rsid w:val="00EC66DD"/>
    <w:rsid w:val="00ED6632"/>
    <w:rsid w:val="00ED6C8D"/>
    <w:rsid w:val="00F02FF7"/>
    <w:rsid w:val="00F14DCB"/>
    <w:rsid w:val="00F22F0E"/>
    <w:rsid w:val="00F232B9"/>
    <w:rsid w:val="00F24454"/>
    <w:rsid w:val="00F361FA"/>
    <w:rsid w:val="00F5387D"/>
    <w:rsid w:val="00F551DC"/>
    <w:rsid w:val="00F64CC5"/>
    <w:rsid w:val="00F66627"/>
    <w:rsid w:val="00F67110"/>
    <w:rsid w:val="00F70492"/>
    <w:rsid w:val="00F71A36"/>
    <w:rsid w:val="00F82285"/>
    <w:rsid w:val="00F87D43"/>
    <w:rsid w:val="00F90B32"/>
    <w:rsid w:val="00F917C4"/>
    <w:rsid w:val="00FB2523"/>
    <w:rsid w:val="00FB41DC"/>
    <w:rsid w:val="00FC694B"/>
    <w:rsid w:val="00FF018D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32538"/>
  <w15:chartTrackingRefBased/>
  <w15:docId w15:val="{8D897787-1E08-4082-8118-6021DB69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C6"/>
    <w:pPr>
      <w:spacing w:after="40" w:line="269" w:lineRule="auto"/>
      <w:ind w:left="176" w:hanging="10"/>
      <w:jc w:val="both"/>
    </w:pPr>
    <w:rPr>
      <w:rFonts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F8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BC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"/>
    <w:semiHidden/>
    <w:rsid w:val="00BD3ABC"/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paragraph" w:styleId="ListParagraph">
    <w:name w:val="List Paragraph"/>
    <w:aliases w:val="CW_Lista,Numerowanie,Akapit z listą BS,lp1,Preambuła,L1,sw tekst,T_SZ_List Paragraph,Akapit z listą5,Podsis rysunku,Bullet Number,List Paragraph2,ISCG Numerowanie,lp11,List Paragraph11,Bullet 1,Use Case List Paragraph,CP-UC"/>
    <w:basedOn w:val="Normal"/>
    <w:link w:val="ListParagraphChar"/>
    <w:uiPriority w:val="34"/>
    <w:qFormat/>
    <w:rsid w:val="00BD3ABC"/>
    <w:pPr>
      <w:spacing w:after="160" w:line="259" w:lineRule="auto"/>
      <w:ind w:left="720" w:firstLine="0"/>
      <w:contextualSpacing/>
      <w:jc w:val="left"/>
    </w:pPr>
    <w:rPr>
      <w:rFonts w:cs="Times New Roman"/>
      <w:color w:val="auto"/>
      <w:lang w:eastAsia="en-US"/>
    </w:rPr>
  </w:style>
  <w:style w:type="character" w:customStyle="1" w:styleId="ListParagraphChar">
    <w:name w:val="List Paragraph Char"/>
    <w:aliases w:val="CW_Lista Char,Numerowanie Char,Akapit z listą BS Char,lp1 Char,Preambuła Char,L1 Char,sw tekst Char,T_SZ_List Paragraph Char,Akapit z listą5 Char,Podsis rysunku Char,Bullet Number Char,List Paragraph2 Char,ISCG Numerowanie Char"/>
    <w:link w:val="ListParagraph"/>
    <w:uiPriority w:val="34"/>
    <w:qFormat/>
    <w:locked/>
    <w:rsid w:val="00BD3ABC"/>
  </w:style>
  <w:style w:type="paragraph" w:customStyle="1" w:styleId="styl1">
    <w:name w:val="styl1"/>
    <w:basedOn w:val="Normal"/>
    <w:rsid w:val="00BD3ABC"/>
    <w:pPr>
      <w:suppressAutoHyphens/>
      <w:autoSpaceDN w:val="0"/>
      <w:spacing w:before="100" w:after="10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10">
    <w:name w:val="Styl1"/>
    <w:basedOn w:val="Normal"/>
    <w:rsid w:val="00BD3ABC"/>
    <w:pPr>
      <w:widowControl w:val="0"/>
      <w:suppressAutoHyphens/>
      <w:autoSpaceDE w:val="0"/>
      <w:spacing w:before="240" w:after="0" w:line="240" w:lineRule="auto"/>
      <w:ind w:left="0" w:firstLine="0"/>
    </w:pPr>
    <w:rPr>
      <w:rFonts w:ascii="Arial" w:eastAsia="Times New Roman" w:hAnsi="Arial" w:cs="Arial"/>
      <w:color w:val="auto"/>
      <w:sz w:val="24"/>
      <w:szCs w:val="24"/>
      <w:lang w:eastAsia="ar-SA"/>
    </w:rPr>
  </w:style>
  <w:style w:type="character" w:styleId="Strong">
    <w:name w:val="Strong"/>
    <w:aliases w:val="Standardowy + Arial,Czarny,Z lewej:  4,37 cm"/>
    <w:uiPriority w:val="22"/>
    <w:qFormat/>
    <w:rsid w:val="00BD3ABC"/>
    <w:rPr>
      <w:b/>
      <w:bCs/>
    </w:rPr>
  </w:style>
  <w:style w:type="table" w:styleId="TableGrid">
    <w:name w:val="Table Grid"/>
    <w:basedOn w:val="TableNormal"/>
    <w:rsid w:val="00BD3AB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D3ABC"/>
    <w:pPr>
      <w:suppressAutoHyphens/>
      <w:autoSpaceDE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CommentTextChar">
    <w:name w:val="Comment Text Char"/>
    <w:link w:val="CommentText"/>
    <w:rsid w:val="00BD3AB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0D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D0DEE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EndnoteReference">
    <w:name w:val="endnote reference"/>
    <w:uiPriority w:val="99"/>
    <w:semiHidden/>
    <w:unhideWhenUsed/>
    <w:rsid w:val="009D0D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D0DEE"/>
    <w:rPr>
      <w:rFonts w:ascii="Calibri" w:eastAsia="Calibri" w:hAnsi="Calibri" w:cs="Calibri"/>
      <w:color w:val="00000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9D0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D0DEE"/>
    <w:rPr>
      <w:rFonts w:ascii="Calibri" w:eastAsia="Calibri" w:hAnsi="Calibri" w:cs="Calibri"/>
      <w:color w:val="000000"/>
      <w:lang w:eastAsia="pl-PL"/>
    </w:rPr>
  </w:style>
  <w:style w:type="paragraph" w:styleId="FootnoteText">
    <w:name w:val="footnote text"/>
    <w:basedOn w:val="Normal"/>
    <w:link w:val="FootnoteTextChar"/>
    <w:uiPriority w:val="99"/>
    <w:unhideWhenUsed/>
    <w:rsid w:val="00A00D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00D40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FootnoteReference">
    <w:name w:val="footnote reference"/>
    <w:unhideWhenUsed/>
    <w:rsid w:val="00A00D40"/>
    <w:rPr>
      <w:vertAlign w:val="superscript"/>
    </w:rPr>
  </w:style>
  <w:style w:type="character" w:customStyle="1" w:styleId="Heading1Char">
    <w:name w:val="Heading 1 Char"/>
    <w:link w:val="Heading1"/>
    <w:uiPriority w:val="9"/>
    <w:rsid w:val="00A44F80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yperlink">
    <w:name w:val="Hyperlink"/>
    <w:uiPriority w:val="99"/>
    <w:rsid w:val="00132BD7"/>
    <w:rPr>
      <w:color w:val="0000FF"/>
      <w:u w:val="single"/>
    </w:rPr>
  </w:style>
  <w:style w:type="paragraph" w:customStyle="1" w:styleId="Standard">
    <w:name w:val="Standard"/>
    <w:rsid w:val="007A0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25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58D"/>
    <w:pPr>
      <w:suppressAutoHyphens w:val="0"/>
      <w:autoSpaceDE/>
      <w:spacing w:after="40"/>
      <w:ind w:left="176" w:hanging="10"/>
      <w:jc w:val="both"/>
    </w:pPr>
    <w:rPr>
      <w:rFonts w:ascii="Calibri" w:eastAsia="Calibri" w:hAnsi="Calibri" w:cs="Calibri"/>
      <w:b/>
      <w:bCs/>
      <w:color w:val="000000"/>
      <w:lang w:val="pl-PL"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58D"/>
    <w:rPr>
      <w:rFonts w:ascii="Times New Roman" w:eastAsia="Times New Roman" w:hAnsi="Times New Roman" w:cs="Calibri"/>
      <w:b/>
      <w:bCs/>
      <w:color w:val="000000"/>
      <w:sz w:val="20"/>
      <w:szCs w:val="20"/>
      <w:lang w:val="x-none" w:eastAsia="ar-SA"/>
    </w:rPr>
  </w:style>
  <w:style w:type="character" w:customStyle="1" w:styleId="TekstkomentarzaZnak2">
    <w:name w:val="Tekst komentarza Znak2"/>
    <w:basedOn w:val="DefaultParagraphFont"/>
    <w:uiPriority w:val="99"/>
    <w:rsid w:val="00824FB6"/>
    <w:rPr>
      <w:rFonts w:eastAsia="Times New Roman"/>
      <w:lang w:eastAsia="en-US"/>
    </w:rPr>
  </w:style>
  <w:style w:type="character" w:customStyle="1" w:styleId="CommentReference2">
    <w:name w:val="Comment Reference2"/>
    <w:basedOn w:val="DefaultParagraphFont"/>
    <w:uiPriority w:val="99"/>
    <w:semiHidden/>
    <w:unhideWhenUsed/>
    <w:rsid w:val="00824FB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D0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ap.sejm.gov.pl/isap.nsf/DocDetails.xsp?id=WDU2026000008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2980d-6e0f-402f-ac28-ac45d5a38590" xsi:nil="true"/>
    <_Flow_SignoffStatus xmlns="f2f9db0c-8f51-482e-8c6b-dc26b6047020" xsi:nil="true"/>
    <lcf76f155ced4ddcb4097134ff3c332f xmlns="f2f9db0c-8f51-482e-8c6b-dc26b60470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029FB75EA3745A4CD0582AF679F4C" ma:contentTypeVersion="19" ma:contentTypeDescription="Utwórz nowy dokument." ma:contentTypeScope="" ma:versionID="10f9d28a6f71dd1dbf282d0107edfcbe">
  <xsd:schema xmlns:xsd="http://www.w3.org/2001/XMLSchema" xmlns:xs="http://www.w3.org/2001/XMLSchema" xmlns:p="http://schemas.microsoft.com/office/2006/metadata/properties" xmlns:ns2="f2f9db0c-8f51-482e-8c6b-dc26b6047020" xmlns:ns3="1632980d-6e0f-402f-ac28-ac45d5a38590" targetNamespace="http://schemas.microsoft.com/office/2006/metadata/properties" ma:root="true" ma:fieldsID="ea31663bba2661733be00793e8d203e1" ns2:_="" ns3:_="">
    <xsd:import namespace="f2f9db0c-8f51-482e-8c6b-dc26b6047020"/>
    <xsd:import namespace="1632980d-6e0f-402f-ac28-ac45d5a38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db0c-8f51-482e-8c6b-dc26b60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ccae11e-12cc-4f90-88ca-953d3b3e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980d-6e0f-402f-ac28-ac45d5a38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32bcba-0ced-40cc-87ad-e9b535f020a3}" ma:internalName="TaxCatchAll" ma:showField="CatchAllData" ma:web="1632980d-6e0f-402f-ac28-ac45d5a38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9812-562D-4204-9314-7BC88DAA5014}">
  <ds:schemaRefs>
    <ds:schemaRef ds:uri="http://schemas.microsoft.com/office/2006/metadata/properties"/>
    <ds:schemaRef ds:uri="http://schemas.microsoft.com/office/infopath/2007/PartnerControls"/>
    <ds:schemaRef ds:uri="1632980d-6e0f-402f-ac28-ac45d5a38590"/>
    <ds:schemaRef ds:uri="f2f9db0c-8f51-482e-8c6b-dc26b6047020"/>
  </ds:schemaRefs>
</ds:datastoreItem>
</file>

<file path=customXml/itemProps2.xml><?xml version="1.0" encoding="utf-8"?>
<ds:datastoreItem xmlns:ds="http://schemas.openxmlformats.org/officeDocument/2006/customXml" ds:itemID="{2A12BF54-266E-4BCE-BE18-38B7E26F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9db0c-8f51-482e-8c6b-dc26b6047020"/>
    <ds:schemaRef ds:uri="1632980d-6e0f-402f-ac28-ac45d5a3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C3E63-F631-4995-9F79-4884CBE46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56DB0-BA78-4809-8241-9C57E117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2722</Words>
  <Characters>15520</Characters>
  <Application>Microsoft Office Word</Application>
  <DocSecurity>4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18206</CharactersWithSpaces>
  <SharedDoc>false</SharedDoc>
  <HLinks>
    <vt:vector size="6" baseType="variant">
      <vt:variant>
        <vt:i4>2752638</vt:i4>
      </vt:variant>
      <vt:variant>
        <vt:i4>0</vt:i4>
      </vt:variant>
      <vt:variant>
        <vt:i4>0</vt:i4>
      </vt:variant>
      <vt:variant>
        <vt:i4>5</vt:i4>
      </vt:variant>
      <vt:variant>
        <vt:lpwstr>https://isap.sejm.gov.pl/isap.nsf/DocDetails.xsp?id=WDU20260000085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Paulina Dendys</dc:creator>
  <cp:keywords/>
  <dc:description/>
  <cp:lastModifiedBy>Paulina Dendys</cp:lastModifiedBy>
  <cp:revision>203</cp:revision>
  <dcterms:created xsi:type="dcterms:W3CDTF">2025-09-05T02:10:00Z</dcterms:created>
  <dcterms:modified xsi:type="dcterms:W3CDTF">2026-06-29T07:43:00Z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0x010100F5F029FB75EA3745A4CD0582AF679F4C</vt:lpwstr>
  </property>
</Properties>
</file>